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1" w:after="0"/>
        <w:rPr/>
      </w:pPr>
      <w:r>
        <w:rPr>
          <w:color w:val="2E5395"/>
        </w:rPr>
        <w:t xml:space="preserve">Π5.3 Πολιτική υποστήριξης, ανάπτυξης και αξιολόγησης του προσωπικού του </w:t>
      </w:r>
      <w:r>
        <w:rPr>
          <w:color w:val="2E5395"/>
          <w:spacing w:val="-4"/>
        </w:rPr>
        <w:t>ΠΠΣ</w:t>
      </w:r>
    </w:p>
    <w:p>
      <w:pPr>
        <w:pStyle w:val="TextBody"/>
        <w:spacing w:before="241" w:after="0"/>
        <w:ind w:left="120" w:right="112" w:hanging="0"/>
        <w:rPr/>
      </w:pPr>
      <w:r>
        <w:rPr/>
        <w:t>Σημαντικό στοιχείο για την επαγγελματική ανάπτυξη των μελών διδακτικού προσωπικού είναι η λειτουργία του Κέντρου Υποστήριξης Διδασκαλίας και Μάθησης (ΚΕΔΙΜΑ). Το Πανεπιστήμιο Πατρών είναι το πρώτο ίδρυμα τριτοβάθμιας εκπαίδευσης το οποίο ίδρυσε ΚΕΔΙΜΑ</w:t>
      </w:r>
      <w:r>
        <w:rPr>
          <w:spacing w:val="-6"/>
        </w:rPr>
        <w:t xml:space="preserve"> </w:t>
      </w:r>
      <w:r>
        <w:rPr/>
        <w:t>(2016)</w:t>
      </w:r>
      <w:r>
        <w:rPr>
          <w:spacing w:val="-5"/>
        </w:rPr>
        <w:t xml:space="preserve"> </w:t>
      </w:r>
      <w:r>
        <w:rPr/>
        <w:t>με</w:t>
      </w:r>
      <w:r>
        <w:rPr>
          <w:spacing w:val="-6"/>
        </w:rPr>
        <w:t xml:space="preserve"> </w:t>
      </w:r>
      <w:r>
        <w:rPr/>
        <w:t>στόχο</w:t>
      </w:r>
      <w:r>
        <w:rPr>
          <w:spacing w:val="-5"/>
        </w:rPr>
        <w:t xml:space="preserve"> </w:t>
      </w:r>
      <w:r>
        <w:rPr/>
        <w:t>την</w:t>
      </w:r>
      <w:r>
        <w:rPr>
          <w:spacing w:val="-5"/>
        </w:rPr>
        <w:t xml:space="preserve"> </w:t>
      </w:r>
      <w:r>
        <w:rPr/>
        <w:t>επαγγελματική</w:t>
      </w:r>
      <w:r>
        <w:rPr>
          <w:spacing w:val="-5"/>
        </w:rPr>
        <w:t xml:space="preserve"> </w:t>
      </w:r>
      <w:r>
        <w:rPr/>
        <w:t>εξέλιξη</w:t>
      </w:r>
      <w:r>
        <w:rPr>
          <w:spacing w:val="-5"/>
        </w:rPr>
        <w:t xml:space="preserve"> </w:t>
      </w:r>
      <w:r>
        <w:rPr/>
        <w:t>και</w:t>
      </w:r>
      <w:r>
        <w:rPr>
          <w:spacing w:val="-5"/>
        </w:rPr>
        <w:t xml:space="preserve"> </w:t>
      </w:r>
      <w:r>
        <w:rPr/>
        <w:t>ανάπτυξη</w:t>
      </w:r>
      <w:r>
        <w:rPr>
          <w:spacing w:val="-5"/>
        </w:rPr>
        <w:t xml:space="preserve"> </w:t>
      </w:r>
      <w:r>
        <w:rPr/>
        <w:t>των</w:t>
      </w:r>
      <w:r>
        <w:rPr>
          <w:spacing w:val="-6"/>
        </w:rPr>
        <w:t xml:space="preserve"> </w:t>
      </w:r>
      <w:r>
        <w:rPr/>
        <w:t>μελών</w:t>
      </w:r>
      <w:r>
        <w:rPr>
          <w:spacing w:val="-6"/>
        </w:rPr>
        <w:t xml:space="preserve"> </w:t>
      </w:r>
      <w:r>
        <w:rPr/>
        <w:t>του</w:t>
      </w:r>
      <w:r>
        <w:rPr>
          <w:spacing w:val="-4"/>
        </w:rPr>
        <w:t xml:space="preserve"> </w:t>
      </w:r>
      <w:r>
        <w:rPr/>
        <w:t>διδακτικού προσωπικού και την αναβάθμιση της διδασκαλίας. Το ΚΕΔΙΜΑ προσφέρει διαφόρων τύπων προγράμματα όπως προγράμματα για συγκεκριμένες ομάδες του διδακτικού προσωπικού (λ.χ. νεοδιοριζόμενα μέλη διδακτικού προσωπικού, διδακτικό προσωπικό με σύμβαση), προγράμματα</w:t>
      </w:r>
      <w:r>
        <w:rPr>
          <w:spacing w:val="-2"/>
        </w:rPr>
        <w:t xml:space="preserve"> </w:t>
      </w:r>
      <w:r>
        <w:rPr/>
        <w:t>κατόπιν αιτημάτων από Τμήματα, καθώς επίσης</w:t>
      </w:r>
      <w:r>
        <w:rPr>
          <w:spacing w:val="-2"/>
        </w:rPr>
        <w:t xml:space="preserve"> </w:t>
      </w:r>
      <w:r>
        <w:rPr/>
        <w:t>και ad hoc</w:t>
      </w:r>
      <w:r>
        <w:rPr>
          <w:spacing w:val="-1"/>
        </w:rPr>
        <w:t xml:space="preserve"> </w:t>
      </w:r>
      <w:r>
        <w:rPr/>
        <w:t>προγράμματα για την εφαρμογή συγκεκριμένων μέσων, τεχνικών και μεθόδων διδασκαλίας (όπως για παράδειγμα για την αναβάθμιση των ψηφιακών δεξιοτήτων των μελών διδακτικού προσωπικού, για την εφαρμογή συνεργατικών και φοιτητοκεντρικών μεθόδων, για την εφαρμογή</w:t>
      </w:r>
      <w:r>
        <w:rPr>
          <w:spacing w:val="-12"/>
        </w:rPr>
        <w:t xml:space="preserve"> </w:t>
      </w:r>
      <w:r>
        <w:rPr/>
        <w:t>καινοτόμων</w:t>
      </w:r>
      <w:r>
        <w:rPr>
          <w:spacing w:val="-11"/>
        </w:rPr>
        <w:t xml:space="preserve"> </w:t>
      </w:r>
      <w:r>
        <w:rPr/>
        <w:t>προσεγγίσεων</w:t>
      </w:r>
      <w:r>
        <w:rPr>
          <w:spacing w:val="-11"/>
        </w:rPr>
        <w:t xml:space="preserve"> </w:t>
      </w:r>
      <w:r>
        <w:rPr/>
        <w:t>όπως</w:t>
      </w:r>
      <w:r>
        <w:rPr>
          <w:spacing w:val="-9"/>
        </w:rPr>
        <w:t xml:space="preserve"> </w:t>
      </w:r>
      <w:r>
        <w:rPr/>
        <w:t>η</w:t>
      </w:r>
      <w:r>
        <w:rPr>
          <w:spacing w:val="-11"/>
        </w:rPr>
        <w:t xml:space="preserve"> </w:t>
      </w:r>
      <w:r>
        <w:rPr/>
        <w:t>ανεστραμμένη</w:t>
      </w:r>
      <w:r>
        <w:rPr>
          <w:spacing w:val="-11"/>
        </w:rPr>
        <w:t xml:space="preserve"> </w:t>
      </w:r>
      <w:r>
        <w:rPr/>
        <w:t>τάξη).</w:t>
      </w:r>
      <w:r>
        <w:rPr>
          <w:spacing w:val="-11"/>
        </w:rPr>
        <w:t xml:space="preserve"> </w:t>
      </w:r>
      <w:r>
        <w:rPr/>
        <w:t>Το</w:t>
      </w:r>
      <w:r>
        <w:rPr>
          <w:spacing w:val="-9"/>
        </w:rPr>
        <w:t xml:space="preserve"> </w:t>
      </w:r>
      <w:r>
        <w:rPr/>
        <w:t>ΚΕΔΙΜΑ</w:t>
      </w:r>
      <w:r>
        <w:rPr>
          <w:spacing w:val="-9"/>
        </w:rPr>
        <w:t xml:space="preserve"> </w:t>
      </w:r>
      <w:r>
        <w:rPr/>
        <w:t>στεγάζεται</w:t>
      </w:r>
      <w:r>
        <w:rPr>
          <w:spacing w:val="-11"/>
        </w:rPr>
        <w:t xml:space="preserve"> </w:t>
      </w:r>
      <w:r>
        <w:rPr/>
        <w:t>σε ειδικό χώρο με δυνατότητες για διά ζώσης, μέσω τηλεδιάσκεψης ή</w:t>
      </w:r>
      <w:r>
        <w:rPr>
          <w:spacing w:val="-1"/>
        </w:rPr>
        <w:t xml:space="preserve"> </w:t>
      </w:r>
      <w:r>
        <w:rPr/>
        <w:t>υβριδικά προγράμματα. Έως σήμερα έχει αναπτύξει δέκα πακέτα εκπαιδευτικού υλικού για την πανεπιστημιακή εκπαίδευση</w:t>
      </w:r>
      <w:r>
        <w:rPr>
          <w:spacing w:val="-1"/>
        </w:rPr>
        <w:t xml:space="preserve"> </w:t>
      </w:r>
      <w:r>
        <w:rPr/>
        <w:t>και συμμετέχει σε ευρωπαϊκά</w:t>
      </w:r>
      <w:r>
        <w:rPr>
          <w:spacing w:val="-2"/>
        </w:rPr>
        <w:t xml:space="preserve"> </w:t>
      </w:r>
      <w:r>
        <w:rPr/>
        <w:t>δίκτυα για</w:t>
      </w:r>
      <w:r>
        <w:rPr>
          <w:spacing w:val="-3"/>
        </w:rPr>
        <w:t xml:space="preserve"> </w:t>
      </w:r>
      <w:r>
        <w:rPr/>
        <w:t>την αναβάθμιση</w:t>
      </w:r>
      <w:r>
        <w:rPr>
          <w:spacing w:val="-4"/>
        </w:rPr>
        <w:t xml:space="preserve"> </w:t>
      </w:r>
      <w:r>
        <w:rPr/>
        <w:t>της</w:t>
      </w:r>
      <w:r>
        <w:rPr>
          <w:spacing w:val="-2"/>
        </w:rPr>
        <w:t xml:space="preserve"> </w:t>
      </w:r>
      <w:r>
        <w:rPr/>
        <w:t>πανεπιστημιακής διδασκαλίας. Σημειώνεται, ότι το ΚΕΔΙΜΑ είναι άμεσα συνδεδεμένο με τις διαδικασίες διασφάλισης</w:t>
      </w:r>
      <w:r>
        <w:rPr>
          <w:spacing w:val="-2"/>
        </w:rPr>
        <w:t xml:space="preserve"> </w:t>
      </w:r>
      <w:r>
        <w:rPr/>
        <w:t>ποιότητας αφού</w:t>
      </w:r>
      <w:r>
        <w:rPr>
          <w:spacing w:val="-2"/>
        </w:rPr>
        <w:t xml:space="preserve"> </w:t>
      </w:r>
      <w:r>
        <w:rPr/>
        <w:t>λειτουργεί</w:t>
      </w:r>
      <w:r>
        <w:rPr>
          <w:spacing w:val="-2"/>
        </w:rPr>
        <w:t xml:space="preserve"> </w:t>
      </w:r>
      <w:r>
        <w:rPr/>
        <w:t>στο πλαίσιο της</w:t>
      </w:r>
      <w:r>
        <w:rPr>
          <w:spacing w:val="-2"/>
        </w:rPr>
        <w:t xml:space="preserve"> </w:t>
      </w:r>
      <w:r>
        <w:rPr/>
        <w:t>Μονάδας</w:t>
      </w:r>
      <w:r>
        <w:rPr>
          <w:spacing w:val="-2"/>
        </w:rPr>
        <w:t xml:space="preserve"> </w:t>
      </w:r>
      <w:r>
        <w:rPr/>
        <w:t>Διασφάλισης Ποιότητας (ΜΟΔΙΠ)</w:t>
      </w:r>
      <w:r>
        <w:rPr>
          <w:spacing w:val="-3"/>
        </w:rPr>
        <w:t xml:space="preserve"> </w:t>
      </w:r>
      <w:r>
        <w:rPr/>
        <w:t>και</w:t>
      </w:r>
      <w:r>
        <w:rPr>
          <w:spacing w:val="-2"/>
        </w:rPr>
        <w:t xml:space="preserve"> </w:t>
      </w:r>
      <w:r>
        <w:rPr/>
        <w:t>ευθυγραμμίζεται</w:t>
      </w:r>
      <w:r>
        <w:rPr>
          <w:spacing w:val="-2"/>
        </w:rPr>
        <w:t xml:space="preserve"> </w:t>
      </w:r>
      <w:r>
        <w:rPr/>
        <w:t>με</w:t>
      </w:r>
      <w:r>
        <w:rPr>
          <w:spacing w:val="-3"/>
        </w:rPr>
        <w:t xml:space="preserve"> </w:t>
      </w:r>
      <w:r>
        <w:rPr/>
        <w:t>όλες</w:t>
      </w:r>
      <w:r>
        <w:rPr>
          <w:spacing w:val="-2"/>
        </w:rPr>
        <w:t xml:space="preserve"> </w:t>
      </w:r>
      <w:r>
        <w:rPr/>
        <w:t>τις</w:t>
      </w:r>
      <w:r>
        <w:rPr>
          <w:spacing w:val="-3"/>
        </w:rPr>
        <w:t xml:space="preserve"> </w:t>
      </w:r>
      <w:r>
        <w:rPr/>
        <w:t>συνιστώσες</w:t>
      </w:r>
      <w:r>
        <w:rPr>
          <w:spacing w:val="-3"/>
        </w:rPr>
        <w:t xml:space="preserve"> </w:t>
      </w:r>
      <w:r>
        <w:rPr/>
        <w:t>του</w:t>
      </w:r>
      <w:r>
        <w:rPr>
          <w:spacing w:val="-2"/>
        </w:rPr>
        <w:t xml:space="preserve"> </w:t>
      </w:r>
      <w:r>
        <w:rPr/>
        <w:t>Ενιαίου</w:t>
      </w:r>
      <w:r>
        <w:rPr>
          <w:spacing w:val="-2"/>
        </w:rPr>
        <w:t xml:space="preserve"> </w:t>
      </w:r>
      <w:r>
        <w:rPr/>
        <w:t>Συστήματος</w:t>
      </w:r>
      <w:r>
        <w:rPr>
          <w:spacing w:val="-2"/>
        </w:rPr>
        <w:t xml:space="preserve"> </w:t>
      </w:r>
      <w:r>
        <w:rPr/>
        <w:t>Διασφάλισης Ποιότητας (ΕΣΔΠ) του Ιδρύματος.</w:t>
      </w:r>
    </w:p>
    <w:p>
      <w:pPr>
        <w:pStyle w:val="TextBody"/>
        <w:spacing w:before="1" w:after="0"/>
        <w:ind w:left="120" w:right="115" w:hanging="0"/>
        <w:rPr/>
      </w:pPr>
      <w:r>
        <w:rPr/>
        <w:t>Το</w:t>
      </w:r>
      <w:r>
        <w:rPr>
          <w:spacing w:val="-13"/>
        </w:rPr>
        <w:t xml:space="preserve"> </w:t>
      </w:r>
      <w:r>
        <w:rPr/>
        <w:t>Τμήμα</w:t>
      </w:r>
      <w:r>
        <w:rPr>
          <w:spacing w:val="-12"/>
        </w:rPr>
        <w:t xml:space="preserve"> </w:t>
      </w:r>
      <w:r>
        <w:rPr/>
        <w:t>Διοίκησης</w:t>
      </w:r>
      <w:r>
        <w:rPr>
          <w:spacing w:val="-13"/>
        </w:rPr>
        <w:t xml:space="preserve"> </w:t>
      </w:r>
      <w:r>
        <w:rPr/>
        <w:t>Επιχειρήσεων</w:t>
      </w:r>
      <w:r>
        <w:rPr>
          <w:spacing w:val="-12"/>
        </w:rPr>
        <w:t xml:space="preserve"> </w:t>
      </w:r>
      <w:r>
        <w:rPr/>
        <w:t>ενθαρρύνει</w:t>
      </w:r>
      <w:r>
        <w:rPr>
          <w:spacing w:val="-13"/>
        </w:rPr>
        <w:t xml:space="preserve"> </w:t>
      </w:r>
      <w:r>
        <w:rPr/>
        <w:t>την</w:t>
      </w:r>
      <w:r>
        <w:rPr>
          <w:spacing w:val="-12"/>
        </w:rPr>
        <w:t xml:space="preserve"> </w:t>
      </w:r>
      <w:r>
        <w:rPr/>
        <w:t>ερευνητική</w:t>
      </w:r>
      <w:r>
        <w:rPr>
          <w:spacing w:val="-13"/>
        </w:rPr>
        <w:t xml:space="preserve"> </w:t>
      </w:r>
      <w:r>
        <w:rPr/>
        <w:t>δραστηριότητα</w:t>
      </w:r>
      <w:r>
        <w:rPr>
          <w:spacing w:val="-12"/>
        </w:rPr>
        <w:t xml:space="preserve"> </w:t>
      </w:r>
      <w:r>
        <w:rPr/>
        <w:t>των</w:t>
      </w:r>
      <w:r>
        <w:rPr>
          <w:spacing w:val="-12"/>
        </w:rPr>
        <w:t xml:space="preserve"> </w:t>
      </w:r>
      <w:r>
        <w:rPr/>
        <w:t>μελών</w:t>
      </w:r>
      <w:r>
        <w:rPr>
          <w:spacing w:val="-13"/>
        </w:rPr>
        <w:t xml:space="preserve"> </w:t>
      </w:r>
      <w:r>
        <w:rPr/>
        <w:t>του και την συμμετοχή τους στην ανάπτυξη επιστημονικών συνεργασιών με άλλα ιδρύματα, ινστιτούτα και φορείς στην Ελλάδα και το εξωτερικό. Επίσης, υποστηρίζει τη διοργάνωση συνεδρίων,</w:t>
      </w:r>
      <w:r>
        <w:rPr>
          <w:spacing w:val="-10"/>
        </w:rPr>
        <w:t xml:space="preserve"> </w:t>
      </w:r>
      <w:r>
        <w:rPr/>
        <w:t>ημερίδων</w:t>
      </w:r>
      <w:r>
        <w:rPr>
          <w:spacing w:val="-11"/>
        </w:rPr>
        <w:t xml:space="preserve"> </w:t>
      </w:r>
      <w:r>
        <w:rPr/>
        <w:t>και</w:t>
      </w:r>
      <w:r>
        <w:rPr>
          <w:spacing w:val="-8"/>
        </w:rPr>
        <w:t xml:space="preserve"> </w:t>
      </w:r>
      <w:r>
        <w:rPr/>
        <w:t>εκδηλώσεων,</w:t>
      </w:r>
      <w:r>
        <w:rPr>
          <w:spacing w:val="-13"/>
        </w:rPr>
        <w:t xml:space="preserve"> </w:t>
      </w:r>
      <w:r>
        <w:rPr/>
        <w:t>τόσο</w:t>
      </w:r>
      <w:r>
        <w:rPr>
          <w:spacing w:val="-8"/>
        </w:rPr>
        <w:t xml:space="preserve"> </w:t>
      </w:r>
      <w:r>
        <w:rPr/>
        <w:t>επιστημονικού</w:t>
      </w:r>
      <w:r>
        <w:rPr>
          <w:spacing w:val="-7"/>
        </w:rPr>
        <w:t xml:space="preserve"> </w:t>
      </w:r>
      <w:r>
        <w:rPr/>
        <w:t>χαρακτήρα</w:t>
      </w:r>
      <w:r>
        <w:rPr>
          <w:spacing w:val="-10"/>
        </w:rPr>
        <w:t xml:space="preserve"> </w:t>
      </w:r>
      <w:r>
        <w:rPr/>
        <w:t>όσο</w:t>
      </w:r>
      <w:r>
        <w:rPr>
          <w:spacing w:val="-9"/>
        </w:rPr>
        <w:t xml:space="preserve"> </w:t>
      </w:r>
      <w:r>
        <w:rPr/>
        <w:t>και</w:t>
      </w:r>
      <w:r>
        <w:rPr>
          <w:spacing w:val="-11"/>
        </w:rPr>
        <w:t xml:space="preserve"> </w:t>
      </w:r>
      <w:r>
        <w:rPr/>
        <w:t>γενικότερου ενδιαφέροντος, σε συνεργασία με διεθνείς, εθνικούς αλλά και τοπικούς φορείς για τη διασύνδεση της έρευνας και της διδασκαλίας με την κοινωνία και τη διάδοση του ερευνητικού και διδακτικού έργου του προσωπικού του ΠΠΣ.</w:t>
      </w:r>
    </w:p>
    <w:p>
      <w:pPr>
        <w:pStyle w:val="TextBody"/>
        <w:spacing w:before="2" w:after="0"/>
        <w:ind w:left="120" w:right="114" w:hanging="0"/>
        <w:rPr/>
      </w:pPr>
      <w:r>
        <w:rPr/>
        <w:t>Το</w:t>
      </w:r>
      <w:r>
        <w:rPr>
          <w:spacing w:val="-8"/>
        </w:rPr>
        <w:t xml:space="preserve"> </w:t>
      </w:r>
      <w:r>
        <w:rPr/>
        <w:t>Τμήμα</w:t>
      </w:r>
      <w:r>
        <w:rPr>
          <w:spacing w:val="-10"/>
        </w:rPr>
        <w:t xml:space="preserve"> </w:t>
      </w:r>
      <w:r>
        <w:rPr/>
        <w:t>Διοίκησης</w:t>
      </w:r>
      <w:r>
        <w:rPr>
          <w:spacing w:val="-9"/>
        </w:rPr>
        <w:t xml:space="preserve"> </w:t>
      </w:r>
      <w:r>
        <w:rPr/>
        <w:t>Επιχειρήσεων</w:t>
      </w:r>
      <w:r>
        <w:rPr>
          <w:spacing w:val="-10"/>
        </w:rPr>
        <w:t xml:space="preserve"> </w:t>
      </w:r>
      <w:r>
        <w:rPr/>
        <w:t>ενθαρρύνει</w:t>
      </w:r>
      <w:r>
        <w:rPr>
          <w:spacing w:val="-10"/>
        </w:rPr>
        <w:t xml:space="preserve"> </w:t>
      </w:r>
      <w:r>
        <w:rPr/>
        <w:t>την</w:t>
      </w:r>
      <w:r>
        <w:rPr>
          <w:spacing w:val="-11"/>
        </w:rPr>
        <w:t xml:space="preserve"> </w:t>
      </w:r>
      <w:r>
        <w:rPr/>
        <w:t>κινητικότητα</w:t>
      </w:r>
      <w:r>
        <w:rPr>
          <w:spacing w:val="-10"/>
        </w:rPr>
        <w:t xml:space="preserve"> </w:t>
      </w:r>
      <w:r>
        <w:rPr/>
        <w:t>του</w:t>
      </w:r>
      <w:r>
        <w:rPr>
          <w:spacing w:val="-10"/>
        </w:rPr>
        <w:t xml:space="preserve"> </w:t>
      </w:r>
      <w:r>
        <w:rPr/>
        <w:t>διδακτικού</w:t>
      </w:r>
      <w:r>
        <w:rPr>
          <w:spacing w:val="-12"/>
        </w:rPr>
        <w:t xml:space="preserve"> </w:t>
      </w:r>
      <w:r>
        <w:rPr/>
        <w:t>προσωπικού του</w:t>
      </w:r>
      <w:r>
        <w:rPr>
          <w:spacing w:val="-13"/>
        </w:rPr>
        <w:t xml:space="preserve"> </w:t>
      </w:r>
      <w:r>
        <w:rPr/>
        <w:t>ΠΠΣ</w:t>
      </w:r>
      <w:r>
        <w:rPr>
          <w:spacing w:val="-12"/>
        </w:rPr>
        <w:t xml:space="preserve"> </w:t>
      </w:r>
      <w:r>
        <w:rPr/>
        <w:t>μέσω</w:t>
      </w:r>
      <w:r>
        <w:rPr>
          <w:spacing w:val="-13"/>
        </w:rPr>
        <w:t xml:space="preserve"> </w:t>
      </w:r>
      <w:r>
        <w:rPr/>
        <w:t>της</w:t>
      </w:r>
      <w:r>
        <w:rPr>
          <w:spacing w:val="-12"/>
        </w:rPr>
        <w:t xml:space="preserve"> </w:t>
      </w:r>
      <w:r>
        <w:rPr/>
        <w:t>συμμετοχής</w:t>
      </w:r>
      <w:r>
        <w:rPr>
          <w:spacing w:val="-13"/>
        </w:rPr>
        <w:t xml:space="preserve"> </w:t>
      </w:r>
      <w:r>
        <w:rPr/>
        <w:t>στο</w:t>
      </w:r>
      <w:r>
        <w:rPr>
          <w:spacing w:val="-12"/>
        </w:rPr>
        <w:t xml:space="preserve"> </w:t>
      </w:r>
      <w:r>
        <w:rPr/>
        <w:t>πρόγραμμα</w:t>
      </w:r>
      <w:r>
        <w:rPr>
          <w:spacing w:val="-13"/>
        </w:rPr>
        <w:t xml:space="preserve"> </w:t>
      </w:r>
      <w:r>
        <w:rPr/>
        <w:t>ERASMUS+</w:t>
      </w:r>
      <w:r>
        <w:rPr>
          <w:spacing w:val="-12"/>
        </w:rPr>
        <w:t xml:space="preserve"> </w:t>
      </w:r>
      <w:r>
        <w:rPr/>
        <w:t>με</w:t>
      </w:r>
      <w:r>
        <w:rPr>
          <w:spacing w:val="-12"/>
        </w:rPr>
        <w:t xml:space="preserve"> </w:t>
      </w:r>
      <w:r>
        <w:rPr/>
        <w:t>την</w:t>
      </w:r>
      <w:r>
        <w:rPr>
          <w:spacing w:val="-13"/>
        </w:rPr>
        <w:t xml:space="preserve"> </w:t>
      </w:r>
      <w:r>
        <w:rPr/>
        <w:t>υποστήριξη</w:t>
      </w:r>
      <w:r>
        <w:rPr>
          <w:spacing w:val="-12"/>
        </w:rPr>
        <w:t xml:space="preserve"> </w:t>
      </w:r>
      <w:r>
        <w:rPr/>
        <w:t>της</w:t>
      </w:r>
      <w:r>
        <w:rPr>
          <w:spacing w:val="-13"/>
        </w:rPr>
        <w:t xml:space="preserve"> </w:t>
      </w:r>
      <w:r>
        <w:rPr/>
        <w:t>αντίστοιχης δομής</w:t>
      </w:r>
      <w:r>
        <w:rPr>
          <w:spacing w:val="-13"/>
        </w:rPr>
        <w:t xml:space="preserve"> </w:t>
      </w:r>
      <w:r>
        <w:rPr/>
        <w:t>του</w:t>
      </w:r>
      <w:r>
        <w:rPr>
          <w:spacing w:val="-12"/>
        </w:rPr>
        <w:t xml:space="preserve"> </w:t>
      </w:r>
      <w:r>
        <w:rPr/>
        <w:t>Πανεπιστήμιου</w:t>
      </w:r>
      <w:r>
        <w:rPr>
          <w:spacing w:val="-13"/>
        </w:rPr>
        <w:t xml:space="preserve"> </w:t>
      </w:r>
      <w:r>
        <w:rPr/>
        <w:t>Πατρών.</w:t>
      </w:r>
      <w:r>
        <w:rPr>
          <w:spacing w:val="-12"/>
        </w:rPr>
        <w:t xml:space="preserve"> </w:t>
      </w:r>
      <w:r>
        <w:rPr/>
        <w:t>Επίσης,</w:t>
      </w:r>
      <w:r>
        <w:rPr>
          <w:spacing w:val="-12"/>
        </w:rPr>
        <w:t xml:space="preserve"> </w:t>
      </w:r>
      <w:r>
        <w:rPr/>
        <w:t>ενισχύει</w:t>
      </w:r>
      <w:r>
        <w:rPr>
          <w:spacing w:val="-10"/>
        </w:rPr>
        <w:t xml:space="preserve"> </w:t>
      </w:r>
      <w:r>
        <w:rPr/>
        <w:t>τη</w:t>
      </w:r>
      <w:r>
        <w:rPr>
          <w:spacing w:val="-12"/>
        </w:rPr>
        <w:t xml:space="preserve"> </w:t>
      </w:r>
      <w:r>
        <w:rPr/>
        <w:t>διά</w:t>
      </w:r>
      <w:r>
        <w:rPr>
          <w:spacing w:val="-12"/>
        </w:rPr>
        <w:t xml:space="preserve"> </w:t>
      </w:r>
      <w:r>
        <w:rPr/>
        <w:t>βίου</w:t>
      </w:r>
      <w:r>
        <w:rPr>
          <w:spacing w:val="-13"/>
        </w:rPr>
        <w:t xml:space="preserve"> </w:t>
      </w:r>
      <w:r>
        <w:rPr/>
        <w:t>μάθηση</w:t>
      </w:r>
      <w:r>
        <w:rPr>
          <w:spacing w:val="-12"/>
        </w:rPr>
        <w:t xml:space="preserve"> </w:t>
      </w:r>
      <w:r>
        <w:rPr/>
        <w:t>και</w:t>
      </w:r>
      <w:r>
        <w:rPr>
          <w:spacing w:val="-12"/>
        </w:rPr>
        <w:t xml:space="preserve"> </w:t>
      </w:r>
      <w:r>
        <w:rPr/>
        <w:t>εξέλιξη</w:t>
      </w:r>
      <w:r>
        <w:rPr>
          <w:spacing w:val="-12"/>
        </w:rPr>
        <w:t xml:space="preserve"> </w:t>
      </w:r>
      <w:r>
        <w:rPr/>
        <w:t>όλου</w:t>
      </w:r>
      <w:r>
        <w:rPr>
          <w:spacing w:val="-11"/>
        </w:rPr>
        <w:t xml:space="preserve"> </w:t>
      </w:r>
      <w:r>
        <w:rPr/>
        <w:t>του προσωπικού του ΠΠΣ.</w:t>
      </w:r>
    </w:p>
    <w:p>
      <w:pPr>
        <w:pStyle w:val="TextBody"/>
        <w:ind w:left="120" w:right="113" w:hanging="0"/>
        <w:rPr/>
      </w:pPr>
      <w:r>
        <w:rPr/>
        <w:t>Με την έναρξη των μαθημάτων του ΠΠΣ κάθε διδακτικού εξαμήνου, η Ομάδα Εσωτερικής Αξιολόγησης (ΟΜΕΑ) του Τμήματος συνεδριάζει και υποβάλλει στη Γενική Συνέλευση του Τμήματος τις καταστάσεις με τα μαθήματα (προπτυχιακά, εργαστηριακά και μεταπτυχιακά) στα οποία προγραμματίζεται αποτίμηση του διδακτικού έργου. Μετά την έγκριση των καταλόγων μαθημάτων από τη Συνέλευση του Τμήματος, η Γραμματεία διαβιβάζει στη Γραμματεία ΜΟΔΙΠ τα αντίστοιχα Έντυπα Παροχής Στοιχείων Αποτιμώμενου Έργου υπογεγραμμένα από τον Πρόεδρο του Τμήματος και τον Συντονιστή ΟΜΕΑ. Η έναρξη της διαδικασίας ηλεκτρονικής συμπλήρωσης των ανώνυμων ερωτηματολογίων συνιστάται να γίνεται κατά τη διάρκεια της 8ης έως και 10ης εβδομάδας κάθε διδακτικού εξαμήνου προκειμένου οι φοιτητές να έχουν διαμορφώσει άποψη για το μάθημα και διαρκεί έως τη λήξη</w:t>
      </w:r>
      <w:r>
        <w:rPr>
          <w:spacing w:val="-6"/>
        </w:rPr>
        <w:t xml:space="preserve"> </w:t>
      </w:r>
      <w:r>
        <w:rPr/>
        <w:t>των</w:t>
      </w:r>
      <w:r>
        <w:rPr>
          <w:spacing w:val="-6"/>
        </w:rPr>
        <w:t xml:space="preserve"> </w:t>
      </w:r>
      <w:r>
        <w:rPr/>
        <w:t>μαθημάτων</w:t>
      </w:r>
      <w:r>
        <w:rPr>
          <w:spacing w:val="-6"/>
        </w:rPr>
        <w:t xml:space="preserve"> </w:t>
      </w:r>
      <w:r>
        <w:rPr/>
        <w:t>του</w:t>
      </w:r>
      <w:r>
        <w:rPr>
          <w:spacing w:val="-5"/>
        </w:rPr>
        <w:t xml:space="preserve"> </w:t>
      </w:r>
      <w:r>
        <w:rPr/>
        <w:t>εξαμήνου.</w:t>
      </w:r>
      <w:r>
        <w:rPr>
          <w:spacing w:val="-3"/>
        </w:rPr>
        <w:t xml:space="preserve"> </w:t>
      </w:r>
      <w:r>
        <w:rPr/>
        <w:t>Πιθανή</w:t>
      </w:r>
      <w:r>
        <w:rPr>
          <w:spacing w:val="-4"/>
        </w:rPr>
        <w:t xml:space="preserve"> </w:t>
      </w:r>
      <w:r>
        <w:rPr/>
        <w:t>παράταση</w:t>
      </w:r>
      <w:r>
        <w:rPr>
          <w:spacing w:val="-4"/>
        </w:rPr>
        <w:t xml:space="preserve"> </w:t>
      </w:r>
      <w:r>
        <w:rPr/>
        <w:t>δε</w:t>
      </w:r>
      <w:r>
        <w:rPr>
          <w:spacing w:val="-3"/>
        </w:rPr>
        <w:t xml:space="preserve"> </w:t>
      </w:r>
      <w:r>
        <w:rPr/>
        <w:t>θα</w:t>
      </w:r>
      <w:r>
        <w:rPr>
          <w:spacing w:val="-6"/>
        </w:rPr>
        <w:t xml:space="preserve"> </w:t>
      </w:r>
      <w:r>
        <w:rPr/>
        <w:t>πρέπει</w:t>
      </w:r>
      <w:r>
        <w:rPr>
          <w:spacing w:val="-6"/>
        </w:rPr>
        <w:t xml:space="preserve"> </w:t>
      </w:r>
      <w:r>
        <w:rPr/>
        <w:t>σε</w:t>
      </w:r>
      <w:r>
        <w:rPr>
          <w:spacing w:val="-5"/>
        </w:rPr>
        <w:t xml:space="preserve"> </w:t>
      </w:r>
      <w:r>
        <w:rPr/>
        <w:t>καμία</w:t>
      </w:r>
      <w:r>
        <w:rPr>
          <w:spacing w:val="-7"/>
        </w:rPr>
        <w:t xml:space="preserve"> </w:t>
      </w:r>
      <w:r>
        <w:rPr/>
        <w:t>περίπτωση</w:t>
      </w:r>
      <w:r>
        <w:rPr>
          <w:spacing w:val="-7"/>
        </w:rPr>
        <w:t xml:space="preserve"> </w:t>
      </w:r>
      <w:r>
        <w:rPr/>
        <w:t>να υπερβαίνει χρονικά την έναρξη της εξεταστικής περιόδου, στο τέλος της οποίας όλες οι αναφορές είναι προσβάσιμες ηλεκτρονικά από το Π.Σ.ΔΙ.Π. της ΜΟ.ΔΙ.Π. στο σύνδεσμο ps.modip.upatras.gr. Οι Συντονιστές ΟΜΕΑ ενημερώνουν τους διδάσκοντες για τη δυνατότητα</w:t>
      </w:r>
      <w:r>
        <w:rPr>
          <w:spacing w:val="-7"/>
        </w:rPr>
        <w:t xml:space="preserve"> </w:t>
      </w:r>
      <w:r>
        <w:rPr/>
        <w:t>ατομικής</w:t>
      </w:r>
      <w:r>
        <w:rPr>
          <w:spacing w:val="-7"/>
        </w:rPr>
        <w:t xml:space="preserve"> </w:t>
      </w:r>
      <w:r>
        <w:rPr/>
        <w:t>πρόσβασης</w:t>
      </w:r>
      <w:r>
        <w:rPr>
          <w:spacing w:val="-7"/>
        </w:rPr>
        <w:t xml:space="preserve"> </w:t>
      </w:r>
      <w:r>
        <w:rPr/>
        <w:t>στα</w:t>
      </w:r>
      <w:r>
        <w:rPr>
          <w:spacing w:val="-7"/>
        </w:rPr>
        <w:t xml:space="preserve"> </w:t>
      </w:r>
      <w:r>
        <w:rPr/>
        <w:t>αποτελέσματα</w:t>
      </w:r>
      <w:r>
        <w:rPr>
          <w:spacing w:val="-9"/>
        </w:rPr>
        <w:t xml:space="preserve"> </w:t>
      </w:r>
      <w:r>
        <w:rPr/>
        <w:t>μέσω</w:t>
      </w:r>
      <w:r>
        <w:rPr>
          <w:spacing w:val="-9"/>
        </w:rPr>
        <w:t xml:space="preserve"> </w:t>
      </w:r>
      <w:r>
        <w:rPr/>
        <w:t>του</w:t>
      </w:r>
      <w:r>
        <w:rPr>
          <w:spacing w:val="-7"/>
        </w:rPr>
        <w:t xml:space="preserve"> </w:t>
      </w:r>
      <w:r>
        <w:rPr/>
        <w:t>Πληροφοριακού</w:t>
      </w:r>
      <w:r>
        <w:rPr>
          <w:spacing w:val="-9"/>
        </w:rPr>
        <w:t xml:space="preserve"> </w:t>
      </w:r>
      <w:r>
        <w:rPr/>
        <w:t>Συστήματος της ΜΟΔΙΠ ενώ η ανωτέρω διαδικασία πραγματοποιείται και για</w:t>
      </w:r>
      <w:r>
        <w:rPr>
          <w:spacing w:val="-1"/>
        </w:rPr>
        <w:t xml:space="preserve"> </w:t>
      </w:r>
      <w:r>
        <w:rPr/>
        <w:t>τα δύο διδακτικά εξάμηνα κάθε ακαδημαϊκού έτους. Τα στοιχεία αυτά είναι πολύτιμα και αξιοποιούνται από τους διδάσκοντες, οι οποίοι προβαίνουν σε βελτιωτικές κινήσεις.</w:t>
      </w:r>
    </w:p>
    <w:p>
      <w:pPr>
        <w:sectPr>
          <w:type w:val="nextPage"/>
          <w:pgSz w:w="11906" w:h="16838"/>
          <w:pgMar w:left="1680" w:right="1680" w:gutter="0" w:header="0" w:top="1400" w:footer="0" w:bottom="280"/>
          <w:pgNumType w:fmt="decimal"/>
          <w:formProt w:val="false"/>
          <w:textDirection w:val="lrTb"/>
        </w:sectPr>
      </w:pPr>
    </w:p>
    <w:p>
      <w:pPr>
        <w:pStyle w:val="TextBody"/>
        <w:spacing w:before="38" w:after="0"/>
        <w:jc w:val="left"/>
        <w:rPr/>
      </w:pPr>
      <w:r>
        <w:rPr/>
        <w:t>Η ΟΜΕΑ</w:t>
      </w:r>
      <w:r>
        <w:rPr>
          <w:spacing w:val="-1"/>
        </w:rPr>
        <w:t xml:space="preserve"> </w:t>
      </w:r>
      <w:r>
        <w:rPr/>
        <w:t>του</w:t>
      </w:r>
      <w:r>
        <w:rPr>
          <w:spacing w:val="-1"/>
        </w:rPr>
        <w:t xml:space="preserve"> </w:t>
      </w:r>
      <w:r>
        <w:rPr/>
        <w:t>Τμήματος</w:t>
      </w:r>
      <w:r>
        <w:rPr>
          <w:spacing w:val="-3"/>
        </w:rPr>
        <w:t xml:space="preserve"> </w:t>
      </w:r>
      <w:r>
        <w:rPr/>
        <w:t>έχει την ευθύνη</w:t>
      </w:r>
      <w:r>
        <w:rPr>
          <w:spacing w:val="-2"/>
        </w:rPr>
        <w:t xml:space="preserve"> </w:t>
      </w:r>
      <w:r>
        <w:rPr/>
        <w:t>της υποβολής</w:t>
      </w:r>
      <w:r>
        <w:rPr>
          <w:spacing w:val="-3"/>
        </w:rPr>
        <w:t xml:space="preserve"> </w:t>
      </w:r>
      <w:r>
        <w:rPr/>
        <w:t>των αποτελεσμάτων</w:t>
      </w:r>
      <w:r>
        <w:rPr>
          <w:spacing w:val="-6"/>
        </w:rPr>
        <w:t xml:space="preserve"> </w:t>
      </w:r>
      <w:r>
        <w:rPr/>
        <w:t>που προκύπτουν από τα ερωτηματολόγια των φοιτητών σχετικά με τη διδακτική ικανότητα ενός Καθηγητή, στην</w:t>
      </w:r>
      <w:r>
        <w:rPr>
          <w:spacing w:val="-5"/>
        </w:rPr>
        <w:t xml:space="preserve"> </w:t>
      </w:r>
      <w:r>
        <w:rPr/>
        <w:t>Τριμελή</w:t>
      </w:r>
      <w:r>
        <w:rPr>
          <w:spacing w:val="-5"/>
        </w:rPr>
        <w:t xml:space="preserve"> </w:t>
      </w:r>
      <w:r>
        <w:rPr/>
        <w:t>Εισηγητική</w:t>
      </w:r>
      <w:r>
        <w:rPr>
          <w:spacing w:val="-5"/>
        </w:rPr>
        <w:t xml:space="preserve"> </w:t>
      </w:r>
      <w:r>
        <w:rPr/>
        <w:t>Επιτροπή</w:t>
      </w:r>
      <w:r>
        <w:rPr>
          <w:spacing w:val="-5"/>
        </w:rPr>
        <w:t xml:space="preserve"> </w:t>
      </w:r>
      <w:r>
        <w:rPr/>
        <w:t>και</w:t>
      </w:r>
      <w:r>
        <w:rPr>
          <w:spacing w:val="-5"/>
        </w:rPr>
        <w:t xml:space="preserve"> </w:t>
      </w:r>
      <w:r>
        <w:rPr/>
        <w:t>το</w:t>
      </w:r>
      <w:r>
        <w:rPr>
          <w:spacing w:val="-3"/>
        </w:rPr>
        <w:t xml:space="preserve"> </w:t>
      </w:r>
      <w:r>
        <w:rPr/>
        <w:t>Εκλεκτορικό</w:t>
      </w:r>
      <w:r>
        <w:rPr>
          <w:spacing w:val="-3"/>
        </w:rPr>
        <w:t xml:space="preserve"> </w:t>
      </w:r>
      <w:r>
        <w:rPr/>
        <w:t>Σώμα,</w:t>
      </w:r>
      <w:r>
        <w:rPr>
          <w:spacing w:val="-7"/>
        </w:rPr>
        <w:t xml:space="preserve"> </w:t>
      </w:r>
      <w:r>
        <w:rPr/>
        <w:t>όταν</w:t>
      </w:r>
      <w:r>
        <w:rPr>
          <w:spacing w:val="-5"/>
        </w:rPr>
        <w:t xml:space="preserve"> </w:t>
      </w:r>
      <w:r>
        <w:rPr/>
        <w:t>αυτός</w:t>
      </w:r>
      <w:r>
        <w:rPr>
          <w:spacing w:val="-4"/>
        </w:rPr>
        <w:t xml:space="preserve"> </w:t>
      </w:r>
      <w:r>
        <w:rPr/>
        <w:t>κρίνεται</w:t>
      </w:r>
      <w:r>
        <w:rPr>
          <w:spacing w:val="-5"/>
        </w:rPr>
        <w:t xml:space="preserve"> </w:t>
      </w:r>
      <w:r>
        <w:rPr/>
        <w:t>για</w:t>
      </w:r>
      <w:r>
        <w:rPr>
          <w:spacing w:val="-5"/>
        </w:rPr>
        <w:t xml:space="preserve"> </w:t>
      </w:r>
      <w:r>
        <w:rPr/>
        <w:t>εκλογή ή</w:t>
      </w:r>
      <w:r>
        <w:rPr>
          <w:spacing w:val="-7"/>
        </w:rPr>
        <w:t xml:space="preserve"> </w:t>
      </w:r>
      <w:r>
        <w:rPr/>
        <w:t>εξέλιξη,</w:t>
      </w:r>
      <w:r>
        <w:rPr>
          <w:spacing w:val="-6"/>
        </w:rPr>
        <w:t xml:space="preserve"> </w:t>
      </w:r>
      <w:r>
        <w:rPr/>
        <w:t>ανανέωση</w:t>
      </w:r>
      <w:r>
        <w:rPr>
          <w:spacing w:val="-7"/>
        </w:rPr>
        <w:t xml:space="preserve"> </w:t>
      </w:r>
      <w:r>
        <w:rPr/>
        <w:t>ή</w:t>
      </w:r>
      <w:r>
        <w:rPr>
          <w:spacing w:val="-7"/>
        </w:rPr>
        <w:t xml:space="preserve"> </w:t>
      </w:r>
      <w:r>
        <w:rPr/>
        <w:t>μονιμοποίηση</w:t>
      </w:r>
      <w:r>
        <w:rPr>
          <w:spacing w:val="-7"/>
        </w:rPr>
        <w:t xml:space="preserve"> </w:t>
      </w:r>
      <w:r>
        <w:rPr/>
        <w:t>προκειμένου</w:t>
      </w:r>
      <w:r>
        <w:rPr>
          <w:spacing w:val="-6"/>
        </w:rPr>
        <w:t xml:space="preserve"> </w:t>
      </w:r>
      <w:r>
        <w:rPr/>
        <w:t>η</w:t>
      </w:r>
      <w:r>
        <w:rPr>
          <w:spacing w:val="-7"/>
        </w:rPr>
        <w:t xml:space="preserve"> </w:t>
      </w:r>
      <w:r>
        <w:rPr/>
        <w:t>αξιολόγηση</w:t>
      </w:r>
      <w:r>
        <w:rPr>
          <w:spacing w:val="-7"/>
        </w:rPr>
        <w:t xml:space="preserve"> </w:t>
      </w:r>
      <w:r>
        <w:rPr/>
        <w:t>αυτή</w:t>
      </w:r>
      <w:r>
        <w:rPr>
          <w:spacing w:val="-7"/>
        </w:rPr>
        <w:t xml:space="preserve"> </w:t>
      </w:r>
      <w:r>
        <w:rPr/>
        <w:t>να</w:t>
      </w:r>
      <w:r>
        <w:rPr>
          <w:spacing w:val="-7"/>
        </w:rPr>
        <w:t xml:space="preserve"> </w:t>
      </w:r>
      <w:r>
        <w:rPr/>
        <w:t>ληφθεί</w:t>
      </w:r>
      <w:r>
        <w:rPr>
          <w:spacing w:val="-9"/>
        </w:rPr>
        <w:t xml:space="preserve"> </w:t>
      </w:r>
      <w:r>
        <w:rPr/>
        <w:t>υπόψη</w:t>
      </w:r>
      <w:r>
        <w:rPr>
          <w:spacing w:val="-8"/>
        </w:rPr>
        <w:t xml:space="preserve"> </w:t>
      </w:r>
      <w:r>
        <w:rPr/>
        <w:t>στη σύνταξη της εισηγητικής έκθεσης και στη λήψη της απόφασης του εκλεκτορικού σώματος. Το Τμήμα Διοίκησης Επιχειρήσεων συμμετέχει στο Βραβείο Εξαίρετης Διδασκαλίας για τα μέλη</w:t>
      </w:r>
      <w:r>
        <w:rPr>
          <w:spacing w:val="-12"/>
        </w:rPr>
        <w:t xml:space="preserve"> </w:t>
      </w:r>
      <w:r>
        <w:rPr/>
        <w:t>ΔΕΠ</w:t>
      </w:r>
      <w:r>
        <w:rPr>
          <w:spacing w:val="-12"/>
        </w:rPr>
        <w:t xml:space="preserve"> </w:t>
      </w:r>
      <w:r>
        <w:rPr/>
        <w:t>που</w:t>
      </w:r>
      <w:r>
        <w:rPr>
          <w:spacing w:val="-11"/>
        </w:rPr>
        <w:t xml:space="preserve"> </w:t>
      </w:r>
      <w:r>
        <w:rPr/>
        <w:t>καθιέρωσε</w:t>
      </w:r>
      <w:r>
        <w:rPr>
          <w:spacing w:val="-11"/>
        </w:rPr>
        <w:t xml:space="preserve"> </w:t>
      </w:r>
      <w:r>
        <w:rPr/>
        <w:t>το</w:t>
      </w:r>
      <w:r>
        <w:rPr>
          <w:spacing w:val="-10"/>
        </w:rPr>
        <w:t xml:space="preserve"> </w:t>
      </w:r>
      <w:r>
        <w:rPr/>
        <w:t>ΠΠ</w:t>
      </w:r>
      <w:r>
        <w:rPr>
          <w:spacing w:val="-12"/>
        </w:rPr>
        <w:t xml:space="preserve"> </w:t>
      </w:r>
      <w:r>
        <w:rPr/>
        <w:t>από</w:t>
      </w:r>
      <w:r>
        <w:rPr>
          <w:spacing w:val="-13"/>
        </w:rPr>
        <w:t xml:space="preserve"> </w:t>
      </w:r>
      <w:r>
        <w:rPr/>
        <w:t>το</w:t>
      </w:r>
      <w:r>
        <w:rPr>
          <w:spacing w:val="-9"/>
        </w:rPr>
        <w:t xml:space="preserve"> </w:t>
      </w:r>
      <w:r>
        <w:rPr/>
        <w:t>2021.</w:t>
      </w:r>
      <w:r>
        <w:rPr>
          <w:spacing w:val="-12"/>
        </w:rPr>
        <w:t xml:space="preserve"> </w:t>
      </w:r>
      <w:r>
        <w:rPr/>
        <w:t>Η</w:t>
      </w:r>
      <w:r>
        <w:rPr>
          <w:spacing w:val="-12"/>
        </w:rPr>
        <w:t xml:space="preserve"> </w:t>
      </w:r>
      <w:r>
        <w:rPr/>
        <w:t>καθιέρωση</w:t>
      </w:r>
      <w:r>
        <w:rPr>
          <w:spacing w:val="-12"/>
        </w:rPr>
        <w:t xml:space="preserve"> </w:t>
      </w:r>
      <w:r>
        <w:rPr/>
        <w:t>του</w:t>
      </w:r>
      <w:r>
        <w:rPr>
          <w:spacing w:val="-11"/>
        </w:rPr>
        <w:t xml:space="preserve"> </w:t>
      </w:r>
      <w:r>
        <w:rPr/>
        <w:t>συγκεκριμένου</w:t>
      </w:r>
      <w:r>
        <w:rPr>
          <w:spacing w:val="-11"/>
        </w:rPr>
        <w:t xml:space="preserve"> </w:t>
      </w:r>
      <w:r>
        <w:rPr/>
        <w:t>βραβείου</w:t>
      </w:r>
      <w:r>
        <w:rPr>
          <w:spacing w:val="-13"/>
        </w:rPr>
        <w:t xml:space="preserve"> </w:t>
      </w:r>
      <w:r>
        <w:rPr/>
        <w:t>έχει ως</w:t>
      </w:r>
      <w:r>
        <w:rPr>
          <w:spacing w:val="-5"/>
        </w:rPr>
        <w:t xml:space="preserve"> </w:t>
      </w:r>
      <w:r>
        <w:rPr/>
        <w:t>σκοπό</w:t>
      </w:r>
      <w:r>
        <w:rPr>
          <w:spacing w:val="-5"/>
        </w:rPr>
        <w:t xml:space="preserve"> </w:t>
      </w:r>
      <w:r>
        <w:rPr/>
        <w:t>α)</w:t>
      </w:r>
      <w:r>
        <w:rPr>
          <w:spacing w:val="-6"/>
        </w:rPr>
        <w:t xml:space="preserve"> </w:t>
      </w:r>
      <w:r>
        <w:rPr/>
        <w:t>να</w:t>
      </w:r>
      <w:r>
        <w:rPr>
          <w:spacing w:val="-6"/>
        </w:rPr>
        <w:t xml:space="preserve"> </w:t>
      </w:r>
      <w:r>
        <w:rPr/>
        <w:t>τονίσει</w:t>
      </w:r>
      <w:r>
        <w:rPr>
          <w:spacing w:val="-9"/>
        </w:rPr>
        <w:t xml:space="preserve"> </w:t>
      </w:r>
      <w:r>
        <w:rPr/>
        <w:t>την</w:t>
      </w:r>
      <w:r>
        <w:rPr>
          <w:spacing w:val="-6"/>
        </w:rPr>
        <w:t xml:space="preserve"> </w:t>
      </w:r>
      <w:r>
        <w:rPr/>
        <w:t>πρωταρχική</w:t>
      </w:r>
      <w:r>
        <w:rPr>
          <w:spacing w:val="-7"/>
        </w:rPr>
        <w:t xml:space="preserve"> </w:t>
      </w:r>
      <w:r>
        <w:rPr/>
        <w:t>σημασία</w:t>
      </w:r>
      <w:r>
        <w:rPr>
          <w:spacing w:val="-8"/>
        </w:rPr>
        <w:t xml:space="preserve"> </w:t>
      </w:r>
      <w:r>
        <w:rPr/>
        <w:t>που</w:t>
      </w:r>
      <w:r>
        <w:rPr>
          <w:spacing w:val="-8"/>
        </w:rPr>
        <w:t xml:space="preserve"> </w:t>
      </w:r>
      <w:r>
        <w:rPr/>
        <w:t>δίνει</w:t>
      </w:r>
      <w:r>
        <w:rPr>
          <w:spacing w:val="-6"/>
        </w:rPr>
        <w:t xml:space="preserve"> </w:t>
      </w:r>
      <w:r>
        <w:rPr/>
        <w:t>το</w:t>
      </w:r>
      <w:r>
        <w:rPr>
          <w:spacing w:val="-5"/>
        </w:rPr>
        <w:t xml:space="preserve"> </w:t>
      </w:r>
      <w:r>
        <w:rPr/>
        <w:t>πανεπιστήμιο</w:t>
      </w:r>
      <w:r>
        <w:rPr>
          <w:spacing w:val="-5"/>
        </w:rPr>
        <w:t xml:space="preserve"> </w:t>
      </w:r>
      <w:r>
        <w:rPr/>
        <w:t>στη</w:t>
      </w:r>
      <w:r>
        <w:rPr>
          <w:spacing w:val="-9"/>
        </w:rPr>
        <w:t xml:space="preserve"> </w:t>
      </w:r>
      <w:r>
        <w:rPr/>
        <w:t>σημασία</w:t>
      </w:r>
      <w:r>
        <w:rPr>
          <w:spacing w:val="-6"/>
        </w:rPr>
        <w:t xml:space="preserve"> </w:t>
      </w:r>
      <w:r>
        <w:rPr/>
        <w:t>της εξαίρετης διδασκαλίας στα προγράμματα σπουδών και β) να αναγνωρίσει εκείνα τα μέλη</w:t>
      </w:r>
      <w:r>
        <w:rPr>
          <w:spacing w:val="40"/>
        </w:rPr>
        <w:t xml:space="preserve"> </w:t>
      </w:r>
      <w:r>
        <w:rPr/>
        <w:t>του,</w:t>
      </w:r>
      <w:r>
        <w:rPr>
          <w:spacing w:val="37"/>
        </w:rPr>
        <w:t xml:space="preserve"> </w:t>
      </w:r>
      <w:r>
        <w:rPr/>
        <w:t>που</w:t>
      </w:r>
      <w:r>
        <w:rPr>
          <w:spacing w:val="35"/>
        </w:rPr>
        <w:t xml:space="preserve"> </w:t>
      </w:r>
      <w:r>
        <w:rPr/>
        <w:t>υπηρετούν</w:t>
      </w:r>
      <w:r>
        <w:rPr>
          <w:spacing w:val="34"/>
        </w:rPr>
        <w:t xml:space="preserve"> </w:t>
      </w:r>
      <w:r>
        <w:rPr/>
        <w:t>την</w:t>
      </w:r>
      <w:r>
        <w:rPr>
          <w:spacing w:val="36"/>
        </w:rPr>
        <w:t xml:space="preserve"> </w:t>
      </w:r>
      <w:r>
        <w:rPr/>
        <w:t>διδασκαλία</w:t>
      </w:r>
      <w:r>
        <w:rPr>
          <w:spacing w:val="36"/>
        </w:rPr>
        <w:t xml:space="preserve"> </w:t>
      </w:r>
      <w:r>
        <w:rPr/>
        <w:t>ως</w:t>
      </w:r>
      <w:r>
        <w:rPr>
          <w:spacing w:val="37"/>
        </w:rPr>
        <w:t xml:space="preserve"> </w:t>
      </w:r>
      <w:r>
        <w:rPr/>
        <w:t>ιδανικό</w:t>
      </w:r>
      <w:r>
        <w:rPr>
          <w:spacing w:val="35"/>
        </w:rPr>
        <w:t xml:space="preserve"> </w:t>
      </w:r>
      <w:r>
        <w:rPr/>
        <w:t>με</w:t>
      </w:r>
      <w:r>
        <w:rPr>
          <w:spacing w:val="34"/>
        </w:rPr>
        <w:t xml:space="preserve"> </w:t>
      </w:r>
      <w:r>
        <w:rPr/>
        <w:t>ξεχωριστή</w:t>
      </w:r>
      <w:r>
        <w:rPr>
          <w:spacing w:val="36"/>
        </w:rPr>
        <w:t xml:space="preserve"> </w:t>
      </w:r>
      <w:r>
        <w:rPr/>
        <w:t>ικανότητα</w:t>
      </w:r>
      <w:r>
        <w:rPr>
          <w:spacing w:val="34"/>
        </w:rPr>
        <w:t xml:space="preserve"> </w:t>
      </w:r>
      <w:r>
        <w:rPr/>
        <w:t>και</w:t>
      </w:r>
      <w:r>
        <w:rPr>
          <w:spacing w:val="34"/>
        </w:rPr>
        <w:t xml:space="preserve"> </w:t>
      </w:r>
      <w:r>
        <w:rPr/>
        <w:t>αφοσίωση. Επιπλέον,</w:t>
      </w:r>
      <w:r>
        <w:rPr>
          <w:spacing w:val="-9"/>
        </w:rPr>
        <w:t xml:space="preserve"> </w:t>
      </w:r>
      <w:r>
        <w:rPr/>
        <w:t>συμμετέχει</w:t>
      </w:r>
      <w:r>
        <w:rPr>
          <w:spacing w:val="-8"/>
        </w:rPr>
        <w:t xml:space="preserve"> </w:t>
      </w:r>
      <w:r>
        <w:rPr/>
        <w:t>και</w:t>
      </w:r>
      <w:r>
        <w:rPr>
          <w:spacing w:val="-7"/>
        </w:rPr>
        <w:t xml:space="preserve"> </w:t>
      </w:r>
      <w:r>
        <w:rPr/>
        <w:t>στο</w:t>
      </w:r>
      <w:r>
        <w:rPr>
          <w:spacing w:val="-5"/>
        </w:rPr>
        <w:t xml:space="preserve"> </w:t>
      </w:r>
      <w:r>
        <w:rPr/>
        <w:t>Βραβείο</w:t>
      </w:r>
      <w:r>
        <w:rPr>
          <w:spacing w:val="-5"/>
        </w:rPr>
        <w:t xml:space="preserve"> </w:t>
      </w:r>
      <w:r>
        <w:rPr/>
        <w:t>Εξαίρετης</w:t>
      </w:r>
      <w:r>
        <w:rPr>
          <w:spacing w:val="-6"/>
        </w:rPr>
        <w:t xml:space="preserve"> </w:t>
      </w:r>
      <w:r>
        <w:rPr/>
        <w:t>Δημοσίευσης</w:t>
      </w:r>
      <w:r>
        <w:rPr>
          <w:spacing w:val="-8"/>
        </w:rPr>
        <w:t xml:space="preserve"> </w:t>
      </w:r>
      <w:r>
        <w:rPr/>
        <w:t>που</w:t>
      </w:r>
      <w:r>
        <w:rPr>
          <w:spacing w:val="-6"/>
        </w:rPr>
        <w:t xml:space="preserve"> </w:t>
      </w:r>
      <w:r>
        <w:rPr/>
        <w:t>καθιέρωσε</w:t>
      </w:r>
      <w:r>
        <w:rPr>
          <w:spacing w:val="35"/>
        </w:rPr>
        <w:t xml:space="preserve"> </w:t>
      </w:r>
      <w:r>
        <w:rPr/>
        <w:t>το</w:t>
      </w:r>
      <w:r>
        <w:rPr>
          <w:spacing w:val="-8"/>
        </w:rPr>
        <w:t xml:space="preserve"> </w:t>
      </w:r>
      <w:r>
        <w:rPr/>
        <w:t>ΠΠ</w:t>
      </w:r>
      <w:r>
        <w:rPr>
          <w:spacing w:val="-7"/>
        </w:rPr>
        <w:t xml:space="preserve"> </w:t>
      </w:r>
      <w:r>
        <w:rPr/>
        <w:t>από</w:t>
      </w:r>
      <w:r>
        <w:rPr>
          <w:spacing w:val="-8"/>
        </w:rPr>
        <w:t xml:space="preserve"> </w:t>
      </w:r>
      <w:r>
        <w:rPr/>
        <w:t>το 2021.</w:t>
      </w:r>
      <w:r>
        <w:rPr>
          <w:spacing w:val="-13"/>
        </w:rPr>
        <w:t xml:space="preserve"> </w:t>
      </w:r>
      <w:r>
        <w:rPr/>
        <w:t>Η</w:t>
      </w:r>
      <w:r>
        <w:rPr>
          <w:spacing w:val="-12"/>
        </w:rPr>
        <w:t xml:space="preserve"> </w:t>
      </w:r>
      <w:r>
        <w:rPr/>
        <w:t>καθιέρωση</w:t>
      </w:r>
      <w:r>
        <w:rPr>
          <w:spacing w:val="-13"/>
        </w:rPr>
        <w:t xml:space="preserve"> </w:t>
      </w:r>
      <w:r>
        <w:rPr/>
        <w:t>του</w:t>
      </w:r>
      <w:r>
        <w:rPr>
          <w:spacing w:val="-12"/>
        </w:rPr>
        <w:t xml:space="preserve"> </w:t>
      </w:r>
      <w:r>
        <w:rPr/>
        <w:t>συγκεκριμένου</w:t>
      </w:r>
      <w:r>
        <w:rPr>
          <w:spacing w:val="-13"/>
        </w:rPr>
        <w:t xml:space="preserve"> </w:t>
      </w:r>
      <w:r>
        <w:rPr/>
        <w:t>βραβείου</w:t>
      </w:r>
      <w:r>
        <w:rPr>
          <w:spacing w:val="-12"/>
        </w:rPr>
        <w:t xml:space="preserve"> </w:t>
      </w:r>
      <w:r>
        <w:rPr/>
        <w:t>έχει</w:t>
      </w:r>
      <w:r>
        <w:rPr>
          <w:spacing w:val="-15"/>
        </w:rPr>
        <w:t xml:space="preserve"> </w:t>
      </w:r>
      <w:r>
        <w:rPr/>
        <w:t>ως</w:t>
      </w:r>
      <w:r>
        <w:rPr>
          <w:spacing w:val="-13"/>
        </w:rPr>
        <w:t xml:space="preserve"> </w:t>
      </w:r>
      <w:r>
        <w:rPr/>
        <w:t>σκοπό</w:t>
      </w:r>
      <w:r>
        <w:rPr>
          <w:spacing w:val="-12"/>
        </w:rPr>
        <w:t xml:space="preserve"> </w:t>
      </w:r>
      <w:r>
        <w:rPr/>
        <w:t>α)</w:t>
      </w:r>
      <w:r>
        <w:rPr>
          <w:spacing w:val="-12"/>
        </w:rPr>
        <w:t xml:space="preserve"> </w:t>
      </w:r>
      <w:r>
        <w:rPr/>
        <w:t>να</w:t>
      </w:r>
      <w:r>
        <w:rPr>
          <w:spacing w:val="-13"/>
        </w:rPr>
        <w:t xml:space="preserve"> </w:t>
      </w:r>
      <w:r>
        <w:rPr/>
        <w:t>τονίσει</w:t>
      </w:r>
      <w:r>
        <w:rPr>
          <w:spacing w:val="-12"/>
        </w:rPr>
        <w:t xml:space="preserve"> </w:t>
      </w:r>
      <w:r>
        <w:rPr/>
        <w:t>την</w:t>
      </w:r>
      <w:r>
        <w:rPr>
          <w:spacing w:val="-13"/>
        </w:rPr>
        <w:t xml:space="preserve"> </w:t>
      </w:r>
      <w:r>
        <w:rPr/>
        <w:t>πρωταρχική σημασία</w:t>
      </w:r>
      <w:r>
        <w:rPr>
          <w:spacing w:val="80"/>
        </w:rPr>
        <w:t xml:space="preserve"> </w:t>
      </w:r>
      <w:r>
        <w:rPr/>
        <w:t>που</w:t>
      </w:r>
      <w:r>
        <w:rPr>
          <w:spacing w:val="80"/>
        </w:rPr>
        <w:t xml:space="preserve"> </w:t>
      </w:r>
      <w:r>
        <w:rPr/>
        <w:t>δίνει</w:t>
      </w:r>
      <w:r>
        <w:rPr>
          <w:spacing w:val="80"/>
        </w:rPr>
        <w:t xml:space="preserve"> </w:t>
      </w:r>
      <w:r>
        <w:rPr/>
        <w:t>στην</w:t>
      </w:r>
      <w:r>
        <w:rPr>
          <w:spacing w:val="80"/>
        </w:rPr>
        <w:t xml:space="preserve"> </w:t>
      </w:r>
      <w:r>
        <w:rPr/>
        <w:t>βασική</w:t>
      </w:r>
      <w:r>
        <w:rPr>
          <w:spacing w:val="80"/>
        </w:rPr>
        <w:t xml:space="preserve"> </w:t>
      </w:r>
      <w:r>
        <w:rPr/>
        <w:t>και</w:t>
      </w:r>
      <w:r>
        <w:rPr>
          <w:spacing w:val="80"/>
        </w:rPr>
        <w:t xml:space="preserve"> </w:t>
      </w:r>
      <w:r>
        <w:rPr/>
        <w:t>εφαρμοσμένη</w:t>
      </w:r>
      <w:r>
        <w:rPr>
          <w:spacing w:val="80"/>
        </w:rPr>
        <w:t xml:space="preserve"> </w:t>
      </w:r>
      <w:r>
        <w:rPr/>
        <w:t>έρευνα</w:t>
      </w:r>
      <w:r>
        <w:rPr>
          <w:spacing w:val="80"/>
        </w:rPr>
        <w:t xml:space="preserve"> </w:t>
      </w:r>
      <w:r>
        <w:rPr/>
        <w:t>για</w:t>
      </w:r>
      <w:r>
        <w:rPr>
          <w:spacing w:val="80"/>
        </w:rPr>
        <w:t xml:space="preserve"> </w:t>
      </w:r>
      <w:r>
        <w:rPr/>
        <w:t>την</w:t>
      </w:r>
      <w:r>
        <w:rPr>
          <w:spacing w:val="80"/>
        </w:rPr>
        <w:t xml:space="preserve"> </w:t>
      </w:r>
      <w:r>
        <w:rPr/>
        <w:t>προαγωγή</w:t>
      </w:r>
      <w:r>
        <w:rPr>
          <w:spacing w:val="80"/>
        </w:rPr>
        <w:t xml:space="preserve"> </w:t>
      </w:r>
      <w:r>
        <w:rPr/>
        <w:t>της επιστημονικής</w:t>
      </w:r>
      <w:r>
        <w:rPr>
          <w:spacing w:val="-2"/>
        </w:rPr>
        <w:t xml:space="preserve"> </w:t>
      </w:r>
      <w:r>
        <w:rPr/>
        <w:t>και</w:t>
      </w:r>
      <w:r>
        <w:rPr>
          <w:spacing w:val="-3"/>
        </w:rPr>
        <w:t xml:space="preserve"> </w:t>
      </w:r>
      <w:r>
        <w:rPr/>
        <w:t>τεχνολογικής γνώσης</w:t>
      </w:r>
      <w:r>
        <w:rPr>
          <w:spacing w:val="-2"/>
        </w:rPr>
        <w:t xml:space="preserve"> </w:t>
      </w:r>
      <w:r>
        <w:rPr/>
        <w:t>και</w:t>
      </w:r>
      <w:r>
        <w:rPr>
          <w:spacing w:val="-3"/>
        </w:rPr>
        <w:t xml:space="preserve"> </w:t>
      </w:r>
      <w:r>
        <w:rPr/>
        <w:t>β)</w:t>
      </w:r>
      <w:r>
        <w:rPr>
          <w:spacing w:val="-1"/>
        </w:rPr>
        <w:t xml:space="preserve"> </w:t>
      </w:r>
      <w:r>
        <w:rPr/>
        <w:t>να αναγνωρίσει</w:t>
      </w:r>
      <w:r>
        <w:rPr>
          <w:spacing w:val="-2"/>
        </w:rPr>
        <w:t xml:space="preserve"> </w:t>
      </w:r>
      <w:r>
        <w:rPr/>
        <w:t>και να</w:t>
      </w:r>
      <w:r>
        <w:rPr>
          <w:spacing w:val="-2"/>
        </w:rPr>
        <w:t xml:space="preserve"> </w:t>
      </w:r>
      <w:r>
        <w:rPr/>
        <w:t>επιβραβεύσει το</w:t>
      </w:r>
      <w:r>
        <w:rPr>
          <w:spacing w:val="-1"/>
        </w:rPr>
        <w:t xml:space="preserve"> </w:t>
      </w:r>
      <w:r>
        <w:rPr/>
        <w:t>κάθε εξαιρετικό ερευνητικό έργο που πραγματοποιείται στο ίδρυμα.</w:t>
      </w:r>
    </w:p>
    <w:p>
      <w:pPr>
        <w:pStyle w:val="TextBody"/>
        <w:spacing w:before="38" w:after="0"/>
        <w:jc w:val="left"/>
        <w:rPr/>
      </w:pPr>
      <w:r>
        <w:rPr/>
      </w:r>
    </w:p>
    <w:p>
      <w:pPr>
        <w:pStyle w:val="TextBody"/>
        <w:spacing w:before="38" w:after="0"/>
        <w:jc w:val="left"/>
        <w:rPr/>
      </w:pPr>
      <w:r>
        <w:rPr/>
        <w:t xml:space="preserve">Ιστοσελίδα: </w:t>
      </w:r>
      <w:hyperlink r:id="rId2">
        <w:r>
          <w:rPr>
            <w:rStyle w:val="InternetLink"/>
          </w:rPr>
          <w:t>https://www.theaterst.upatras.gr/?page_id=105</w:t>
        </w:r>
      </w:hyperlink>
      <w:hyperlink r:id="rId3">
        <w:r>
          <w:rPr/>
          <w:t xml:space="preserve"> </w:t>
        </w:r>
      </w:hyperlink>
    </w:p>
    <w:sectPr>
      <w:type w:val="nextPage"/>
      <w:pgSz w:w="11906" w:h="16838"/>
      <w:pgMar w:left="1680" w:right="1680" w:gutter="0" w:header="0" w:top="13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Light">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b1bfd"/>
    <w:rPr>
      <w:color w:val="0000FF" w:themeColor="hyperlink"/>
      <w:u w:val="single"/>
    </w:rPr>
  </w:style>
  <w:style w:type="character" w:styleId="UnresolvedMention">
    <w:name w:val="Unresolved Mention"/>
    <w:basedOn w:val="DefaultParagraphFont"/>
    <w:uiPriority w:val="99"/>
    <w:semiHidden/>
    <w:unhideWhenUsed/>
    <w:qFormat/>
    <w:rsid w:val="004b1bfd"/>
    <w:rPr>
      <w:color w:val="605E5C"/>
      <w:shd w:fill="E1DFDD" w:val="clear"/>
    </w:rPr>
  </w:style>
  <w:style w:type="character" w:styleId="VisitedInternetLink">
    <w:name w:val="FollowedHyperlink"/>
    <w:basedOn w:val="DefaultParagraphFont"/>
    <w:uiPriority w:val="99"/>
    <w:semiHidden/>
    <w:unhideWhenUsed/>
    <w:rsid w:val="004b1bfd"/>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ind w:left="120" w:right="87" w:hanging="0"/>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uiPriority w:val="10"/>
    <w:qFormat/>
    <w:pPr>
      <w:spacing w:before="21" w:after="0"/>
      <w:ind w:left="120" w:right="125" w:hanging="0"/>
      <w:jc w:val="both"/>
    </w:pPr>
    <w:rPr>
      <w:rFonts w:ascii="Calibri Light" w:hAnsi="Calibri Light" w:eastAsia="Calibri Light" w:cs="Calibri Light"/>
      <w:sz w:val="26"/>
      <w:szCs w:val="26"/>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aterst.upatras.gr/?page_id=105"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3</Pages>
  <Words>714</Words>
  <Characters>4456</Characters>
  <CharactersWithSpaces>5164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2024-07-29T10:34:00Z</dcterms:created>
  <dc:creator>User</dc:creator>
  <dc:description/>
  <dc:language>en-US</dc:language>
  <cp:lastModifiedBy/>
  <dcterms:modified xsi:type="dcterms:W3CDTF">2024-07-29T13:44:04Z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Microsoft® Word 2016</vt:lpwstr>
  </property>
</Properties>
</file>