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3B84F" w14:textId="77777777" w:rsidR="00F44E73" w:rsidRDefault="00F44E73" w:rsidP="00DF7C95">
      <w:pPr>
        <w:pStyle w:val="Heading1"/>
        <w:jc w:val="center"/>
        <w:rPr>
          <w:color w:val="1F4E79"/>
          <w:sz w:val="24"/>
          <w:szCs w:val="24"/>
          <w:lang w:val="en-GB"/>
        </w:rPr>
      </w:pPr>
    </w:p>
    <w:p w14:paraId="6FC2B44B" w14:textId="77777777" w:rsidR="005B1599" w:rsidRPr="00330F4E" w:rsidRDefault="005B1599" w:rsidP="00DF7C95">
      <w:pPr>
        <w:pStyle w:val="Heading1"/>
        <w:jc w:val="center"/>
        <w:rPr>
          <w:color w:val="1F4E79"/>
          <w:sz w:val="24"/>
          <w:szCs w:val="24"/>
          <w:lang w:val="en-GB"/>
        </w:rPr>
      </w:pPr>
      <w:r w:rsidRPr="00330F4E">
        <w:rPr>
          <w:color w:val="1F4E79"/>
          <w:sz w:val="24"/>
          <w:szCs w:val="24"/>
          <w:lang w:val="en-GB"/>
        </w:rPr>
        <w:t>CURRICULUM VITAE</w:t>
      </w:r>
    </w:p>
    <w:p w14:paraId="1B8B9C5B" w14:textId="77777777" w:rsidR="00855E7E" w:rsidRPr="00330F4E" w:rsidRDefault="00855E7E" w:rsidP="00DF7C95">
      <w:pPr>
        <w:jc w:val="center"/>
        <w:rPr>
          <w:b/>
          <w:color w:val="1F4E79"/>
          <w:sz w:val="24"/>
          <w:szCs w:val="24"/>
          <w:lang w:val="en-GB"/>
        </w:rPr>
      </w:pPr>
    </w:p>
    <w:p w14:paraId="55FA1351" w14:textId="77777777" w:rsidR="005B1599" w:rsidRPr="00330F4E" w:rsidRDefault="00C9139B" w:rsidP="00DF7C95">
      <w:pPr>
        <w:jc w:val="center"/>
        <w:rPr>
          <w:b/>
          <w:color w:val="1F4E79"/>
          <w:sz w:val="24"/>
          <w:szCs w:val="24"/>
          <w:lang w:val="en-GB"/>
        </w:rPr>
      </w:pPr>
      <w:r>
        <w:rPr>
          <w:b/>
          <w:color w:val="1F4E79"/>
          <w:sz w:val="24"/>
          <w:szCs w:val="24"/>
          <w:lang w:val="en-GB"/>
        </w:rPr>
        <w:t xml:space="preserve">Professor </w:t>
      </w:r>
      <w:r w:rsidR="005B1599" w:rsidRPr="00330F4E">
        <w:rPr>
          <w:b/>
          <w:color w:val="1F4E79"/>
          <w:sz w:val="24"/>
          <w:szCs w:val="24"/>
          <w:lang w:val="en-GB"/>
        </w:rPr>
        <w:t>Katia</w:t>
      </w:r>
      <w:r w:rsidR="003D37CA" w:rsidRPr="00330F4E">
        <w:rPr>
          <w:b/>
          <w:color w:val="1F4E79"/>
          <w:sz w:val="24"/>
          <w:szCs w:val="24"/>
          <w:lang w:val="en-GB"/>
        </w:rPr>
        <w:t xml:space="preserve"> </w:t>
      </w:r>
      <w:r w:rsidR="005B1599" w:rsidRPr="00330F4E">
        <w:rPr>
          <w:b/>
          <w:color w:val="1F4E79"/>
          <w:sz w:val="24"/>
          <w:szCs w:val="24"/>
          <w:lang w:val="en-GB"/>
        </w:rPr>
        <w:t>Savrami</w:t>
      </w:r>
    </w:p>
    <w:p w14:paraId="75C3F678" w14:textId="77777777" w:rsidR="00B275A6" w:rsidRDefault="00B275A6" w:rsidP="000564C3">
      <w:pPr>
        <w:jc w:val="center"/>
        <w:rPr>
          <w:b/>
          <w:sz w:val="16"/>
          <w:szCs w:val="16"/>
          <w:lang w:val="en-GB"/>
        </w:rPr>
      </w:pPr>
    </w:p>
    <w:p w14:paraId="79D356F2" w14:textId="77777777" w:rsidR="00F44E73" w:rsidRDefault="00F44E73" w:rsidP="000564C3">
      <w:pPr>
        <w:jc w:val="center"/>
        <w:rPr>
          <w:b/>
          <w:sz w:val="16"/>
          <w:szCs w:val="16"/>
          <w:lang w:val="en-GB"/>
        </w:rPr>
      </w:pPr>
    </w:p>
    <w:p w14:paraId="3BBB7DC5" w14:textId="77777777" w:rsidR="00C31116" w:rsidRDefault="00C31116" w:rsidP="000564C3">
      <w:pPr>
        <w:jc w:val="center"/>
        <w:rPr>
          <w:b/>
          <w:sz w:val="16"/>
          <w:szCs w:val="16"/>
          <w:lang w:val="en-GB"/>
        </w:rPr>
      </w:pPr>
    </w:p>
    <w:p w14:paraId="22D4D226" w14:textId="77777777" w:rsidR="00032A59" w:rsidRDefault="00032A59" w:rsidP="0044666A">
      <w:pPr>
        <w:ind w:left="142"/>
        <w:jc w:val="both"/>
        <w:rPr>
          <w:sz w:val="16"/>
          <w:szCs w:val="16"/>
          <w:lang w:val="en-GB"/>
        </w:rPr>
      </w:pPr>
    </w:p>
    <w:tbl>
      <w:tblPr>
        <w:tblpPr w:leftFromText="180" w:rightFromText="180" w:vertAnchor="text" w:horzAnchor="page" w:tblpX="3367" w:tblpY="-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3733"/>
      </w:tblGrid>
      <w:tr w:rsidR="00F95D4D" w:rsidRPr="001016F3" w14:paraId="7B5F1FFD" w14:textId="77777777" w:rsidTr="00AA2F9B">
        <w:tc>
          <w:tcPr>
            <w:tcW w:w="1649" w:type="dxa"/>
            <w:shd w:val="clear" w:color="auto" w:fill="DEEAF6"/>
          </w:tcPr>
          <w:p w14:paraId="598EBEA4" w14:textId="77777777" w:rsidR="00F95D4D" w:rsidRPr="00330F4E" w:rsidRDefault="00F95D4D" w:rsidP="00AA2F9B">
            <w:pPr>
              <w:ind w:left="-108" w:firstLine="108"/>
              <w:jc w:val="center"/>
              <w:rPr>
                <w:color w:val="1F4E79"/>
                <w:sz w:val="18"/>
                <w:szCs w:val="18"/>
              </w:rPr>
            </w:pPr>
            <w:r w:rsidRPr="00330F4E">
              <w:rPr>
                <w:b/>
                <w:bCs/>
                <w:color w:val="1F4E79"/>
                <w:sz w:val="18"/>
                <w:szCs w:val="18"/>
                <w:lang w:eastAsia="el-GR"/>
              </w:rPr>
              <w:t>Name</w:t>
            </w:r>
          </w:p>
        </w:tc>
        <w:tc>
          <w:tcPr>
            <w:tcW w:w="3733" w:type="dxa"/>
            <w:shd w:val="clear" w:color="auto" w:fill="auto"/>
          </w:tcPr>
          <w:p w14:paraId="54347451" w14:textId="77777777" w:rsidR="00F95D4D" w:rsidRPr="00855E7E" w:rsidRDefault="00F95D4D" w:rsidP="00AA2F9B">
            <w:pPr>
              <w:ind w:left="-108" w:firstLine="108"/>
              <w:jc w:val="both"/>
              <w:rPr>
                <w:sz w:val="18"/>
                <w:szCs w:val="18"/>
              </w:rPr>
            </w:pPr>
            <w:r w:rsidRPr="00855E7E">
              <w:rPr>
                <w:color w:val="000000"/>
                <w:sz w:val="18"/>
                <w:szCs w:val="18"/>
                <w:lang w:eastAsia="el-GR"/>
              </w:rPr>
              <w:t>Katia (Aikaterini) Savrami</w:t>
            </w:r>
          </w:p>
        </w:tc>
      </w:tr>
      <w:tr w:rsidR="00F95D4D" w:rsidRPr="001016F3" w14:paraId="74038E59" w14:textId="77777777" w:rsidTr="00AA2F9B">
        <w:tc>
          <w:tcPr>
            <w:tcW w:w="1649" w:type="dxa"/>
            <w:shd w:val="clear" w:color="auto" w:fill="DEEAF6"/>
          </w:tcPr>
          <w:p w14:paraId="0B5B2194" w14:textId="77777777" w:rsidR="00F95D4D" w:rsidRPr="00330F4E" w:rsidRDefault="00F95D4D" w:rsidP="00AA2F9B">
            <w:pPr>
              <w:ind w:left="-108" w:firstLine="108"/>
              <w:jc w:val="center"/>
              <w:rPr>
                <w:color w:val="1F4E79"/>
                <w:sz w:val="18"/>
                <w:szCs w:val="18"/>
              </w:rPr>
            </w:pPr>
            <w:r w:rsidRPr="00330F4E">
              <w:rPr>
                <w:b/>
                <w:bCs/>
                <w:color w:val="1F4E79"/>
                <w:sz w:val="18"/>
                <w:szCs w:val="18"/>
                <w:lang w:eastAsia="el-GR"/>
              </w:rPr>
              <w:t>Nationality</w:t>
            </w:r>
          </w:p>
        </w:tc>
        <w:tc>
          <w:tcPr>
            <w:tcW w:w="3733" w:type="dxa"/>
            <w:shd w:val="clear" w:color="auto" w:fill="auto"/>
          </w:tcPr>
          <w:p w14:paraId="4223D733" w14:textId="77777777" w:rsidR="00F95D4D" w:rsidRPr="00855E7E" w:rsidRDefault="00F95D4D" w:rsidP="00AA2F9B">
            <w:pPr>
              <w:ind w:left="-108" w:firstLine="108"/>
              <w:jc w:val="both"/>
              <w:rPr>
                <w:sz w:val="18"/>
                <w:szCs w:val="18"/>
              </w:rPr>
            </w:pPr>
            <w:r w:rsidRPr="00855E7E">
              <w:rPr>
                <w:color w:val="000000"/>
                <w:sz w:val="18"/>
                <w:szCs w:val="18"/>
                <w:lang w:eastAsia="el-GR"/>
              </w:rPr>
              <w:t>Greek</w:t>
            </w:r>
          </w:p>
        </w:tc>
      </w:tr>
      <w:tr w:rsidR="00F95D4D" w:rsidRPr="001016F3" w14:paraId="55BB7C80" w14:textId="77777777" w:rsidTr="00AA2F9B">
        <w:tc>
          <w:tcPr>
            <w:tcW w:w="1649" w:type="dxa"/>
            <w:shd w:val="clear" w:color="auto" w:fill="DEEAF6"/>
          </w:tcPr>
          <w:p w14:paraId="4778EFD5" w14:textId="77777777" w:rsidR="00F95D4D" w:rsidRPr="00330F4E" w:rsidRDefault="00F95D4D" w:rsidP="00AA2F9B">
            <w:pPr>
              <w:ind w:left="-108" w:firstLine="108"/>
              <w:jc w:val="center"/>
              <w:rPr>
                <w:color w:val="1F4E79"/>
                <w:sz w:val="18"/>
                <w:szCs w:val="18"/>
              </w:rPr>
            </w:pPr>
            <w:r w:rsidRPr="00330F4E">
              <w:rPr>
                <w:b/>
                <w:bCs/>
                <w:color w:val="1F4E79"/>
                <w:sz w:val="18"/>
                <w:szCs w:val="18"/>
                <w:lang w:eastAsia="el-GR"/>
              </w:rPr>
              <w:t>Telephone</w:t>
            </w:r>
          </w:p>
        </w:tc>
        <w:tc>
          <w:tcPr>
            <w:tcW w:w="3733" w:type="dxa"/>
            <w:shd w:val="clear" w:color="auto" w:fill="auto"/>
          </w:tcPr>
          <w:p w14:paraId="05958FD4" w14:textId="77777777" w:rsidR="00F95D4D" w:rsidRPr="00855E7E" w:rsidRDefault="00F95D4D" w:rsidP="00AA2F9B">
            <w:pPr>
              <w:ind w:left="-108" w:firstLine="108"/>
              <w:jc w:val="both"/>
              <w:rPr>
                <w:sz w:val="18"/>
                <w:szCs w:val="18"/>
              </w:rPr>
            </w:pPr>
            <w:r w:rsidRPr="00855E7E">
              <w:rPr>
                <w:color w:val="000000"/>
                <w:sz w:val="18"/>
                <w:szCs w:val="18"/>
                <w:lang w:eastAsia="el-GR"/>
              </w:rPr>
              <w:t xml:space="preserve">+30 </w:t>
            </w:r>
            <w:r w:rsidR="00353A0F">
              <w:rPr>
                <w:color w:val="000000"/>
                <w:sz w:val="18"/>
                <w:szCs w:val="18"/>
                <w:lang w:eastAsia="el-GR"/>
              </w:rPr>
              <w:t>6944 578 851</w:t>
            </w:r>
          </w:p>
        </w:tc>
      </w:tr>
      <w:tr w:rsidR="00F95D4D" w:rsidRPr="001016F3" w14:paraId="65F5BB66" w14:textId="77777777" w:rsidTr="00AA2F9B">
        <w:tc>
          <w:tcPr>
            <w:tcW w:w="1649" w:type="dxa"/>
            <w:shd w:val="clear" w:color="auto" w:fill="DEEAF6"/>
          </w:tcPr>
          <w:p w14:paraId="14A41517" w14:textId="77777777" w:rsidR="00F95D4D" w:rsidRPr="00330F4E" w:rsidRDefault="00AA2F9B" w:rsidP="00AA2F9B">
            <w:pPr>
              <w:ind w:left="-108" w:firstLine="108"/>
              <w:jc w:val="center"/>
              <w:rPr>
                <w:color w:val="1F4E79"/>
                <w:sz w:val="18"/>
                <w:szCs w:val="18"/>
              </w:rPr>
            </w:pPr>
            <w:r>
              <w:rPr>
                <w:b/>
                <w:bCs/>
                <w:color w:val="1F4E79"/>
                <w:sz w:val="18"/>
                <w:szCs w:val="18"/>
                <w:lang w:eastAsia="el-GR"/>
              </w:rPr>
              <w:t xml:space="preserve"> </w:t>
            </w:r>
            <w:r w:rsidR="006C6702">
              <w:rPr>
                <w:b/>
                <w:bCs/>
                <w:color w:val="1F4E79"/>
                <w:sz w:val="18"/>
                <w:szCs w:val="18"/>
                <w:lang w:eastAsia="el-GR"/>
              </w:rPr>
              <w:t>Address</w:t>
            </w:r>
          </w:p>
        </w:tc>
        <w:tc>
          <w:tcPr>
            <w:tcW w:w="3733" w:type="dxa"/>
            <w:shd w:val="clear" w:color="auto" w:fill="auto"/>
          </w:tcPr>
          <w:p w14:paraId="75C9DDFB" w14:textId="77777777" w:rsidR="006C6702" w:rsidRDefault="00D859E3" w:rsidP="00AA2F9B">
            <w:pPr>
              <w:rPr>
                <w:color w:val="000000"/>
                <w:sz w:val="18"/>
                <w:szCs w:val="18"/>
                <w:lang w:eastAsia="el-GR"/>
              </w:rPr>
            </w:pPr>
            <w:r>
              <w:rPr>
                <w:color w:val="000000"/>
                <w:sz w:val="18"/>
                <w:szCs w:val="18"/>
                <w:lang w:eastAsia="el-GR"/>
              </w:rPr>
              <w:t xml:space="preserve">Department of Theatre Studies </w:t>
            </w:r>
          </w:p>
          <w:p w14:paraId="5C55E316" w14:textId="77777777" w:rsidR="00F95D4D" w:rsidRPr="00855E7E" w:rsidRDefault="00D859E3" w:rsidP="00C31116">
            <w:pPr>
              <w:rPr>
                <w:sz w:val="18"/>
                <w:szCs w:val="18"/>
              </w:rPr>
            </w:pPr>
            <w:r>
              <w:rPr>
                <w:color w:val="000000"/>
                <w:sz w:val="18"/>
                <w:szCs w:val="18"/>
                <w:lang w:eastAsia="el-GR"/>
              </w:rPr>
              <w:t>School of Humanities and Social Sciences University of Patras</w:t>
            </w:r>
            <w:r w:rsidR="00F95D4D">
              <w:rPr>
                <w:color w:val="000000"/>
                <w:sz w:val="18"/>
                <w:szCs w:val="18"/>
                <w:lang w:eastAsia="el-GR"/>
              </w:rPr>
              <w:t>,</w:t>
            </w:r>
            <w:r w:rsidR="00C72F38">
              <w:rPr>
                <w:color w:val="000000"/>
                <w:sz w:val="18"/>
                <w:szCs w:val="18"/>
                <w:lang w:eastAsia="el-GR"/>
              </w:rPr>
              <w:t xml:space="preserve"> Panepistimioupoli Patron</w:t>
            </w:r>
            <w:r w:rsidR="00F95D4D" w:rsidRPr="00855E7E">
              <w:rPr>
                <w:color w:val="000000"/>
                <w:sz w:val="18"/>
                <w:szCs w:val="18"/>
                <w:lang w:eastAsia="el-GR"/>
              </w:rPr>
              <w:t xml:space="preserve"> 265 04 Greece</w:t>
            </w:r>
          </w:p>
        </w:tc>
      </w:tr>
      <w:tr w:rsidR="00F95D4D" w:rsidRPr="001016F3" w14:paraId="37AE867D" w14:textId="77777777" w:rsidTr="00AA2F9B">
        <w:tc>
          <w:tcPr>
            <w:tcW w:w="1649" w:type="dxa"/>
            <w:shd w:val="clear" w:color="auto" w:fill="DEEAF6"/>
          </w:tcPr>
          <w:p w14:paraId="1F23344A" w14:textId="77777777" w:rsidR="00F95D4D" w:rsidRPr="00330F4E" w:rsidRDefault="00F95D4D" w:rsidP="00AA2F9B">
            <w:pPr>
              <w:ind w:left="-108" w:firstLine="108"/>
              <w:jc w:val="center"/>
              <w:rPr>
                <w:color w:val="1F4E79"/>
                <w:sz w:val="18"/>
                <w:szCs w:val="18"/>
                <w:lang w:eastAsia="el-GR"/>
              </w:rPr>
            </w:pPr>
            <w:r w:rsidRPr="00330F4E">
              <w:rPr>
                <w:b/>
                <w:bCs/>
                <w:color w:val="1F4E79"/>
                <w:sz w:val="18"/>
                <w:szCs w:val="18"/>
                <w:lang w:eastAsia="el-GR"/>
              </w:rPr>
              <w:t>Email</w:t>
            </w:r>
          </w:p>
        </w:tc>
        <w:tc>
          <w:tcPr>
            <w:tcW w:w="3733" w:type="dxa"/>
            <w:shd w:val="clear" w:color="auto" w:fill="auto"/>
            <w:vAlign w:val="center"/>
          </w:tcPr>
          <w:p w14:paraId="2499B481" w14:textId="77777777" w:rsidR="00F95D4D" w:rsidRPr="00855E7E" w:rsidRDefault="00F95D4D" w:rsidP="00AA2F9B">
            <w:pPr>
              <w:ind w:left="-108" w:firstLine="108"/>
              <w:rPr>
                <w:color w:val="000000"/>
                <w:sz w:val="18"/>
                <w:szCs w:val="18"/>
                <w:lang w:eastAsia="el-GR"/>
              </w:rPr>
            </w:pPr>
            <w:r w:rsidRPr="00855E7E">
              <w:rPr>
                <w:color w:val="000000"/>
                <w:sz w:val="18"/>
                <w:szCs w:val="18"/>
                <w:lang w:eastAsia="el-GR"/>
              </w:rPr>
              <w:t>savrami@upatras.gr</w:t>
            </w:r>
            <w:r w:rsidR="00C31116">
              <w:rPr>
                <w:color w:val="000000"/>
                <w:sz w:val="18"/>
                <w:szCs w:val="18"/>
                <w:lang w:eastAsia="el-GR"/>
              </w:rPr>
              <w:t xml:space="preserve"> </w:t>
            </w:r>
            <w:r w:rsidR="004F68E0">
              <w:rPr>
                <w:color w:val="000000"/>
                <w:sz w:val="18"/>
                <w:szCs w:val="18"/>
                <w:lang w:eastAsia="el-GR"/>
              </w:rPr>
              <w:t xml:space="preserve">  </w:t>
            </w:r>
            <w:r w:rsidRPr="00855E7E">
              <w:rPr>
                <w:rFonts w:ascii="Cambria Math" w:hAnsi="Cambria Math" w:cs="Cambria Math"/>
                <w:color w:val="000000"/>
                <w:sz w:val="18"/>
                <w:szCs w:val="18"/>
                <w:lang w:eastAsia="el-GR"/>
              </w:rPr>
              <w:t>⃦</w:t>
            </w:r>
            <w:r w:rsidR="004F68E0">
              <w:rPr>
                <w:rFonts w:ascii="Cambria" w:hAnsi="Cambria"/>
                <w:color w:val="000000"/>
                <w:sz w:val="18"/>
                <w:szCs w:val="18"/>
                <w:lang w:eastAsia="el-GR"/>
              </w:rPr>
              <w:t xml:space="preserve"> </w:t>
            </w:r>
            <w:r w:rsidRPr="006671B1">
              <w:rPr>
                <w:color w:val="000000"/>
                <w:sz w:val="18"/>
                <w:szCs w:val="18"/>
                <w:lang w:eastAsia="el-GR"/>
              </w:rPr>
              <w:t>ksavrami@ath.forthnet.gr</w:t>
            </w:r>
          </w:p>
        </w:tc>
      </w:tr>
      <w:tr w:rsidR="00353A0F" w:rsidRPr="001016F3" w14:paraId="0FF7A811" w14:textId="77777777" w:rsidTr="00AA2F9B">
        <w:tc>
          <w:tcPr>
            <w:tcW w:w="1649" w:type="dxa"/>
            <w:shd w:val="clear" w:color="auto" w:fill="DEEAF6"/>
          </w:tcPr>
          <w:p w14:paraId="3D6A4A25" w14:textId="77777777" w:rsidR="00353A0F" w:rsidRPr="00330F4E" w:rsidRDefault="00353A0F" w:rsidP="00AA2F9B">
            <w:pPr>
              <w:ind w:left="-108" w:firstLine="108"/>
              <w:jc w:val="center"/>
              <w:rPr>
                <w:b/>
                <w:bCs/>
                <w:color w:val="1F4E79"/>
                <w:sz w:val="18"/>
                <w:szCs w:val="18"/>
                <w:lang w:eastAsia="el-GR"/>
              </w:rPr>
            </w:pPr>
            <w:r>
              <w:rPr>
                <w:b/>
                <w:bCs/>
                <w:color w:val="1F4E79"/>
                <w:sz w:val="18"/>
                <w:szCs w:val="18"/>
                <w:lang w:eastAsia="el-GR"/>
              </w:rPr>
              <w:t>Website</w:t>
            </w:r>
          </w:p>
        </w:tc>
        <w:tc>
          <w:tcPr>
            <w:tcW w:w="3733" w:type="dxa"/>
            <w:shd w:val="clear" w:color="auto" w:fill="auto"/>
            <w:vAlign w:val="center"/>
          </w:tcPr>
          <w:p w14:paraId="31AB3406" w14:textId="77777777" w:rsidR="00C31116" w:rsidRPr="00855E7E" w:rsidRDefault="00353A0F" w:rsidP="00C31116">
            <w:pPr>
              <w:ind w:left="-108" w:firstLine="108"/>
              <w:rPr>
                <w:color w:val="000000"/>
                <w:sz w:val="18"/>
                <w:szCs w:val="18"/>
                <w:lang w:eastAsia="el-GR"/>
              </w:rPr>
            </w:pPr>
            <w:hyperlink r:id="rId8" w:history="1">
              <w:r w:rsidRPr="00AE7ED2">
                <w:rPr>
                  <w:rStyle w:val="Hyperlink"/>
                  <w:sz w:val="18"/>
                  <w:szCs w:val="18"/>
                  <w:lang w:eastAsia="el-GR"/>
                </w:rPr>
                <w:t>https://savrami.gr/en/</w:t>
              </w:r>
            </w:hyperlink>
          </w:p>
        </w:tc>
      </w:tr>
    </w:tbl>
    <w:p w14:paraId="2AF75E82" w14:textId="77777777" w:rsidR="00032A59" w:rsidRPr="00032A59" w:rsidRDefault="00032A59" w:rsidP="00713EA8">
      <w:pPr>
        <w:jc w:val="both"/>
        <w:rPr>
          <w:sz w:val="16"/>
          <w:szCs w:val="16"/>
        </w:rPr>
      </w:pPr>
    </w:p>
    <w:p w14:paraId="6EF15BE5" w14:textId="77777777" w:rsidR="00FB2BC8" w:rsidRDefault="00FB2BC8" w:rsidP="00713EA8">
      <w:pPr>
        <w:pStyle w:val="Heading1"/>
        <w:rPr>
          <w:sz w:val="16"/>
          <w:szCs w:val="16"/>
          <w:lang w:val="en-GB"/>
        </w:rPr>
      </w:pPr>
    </w:p>
    <w:p w14:paraId="3C5F42A6" w14:textId="77777777" w:rsidR="00FB2BC8" w:rsidRDefault="00FB2BC8" w:rsidP="00713EA8">
      <w:pPr>
        <w:pStyle w:val="Heading1"/>
        <w:rPr>
          <w:sz w:val="16"/>
          <w:szCs w:val="16"/>
          <w:lang w:val="en-GB"/>
        </w:rPr>
      </w:pPr>
    </w:p>
    <w:p w14:paraId="2D8CA7DB" w14:textId="77777777" w:rsidR="00FB2BC8" w:rsidRDefault="00FB2BC8" w:rsidP="00713EA8">
      <w:pPr>
        <w:pStyle w:val="Heading1"/>
        <w:rPr>
          <w:sz w:val="16"/>
          <w:szCs w:val="16"/>
          <w:lang w:val="en-GB"/>
        </w:rPr>
      </w:pPr>
    </w:p>
    <w:p w14:paraId="08105654" w14:textId="77777777" w:rsidR="00FB2BC8" w:rsidRDefault="00FB2BC8" w:rsidP="00713EA8">
      <w:pPr>
        <w:pStyle w:val="Heading1"/>
        <w:rPr>
          <w:sz w:val="16"/>
          <w:szCs w:val="16"/>
          <w:lang w:val="en-GB"/>
        </w:rPr>
      </w:pPr>
    </w:p>
    <w:p w14:paraId="75CC78DA" w14:textId="77777777" w:rsidR="00FB2BC8" w:rsidRDefault="004F68E0" w:rsidP="00713EA8">
      <w:pPr>
        <w:pStyle w:val="Heading1"/>
        <w:rPr>
          <w:sz w:val="16"/>
          <w:szCs w:val="16"/>
          <w:lang w:val="en-GB"/>
        </w:rPr>
      </w:pPr>
      <w:r>
        <w:rPr>
          <w:sz w:val="16"/>
          <w:szCs w:val="16"/>
          <w:lang w:val="en-GB"/>
        </w:rPr>
        <w:t xml:space="preserve"> </w:t>
      </w:r>
    </w:p>
    <w:p w14:paraId="40454712" w14:textId="77777777" w:rsidR="00FB2BC8" w:rsidRDefault="00FB2BC8" w:rsidP="00713EA8">
      <w:pPr>
        <w:pStyle w:val="Heading1"/>
        <w:rPr>
          <w:sz w:val="16"/>
          <w:szCs w:val="16"/>
          <w:lang w:val="en-GB"/>
        </w:rPr>
      </w:pPr>
    </w:p>
    <w:p w14:paraId="3CC44B64" w14:textId="77777777" w:rsidR="00FB2BC8" w:rsidRDefault="00FB2BC8" w:rsidP="00713EA8">
      <w:pPr>
        <w:pStyle w:val="Heading1"/>
        <w:rPr>
          <w:sz w:val="16"/>
          <w:szCs w:val="16"/>
          <w:lang w:val="en-GB"/>
        </w:rPr>
      </w:pPr>
    </w:p>
    <w:p w14:paraId="518D0A9A" w14:textId="77777777" w:rsidR="00855E7E" w:rsidRDefault="00855E7E" w:rsidP="00713EA8">
      <w:pPr>
        <w:pStyle w:val="Heading1"/>
        <w:rPr>
          <w:sz w:val="16"/>
          <w:szCs w:val="16"/>
          <w:lang w:val="en-GB"/>
        </w:rPr>
      </w:pPr>
    </w:p>
    <w:p w14:paraId="2ADC9688" w14:textId="77777777" w:rsidR="006671B1" w:rsidRPr="006671B1" w:rsidRDefault="006671B1" w:rsidP="006671B1">
      <w:pPr>
        <w:rPr>
          <w:lang w:val="en-GB"/>
        </w:rPr>
      </w:pPr>
    </w:p>
    <w:p w14:paraId="6B87980D" w14:textId="77777777" w:rsidR="00855E7E" w:rsidRDefault="00855E7E" w:rsidP="00713EA8">
      <w:pPr>
        <w:pStyle w:val="Heading1"/>
        <w:rPr>
          <w:color w:val="1F4E79"/>
          <w:sz w:val="16"/>
          <w:szCs w:val="16"/>
          <w:lang w:val="en-GB"/>
        </w:rPr>
      </w:pPr>
    </w:p>
    <w:p w14:paraId="4BE110D9" w14:textId="77777777" w:rsidR="00C31116" w:rsidRPr="00C31116" w:rsidRDefault="00C31116" w:rsidP="00C31116">
      <w:pPr>
        <w:rPr>
          <w:lang w:val="en-GB"/>
        </w:rPr>
      </w:pPr>
    </w:p>
    <w:p w14:paraId="145044DA" w14:textId="77777777" w:rsidR="00F44E73" w:rsidRPr="00F44E73" w:rsidRDefault="00F44E73" w:rsidP="00F44E73">
      <w:pPr>
        <w:rPr>
          <w:lang w:val="en-GB"/>
        </w:rPr>
      </w:pPr>
    </w:p>
    <w:p w14:paraId="666E27E0" w14:textId="77777777" w:rsidR="005B1599" w:rsidRPr="00874B97" w:rsidRDefault="00754393" w:rsidP="00713EA8">
      <w:pPr>
        <w:pStyle w:val="Heading1"/>
        <w:rPr>
          <w:sz w:val="16"/>
          <w:szCs w:val="16"/>
          <w:lang w:val="en-GB"/>
        </w:rPr>
      </w:pPr>
      <w:r w:rsidRPr="00330F4E">
        <w:rPr>
          <w:color w:val="1F4E79"/>
          <w:sz w:val="16"/>
          <w:szCs w:val="16"/>
          <w:lang w:val="en-GB"/>
        </w:rPr>
        <w:t xml:space="preserve">1. </w:t>
      </w:r>
      <w:r w:rsidR="005B1599" w:rsidRPr="00330F4E">
        <w:rPr>
          <w:color w:val="1F4E79"/>
          <w:sz w:val="16"/>
          <w:szCs w:val="16"/>
          <w:lang w:val="en-GB"/>
        </w:rPr>
        <w:t>QUALIFICATIONS</w:t>
      </w:r>
    </w:p>
    <w:p w14:paraId="2AFC9D8F" w14:textId="77777777" w:rsidR="005B1599" w:rsidRPr="00874B97" w:rsidRDefault="005B1599" w:rsidP="00713EA8">
      <w:pPr>
        <w:pStyle w:val="Print-FromToSubjectDate"/>
        <w:pBdr>
          <w:left w:val="none" w:sz="0" w:space="0" w:color="auto"/>
        </w:pBdr>
        <w:jc w:val="both"/>
        <w:rPr>
          <w:sz w:val="16"/>
          <w:szCs w:val="16"/>
          <w:lang w:val="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560"/>
        <w:gridCol w:w="2409"/>
        <w:gridCol w:w="1418"/>
        <w:gridCol w:w="2268"/>
      </w:tblGrid>
      <w:tr w:rsidR="00855E7E" w:rsidRPr="00330F4E" w14:paraId="00220B9C" w14:textId="77777777" w:rsidTr="00AA2F9B">
        <w:tc>
          <w:tcPr>
            <w:tcW w:w="2263" w:type="dxa"/>
            <w:shd w:val="clear" w:color="auto" w:fill="DEEAF6"/>
          </w:tcPr>
          <w:p w14:paraId="383540FB" w14:textId="77777777" w:rsidR="005B1599" w:rsidRPr="00330F4E" w:rsidRDefault="005B1599" w:rsidP="00791C04">
            <w:pPr>
              <w:jc w:val="center"/>
              <w:rPr>
                <w:b/>
                <w:color w:val="1F4E79"/>
                <w:sz w:val="16"/>
                <w:szCs w:val="16"/>
                <w:lang w:val="en-GB"/>
              </w:rPr>
            </w:pPr>
            <w:r w:rsidRPr="00330F4E">
              <w:rPr>
                <w:b/>
                <w:color w:val="1F4E79"/>
                <w:sz w:val="16"/>
                <w:szCs w:val="16"/>
                <w:lang w:val="en-GB"/>
              </w:rPr>
              <w:t>Institution</w:t>
            </w:r>
          </w:p>
        </w:tc>
        <w:tc>
          <w:tcPr>
            <w:tcW w:w="1560" w:type="dxa"/>
            <w:shd w:val="clear" w:color="auto" w:fill="DEEAF6"/>
          </w:tcPr>
          <w:p w14:paraId="6E0AA257" w14:textId="77777777" w:rsidR="005B1599" w:rsidRPr="00330F4E" w:rsidRDefault="005B1599" w:rsidP="00791C04">
            <w:pPr>
              <w:jc w:val="center"/>
              <w:rPr>
                <w:b/>
                <w:color w:val="1F4E79"/>
                <w:sz w:val="16"/>
                <w:szCs w:val="16"/>
                <w:lang w:val="en-GB"/>
              </w:rPr>
            </w:pPr>
            <w:r w:rsidRPr="00330F4E">
              <w:rPr>
                <w:b/>
                <w:color w:val="1F4E79"/>
                <w:sz w:val="16"/>
                <w:szCs w:val="16"/>
                <w:lang w:val="en-GB"/>
              </w:rPr>
              <w:t>Title of Award</w:t>
            </w:r>
          </w:p>
        </w:tc>
        <w:tc>
          <w:tcPr>
            <w:tcW w:w="2409" w:type="dxa"/>
            <w:shd w:val="clear" w:color="auto" w:fill="DEEAF6"/>
          </w:tcPr>
          <w:p w14:paraId="2902D68C" w14:textId="77777777" w:rsidR="005B1599" w:rsidRPr="00330F4E" w:rsidRDefault="005B1599" w:rsidP="00377E4E">
            <w:pPr>
              <w:jc w:val="center"/>
              <w:rPr>
                <w:b/>
                <w:color w:val="1F4E79"/>
                <w:sz w:val="16"/>
                <w:szCs w:val="16"/>
                <w:lang w:val="en-GB"/>
              </w:rPr>
            </w:pPr>
            <w:r w:rsidRPr="00330F4E">
              <w:rPr>
                <w:b/>
                <w:color w:val="1F4E79"/>
                <w:sz w:val="16"/>
                <w:szCs w:val="16"/>
                <w:lang w:val="en-GB"/>
              </w:rPr>
              <w:t>Subject</w:t>
            </w:r>
            <w:r w:rsidR="00377E4E" w:rsidRPr="00330F4E">
              <w:rPr>
                <w:b/>
                <w:color w:val="1F4E79"/>
                <w:sz w:val="16"/>
                <w:szCs w:val="16"/>
                <w:lang w:val="en-GB"/>
              </w:rPr>
              <w:t xml:space="preserve"> Areas </w:t>
            </w:r>
          </w:p>
        </w:tc>
        <w:tc>
          <w:tcPr>
            <w:tcW w:w="1418" w:type="dxa"/>
            <w:shd w:val="clear" w:color="auto" w:fill="DEEAF6"/>
          </w:tcPr>
          <w:p w14:paraId="6CED84E9" w14:textId="77777777" w:rsidR="005B1599" w:rsidRPr="00330F4E" w:rsidRDefault="005B1599" w:rsidP="00AA2F9B">
            <w:pPr>
              <w:jc w:val="center"/>
              <w:rPr>
                <w:b/>
                <w:color w:val="1F4E79"/>
                <w:sz w:val="16"/>
                <w:szCs w:val="16"/>
                <w:lang w:val="en-GB"/>
              </w:rPr>
            </w:pPr>
            <w:r w:rsidRPr="00330F4E">
              <w:rPr>
                <w:b/>
                <w:color w:val="1F4E79"/>
                <w:sz w:val="16"/>
                <w:szCs w:val="16"/>
                <w:lang w:val="en-GB"/>
              </w:rPr>
              <w:t>Classification</w:t>
            </w:r>
            <w:r w:rsidR="004F68E0">
              <w:rPr>
                <w:b/>
                <w:color w:val="1F4E79"/>
                <w:sz w:val="16"/>
                <w:szCs w:val="16"/>
                <w:lang w:val="en-GB"/>
              </w:rPr>
              <w:t xml:space="preserve">      </w:t>
            </w:r>
          </w:p>
        </w:tc>
        <w:tc>
          <w:tcPr>
            <w:tcW w:w="2268" w:type="dxa"/>
            <w:shd w:val="clear" w:color="auto" w:fill="DEEAF6"/>
          </w:tcPr>
          <w:p w14:paraId="6F10C67E" w14:textId="77777777" w:rsidR="005B1599" w:rsidRPr="00330F4E" w:rsidRDefault="005B1599" w:rsidP="00791C04">
            <w:pPr>
              <w:jc w:val="center"/>
              <w:rPr>
                <w:b/>
                <w:color w:val="1F4E79"/>
                <w:sz w:val="16"/>
                <w:szCs w:val="16"/>
                <w:lang w:val="en-GB"/>
              </w:rPr>
            </w:pPr>
            <w:r w:rsidRPr="00330F4E">
              <w:rPr>
                <w:b/>
                <w:color w:val="1F4E79"/>
                <w:sz w:val="16"/>
                <w:szCs w:val="16"/>
                <w:lang w:val="en-GB"/>
              </w:rPr>
              <w:t>Date</w:t>
            </w:r>
          </w:p>
          <w:p w14:paraId="719BC6AF" w14:textId="77777777" w:rsidR="005B1599" w:rsidRPr="00330F4E" w:rsidRDefault="005B1599" w:rsidP="00791C04">
            <w:pPr>
              <w:jc w:val="center"/>
              <w:rPr>
                <w:b/>
                <w:color w:val="1F4E79"/>
                <w:sz w:val="16"/>
                <w:szCs w:val="16"/>
                <w:lang w:val="en-GB"/>
              </w:rPr>
            </w:pPr>
          </w:p>
        </w:tc>
      </w:tr>
      <w:tr w:rsidR="00963D73" w:rsidRPr="00874B97" w14:paraId="5E3425A5" w14:textId="77777777" w:rsidTr="00AA2F9B">
        <w:tc>
          <w:tcPr>
            <w:tcW w:w="2263" w:type="dxa"/>
          </w:tcPr>
          <w:p w14:paraId="3523FFAB" w14:textId="77777777" w:rsidR="00963D73" w:rsidRPr="00DF7C95" w:rsidRDefault="00963D73" w:rsidP="00963D73">
            <w:pPr>
              <w:rPr>
                <w:sz w:val="16"/>
                <w:szCs w:val="16"/>
                <w:lang w:val="en-GB"/>
              </w:rPr>
            </w:pPr>
            <w:r w:rsidRPr="00DF7C95">
              <w:rPr>
                <w:sz w:val="16"/>
                <w:szCs w:val="16"/>
                <w:lang w:val="en-GB"/>
              </w:rPr>
              <w:t>Imperial Society of Teachers of Dancing, London</w:t>
            </w:r>
          </w:p>
        </w:tc>
        <w:tc>
          <w:tcPr>
            <w:tcW w:w="1560" w:type="dxa"/>
          </w:tcPr>
          <w:p w14:paraId="41140C1A" w14:textId="77777777" w:rsidR="00963D73" w:rsidRPr="00DF7C95" w:rsidRDefault="00963D73" w:rsidP="00963D73">
            <w:pPr>
              <w:jc w:val="both"/>
              <w:rPr>
                <w:sz w:val="16"/>
                <w:szCs w:val="16"/>
              </w:rPr>
            </w:pPr>
            <w:r w:rsidRPr="00DF7C95">
              <w:rPr>
                <w:sz w:val="16"/>
                <w:szCs w:val="16"/>
              </w:rPr>
              <w:t>Certificate</w:t>
            </w:r>
          </w:p>
        </w:tc>
        <w:tc>
          <w:tcPr>
            <w:tcW w:w="2409" w:type="dxa"/>
          </w:tcPr>
          <w:p w14:paraId="39212686" w14:textId="77777777" w:rsidR="00963D73" w:rsidRPr="00DF7C95" w:rsidRDefault="00963D73" w:rsidP="00963D73">
            <w:pPr>
              <w:rPr>
                <w:sz w:val="16"/>
                <w:szCs w:val="16"/>
                <w:lang w:val="en-GB"/>
              </w:rPr>
            </w:pPr>
            <w:r w:rsidRPr="00DF7C95">
              <w:rPr>
                <w:sz w:val="16"/>
                <w:szCs w:val="16"/>
                <w:lang w:val="en-GB"/>
              </w:rPr>
              <w:t>Dance Education</w:t>
            </w:r>
          </w:p>
          <w:p w14:paraId="47CFBDCB" w14:textId="77777777" w:rsidR="00963D73" w:rsidRPr="00DF7C95" w:rsidRDefault="00963D73" w:rsidP="00963D73">
            <w:pPr>
              <w:rPr>
                <w:sz w:val="16"/>
                <w:szCs w:val="16"/>
                <w:lang w:val="en-GB"/>
              </w:rPr>
            </w:pPr>
            <w:r w:rsidRPr="00DF7C95">
              <w:rPr>
                <w:sz w:val="16"/>
                <w:szCs w:val="16"/>
                <w:lang w:val="en-GB"/>
              </w:rPr>
              <w:t xml:space="preserve">Modern Theatre </w:t>
            </w:r>
          </w:p>
        </w:tc>
        <w:tc>
          <w:tcPr>
            <w:tcW w:w="1418" w:type="dxa"/>
          </w:tcPr>
          <w:p w14:paraId="07B0E9CB" w14:textId="77777777" w:rsidR="00963D73" w:rsidRPr="00DF7C95" w:rsidRDefault="00963D73" w:rsidP="00963D73">
            <w:pPr>
              <w:jc w:val="both"/>
              <w:rPr>
                <w:sz w:val="16"/>
                <w:szCs w:val="16"/>
                <w:lang w:val="en-GB"/>
              </w:rPr>
            </w:pPr>
            <w:r w:rsidRPr="00DF7C95">
              <w:rPr>
                <w:sz w:val="16"/>
                <w:szCs w:val="16"/>
                <w:lang w:val="en-GB"/>
              </w:rPr>
              <w:t>Awarded</w:t>
            </w:r>
          </w:p>
        </w:tc>
        <w:tc>
          <w:tcPr>
            <w:tcW w:w="2268" w:type="dxa"/>
          </w:tcPr>
          <w:p w14:paraId="2905CA71" w14:textId="77777777" w:rsidR="00963D73" w:rsidRPr="00DF7C95" w:rsidRDefault="00963D73" w:rsidP="00963D73">
            <w:pPr>
              <w:rPr>
                <w:sz w:val="16"/>
                <w:szCs w:val="16"/>
                <w:lang w:val="en-GB"/>
              </w:rPr>
            </w:pPr>
            <w:r w:rsidRPr="00DF7C95">
              <w:rPr>
                <w:sz w:val="16"/>
                <w:szCs w:val="16"/>
                <w:lang w:val="en-GB"/>
              </w:rPr>
              <w:t>June 2009</w:t>
            </w:r>
          </w:p>
        </w:tc>
      </w:tr>
      <w:tr w:rsidR="00963D73" w:rsidRPr="00874B97" w14:paraId="1D2AC57F" w14:textId="77777777" w:rsidTr="00AA2F9B">
        <w:tc>
          <w:tcPr>
            <w:tcW w:w="2263" w:type="dxa"/>
          </w:tcPr>
          <w:p w14:paraId="1195078E" w14:textId="77777777" w:rsidR="00963D73" w:rsidRPr="00DF7C95" w:rsidRDefault="00963D73" w:rsidP="00963D73">
            <w:pPr>
              <w:rPr>
                <w:sz w:val="16"/>
                <w:szCs w:val="16"/>
                <w:lang w:val="en-GB"/>
              </w:rPr>
            </w:pPr>
            <w:r w:rsidRPr="00DF7C95">
              <w:rPr>
                <w:sz w:val="16"/>
                <w:szCs w:val="16"/>
                <w:lang w:val="en-GB"/>
              </w:rPr>
              <w:t>Laban Centre London, City University</w:t>
            </w:r>
          </w:p>
        </w:tc>
        <w:tc>
          <w:tcPr>
            <w:tcW w:w="1560" w:type="dxa"/>
          </w:tcPr>
          <w:p w14:paraId="1D4F998C" w14:textId="77777777" w:rsidR="00963D73" w:rsidRPr="00DF7C95" w:rsidRDefault="00963D73" w:rsidP="00963D73">
            <w:pPr>
              <w:jc w:val="both"/>
              <w:rPr>
                <w:sz w:val="16"/>
                <w:szCs w:val="16"/>
                <w:lang w:val="en-GB"/>
              </w:rPr>
            </w:pPr>
            <w:r w:rsidRPr="00DF7C95">
              <w:rPr>
                <w:sz w:val="16"/>
                <w:szCs w:val="16"/>
                <w:lang w:val="en-GB"/>
              </w:rPr>
              <w:t>PhD</w:t>
            </w:r>
          </w:p>
        </w:tc>
        <w:tc>
          <w:tcPr>
            <w:tcW w:w="2409" w:type="dxa"/>
          </w:tcPr>
          <w:p w14:paraId="11C243DD" w14:textId="77777777" w:rsidR="00963D73" w:rsidRPr="00DF7C95" w:rsidRDefault="00963D73" w:rsidP="00963D73">
            <w:pPr>
              <w:rPr>
                <w:sz w:val="16"/>
                <w:szCs w:val="16"/>
                <w:lang w:val="en-GB"/>
              </w:rPr>
            </w:pPr>
            <w:r w:rsidRPr="00DF7C95">
              <w:rPr>
                <w:sz w:val="16"/>
                <w:szCs w:val="16"/>
                <w:lang w:val="en-GB"/>
              </w:rPr>
              <w:t>Dance Studies</w:t>
            </w:r>
          </w:p>
        </w:tc>
        <w:tc>
          <w:tcPr>
            <w:tcW w:w="1418" w:type="dxa"/>
          </w:tcPr>
          <w:p w14:paraId="64B22B02" w14:textId="77777777" w:rsidR="00963D73" w:rsidRPr="00DF7C95" w:rsidRDefault="00963D73" w:rsidP="00963D73">
            <w:pPr>
              <w:jc w:val="both"/>
              <w:rPr>
                <w:sz w:val="16"/>
                <w:szCs w:val="16"/>
                <w:lang w:val="en-GB"/>
              </w:rPr>
            </w:pPr>
            <w:r w:rsidRPr="00DF7C95">
              <w:rPr>
                <w:sz w:val="16"/>
                <w:szCs w:val="16"/>
                <w:lang w:val="en-GB"/>
              </w:rPr>
              <w:t>Awarded</w:t>
            </w:r>
          </w:p>
        </w:tc>
        <w:tc>
          <w:tcPr>
            <w:tcW w:w="2268" w:type="dxa"/>
          </w:tcPr>
          <w:p w14:paraId="2228CEA2" w14:textId="77777777" w:rsidR="00963D73" w:rsidRDefault="00963D73" w:rsidP="00963D73">
            <w:pPr>
              <w:rPr>
                <w:sz w:val="16"/>
                <w:szCs w:val="16"/>
                <w:lang w:val="en-GB"/>
              </w:rPr>
            </w:pPr>
            <w:r w:rsidRPr="00874B97">
              <w:rPr>
                <w:sz w:val="16"/>
                <w:szCs w:val="16"/>
                <w:lang w:val="en-GB"/>
              </w:rPr>
              <w:t>August 2001</w:t>
            </w:r>
          </w:p>
          <w:p w14:paraId="128BEDB4" w14:textId="77777777" w:rsidR="00963D73" w:rsidRPr="00874B97" w:rsidRDefault="00963D73" w:rsidP="00963D73">
            <w:pPr>
              <w:rPr>
                <w:sz w:val="16"/>
                <w:szCs w:val="16"/>
                <w:lang w:val="en-GB"/>
              </w:rPr>
            </w:pPr>
          </w:p>
        </w:tc>
      </w:tr>
      <w:tr w:rsidR="00963D73" w:rsidRPr="00874B97" w14:paraId="12B2FA3B" w14:textId="77777777" w:rsidTr="00AA2F9B">
        <w:tc>
          <w:tcPr>
            <w:tcW w:w="2263" w:type="dxa"/>
          </w:tcPr>
          <w:p w14:paraId="0CE747F8" w14:textId="77777777" w:rsidR="00963D73" w:rsidRPr="00874B97" w:rsidRDefault="00963D73" w:rsidP="00963D73">
            <w:pPr>
              <w:rPr>
                <w:sz w:val="16"/>
                <w:szCs w:val="16"/>
                <w:lang w:val="en-GB"/>
              </w:rPr>
            </w:pPr>
            <w:r w:rsidRPr="00874B97">
              <w:rPr>
                <w:sz w:val="16"/>
                <w:szCs w:val="16"/>
                <w:lang w:val="en-GB"/>
              </w:rPr>
              <w:t>Council for National Academic Awards, Laban Centre, London</w:t>
            </w:r>
          </w:p>
        </w:tc>
        <w:tc>
          <w:tcPr>
            <w:tcW w:w="1560" w:type="dxa"/>
          </w:tcPr>
          <w:p w14:paraId="1FC0BCBA" w14:textId="77777777" w:rsidR="00963D73" w:rsidRPr="00874B97" w:rsidRDefault="00963D73" w:rsidP="00963D73">
            <w:pPr>
              <w:jc w:val="both"/>
              <w:rPr>
                <w:sz w:val="16"/>
                <w:szCs w:val="16"/>
                <w:lang w:val="en-GB"/>
              </w:rPr>
            </w:pPr>
            <w:r w:rsidRPr="00874B97">
              <w:rPr>
                <w:sz w:val="16"/>
                <w:szCs w:val="16"/>
                <w:lang w:val="en-GB"/>
              </w:rPr>
              <w:t>MA</w:t>
            </w:r>
          </w:p>
        </w:tc>
        <w:tc>
          <w:tcPr>
            <w:tcW w:w="2409" w:type="dxa"/>
          </w:tcPr>
          <w:p w14:paraId="4014F7EC" w14:textId="77777777" w:rsidR="00963D73" w:rsidRPr="00874B97" w:rsidRDefault="00963D73" w:rsidP="00963D73">
            <w:pPr>
              <w:rPr>
                <w:sz w:val="16"/>
                <w:szCs w:val="16"/>
                <w:lang w:val="en-GB"/>
              </w:rPr>
            </w:pPr>
            <w:r w:rsidRPr="00874B97">
              <w:rPr>
                <w:sz w:val="16"/>
                <w:szCs w:val="16"/>
                <w:lang w:val="en-GB"/>
              </w:rPr>
              <w:t>Dance Studies</w:t>
            </w:r>
          </w:p>
        </w:tc>
        <w:tc>
          <w:tcPr>
            <w:tcW w:w="1418" w:type="dxa"/>
          </w:tcPr>
          <w:p w14:paraId="7F77F617" w14:textId="77777777" w:rsidR="00963D73" w:rsidRPr="00874B97" w:rsidRDefault="00963D73" w:rsidP="00963D73">
            <w:pPr>
              <w:jc w:val="both"/>
              <w:rPr>
                <w:sz w:val="16"/>
                <w:szCs w:val="16"/>
                <w:lang w:val="en-GB"/>
              </w:rPr>
            </w:pPr>
            <w:r w:rsidRPr="00874B97">
              <w:rPr>
                <w:sz w:val="16"/>
                <w:szCs w:val="16"/>
                <w:lang w:val="en-GB"/>
              </w:rPr>
              <w:t>Awarded</w:t>
            </w:r>
          </w:p>
        </w:tc>
        <w:tc>
          <w:tcPr>
            <w:tcW w:w="2268" w:type="dxa"/>
          </w:tcPr>
          <w:p w14:paraId="3828DCFF" w14:textId="77777777" w:rsidR="00963D73" w:rsidRPr="00874B97" w:rsidRDefault="00963D73" w:rsidP="00963D73">
            <w:pPr>
              <w:rPr>
                <w:sz w:val="16"/>
                <w:szCs w:val="16"/>
                <w:lang w:val="en-GB"/>
              </w:rPr>
            </w:pPr>
            <w:r w:rsidRPr="00874B97">
              <w:rPr>
                <w:sz w:val="16"/>
                <w:szCs w:val="16"/>
                <w:lang w:val="en-GB"/>
              </w:rPr>
              <w:t>January 1992</w:t>
            </w:r>
          </w:p>
        </w:tc>
      </w:tr>
      <w:tr w:rsidR="005B1599" w:rsidRPr="00874B97" w14:paraId="54F9E57D" w14:textId="77777777" w:rsidTr="00AA2F9B">
        <w:tc>
          <w:tcPr>
            <w:tcW w:w="2263" w:type="dxa"/>
          </w:tcPr>
          <w:p w14:paraId="773669DE" w14:textId="77777777" w:rsidR="005B1599" w:rsidRPr="00874B97" w:rsidRDefault="005B1599" w:rsidP="00713EA8">
            <w:pPr>
              <w:rPr>
                <w:sz w:val="16"/>
                <w:szCs w:val="16"/>
                <w:lang w:val="en-GB"/>
              </w:rPr>
            </w:pPr>
            <w:r w:rsidRPr="00874B97">
              <w:rPr>
                <w:sz w:val="16"/>
                <w:szCs w:val="16"/>
                <w:lang w:val="en-GB"/>
              </w:rPr>
              <w:t>Imperial Society of Teachers of Dancing, London</w:t>
            </w:r>
          </w:p>
        </w:tc>
        <w:tc>
          <w:tcPr>
            <w:tcW w:w="1560" w:type="dxa"/>
          </w:tcPr>
          <w:p w14:paraId="7D8871F1" w14:textId="77777777" w:rsidR="005B1599" w:rsidRPr="00874B97" w:rsidRDefault="005B1599" w:rsidP="00713EA8">
            <w:pPr>
              <w:jc w:val="both"/>
              <w:rPr>
                <w:sz w:val="16"/>
                <w:szCs w:val="16"/>
                <w:lang w:val="en-GB"/>
              </w:rPr>
            </w:pPr>
            <w:r w:rsidRPr="00874B97">
              <w:rPr>
                <w:sz w:val="16"/>
                <w:szCs w:val="16"/>
                <w:lang w:val="en-GB"/>
              </w:rPr>
              <w:t>Licentiate</w:t>
            </w:r>
          </w:p>
        </w:tc>
        <w:tc>
          <w:tcPr>
            <w:tcW w:w="2409" w:type="dxa"/>
          </w:tcPr>
          <w:p w14:paraId="768813F9" w14:textId="77777777" w:rsidR="005B1599" w:rsidRPr="00874B97" w:rsidRDefault="005B1599" w:rsidP="00713EA8">
            <w:pPr>
              <w:rPr>
                <w:sz w:val="16"/>
                <w:szCs w:val="16"/>
                <w:lang w:val="en-GB"/>
              </w:rPr>
            </w:pPr>
            <w:r w:rsidRPr="00874B97">
              <w:rPr>
                <w:sz w:val="16"/>
                <w:szCs w:val="16"/>
                <w:lang w:val="en-GB"/>
              </w:rPr>
              <w:t>Modern Theatre</w:t>
            </w:r>
            <w:r w:rsidR="007B3760" w:rsidRPr="00874B97">
              <w:rPr>
                <w:sz w:val="16"/>
                <w:szCs w:val="16"/>
                <w:lang w:val="en-GB"/>
              </w:rPr>
              <w:t xml:space="preserve"> Dance</w:t>
            </w:r>
          </w:p>
        </w:tc>
        <w:tc>
          <w:tcPr>
            <w:tcW w:w="1418" w:type="dxa"/>
          </w:tcPr>
          <w:p w14:paraId="5D73272C" w14:textId="77777777" w:rsidR="005B1599" w:rsidRPr="00874B97" w:rsidRDefault="005B1599" w:rsidP="00713EA8">
            <w:pPr>
              <w:jc w:val="both"/>
              <w:rPr>
                <w:sz w:val="16"/>
                <w:szCs w:val="16"/>
                <w:lang w:val="en-GB"/>
              </w:rPr>
            </w:pPr>
            <w:r w:rsidRPr="00874B97">
              <w:rPr>
                <w:sz w:val="16"/>
                <w:szCs w:val="16"/>
                <w:lang w:val="en-GB"/>
              </w:rPr>
              <w:t>Awarded</w:t>
            </w:r>
          </w:p>
        </w:tc>
        <w:tc>
          <w:tcPr>
            <w:tcW w:w="2268" w:type="dxa"/>
          </w:tcPr>
          <w:p w14:paraId="25B2BC98" w14:textId="77777777" w:rsidR="005B1599" w:rsidRPr="00874B97" w:rsidRDefault="005B1599" w:rsidP="00713EA8">
            <w:pPr>
              <w:rPr>
                <w:sz w:val="16"/>
                <w:szCs w:val="16"/>
                <w:lang w:val="en-GB"/>
              </w:rPr>
            </w:pPr>
            <w:r w:rsidRPr="00874B97">
              <w:rPr>
                <w:sz w:val="16"/>
                <w:szCs w:val="16"/>
                <w:lang w:val="en-GB"/>
              </w:rPr>
              <w:t>August 1998</w:t>
            </w:r>
          </w:p>
        </w:tc>
      </w:tr>
      <w:tr w:rsidR="005B1599" w:rsidRPr="00874B97" w14:paraId="16728F1E" w14:textId="77777777" w:rsidTr="00AA2F9B">
        <w:tc>
          <w:tcPr>
            <w:tcW w:w="2263" w:type="dxa"/>
          </w:tcPr>
          <w:p w14:paraId="11E5D730" w14:textId="77777777" w:rsidR="005B1599" w:rsidRPr="00874B97" w:rsidRDefault="005B1599" w:rsidP="00713EA8">
            <w:pPr>
              <w:rPr>
                <w:sz w:val="16"/>
                <w:szCs w:val="16"/>
                <w:lang w:val="en-GB"/>
              </w:rPr>
            </w:pPr>
            <w:r w:rsidRPr="00874B97">
              <w:rPr>
                <w:sz w:val="16"/>
                <w:szCs w:val="16"/>
                <w:lang w:val="en-GB"/>
              </w:rPr>
              <w:t>Imperial Society of Teachers of Dancing, London</w:t>
            </w:r>
          </w:p>
        </w:tc>
        <w:tc>
          <w:tcPr>
            <w:tcW w:w="1560" w:type="dxa"/>
          </w:tcPr>
          <w:p w14:paraId="397CF9B2" w14:textId="77777777" w:rsidR="005B1599" w:rsidRPr="00874B97" w:rsidRDefault="005B1599" w:rsidP="00713EA8">
            <w:pPr>
              <w:jc w:val="both"/>
              <w:rPr>
                <w:sz w:val="16"/>
                <w:szCs w:val="16"/>
                <w:lang w:val="en-GB"/>
              </w:rPr>
            </w:pPr>
            <w:r w:rsidRPr="00874B97">
              <w:rPr>
                <w:sz w:val="16"/>
                <w:szCs w:val="16"/>
                <w:lang w:val="en-GB"/>
              </w:rPr>
              <w:t>Diploma</w:t>
            </w:r>
          </w:p>
        </w:tc>
        <w:tc>
          <w:tcPr>
            <w:tcW w:w="2409" w:type="dxa"/>
          </w:tcPr>
          <w:p w14:paraId="0A83F06B" w14:textId="77777777" w:rsidR="005B1599" w:rsidRPr="00874B97" w:rsidRDefault="005B1599" w:rsidP="00713EA8">
            <w:pPr>
              <w:rPr>
                <w:sz w:val="16"/>
                <w:szCs w:val="16"/>
                <w:lang w:val="en-GB"/>
              </w:rPr>
            </w:pPr>
            <w:r w:rsidRPr="00874B97">
              <w:rPr>
                <w:sz w:val="16"/>
                <w:szCs w:val="16"/>
                <w:lang w:val="en-GB"/>
              </w:rPr>
              <w:t>Jazz</w:t>
            </w:r>
            <w:r w:rsidR="007B3760" w:rsidRPr="00874B97">
              <w:rPr>
                <w:sz w:val="16"/>
                <w:szCs w:val="16"/>
                <w:lang w:val="en-GB"/>
              </w:rPr>
              <w:t xml:space="preserve"> Dance</w:t>
            </w:r>
          </w:p>
        </w:tc>
        <w:tc>
          <w:tcPr>
            <w:tcW w:w="1418" w:type="dxa"/>
          </w:tcPr>
          <w:p w14:paraId="02AAE8AE" w14:textId="77777777" w:rsidR="005B1599" w:rsidRPr="00874B97" w:rsidRDefault="005B1599" w:rsidP="00713EA8">
            <w:pPr>
              <w:jc w:val="both"/>
              <w:rPr>
                <w:sz w:val="16"/>
                <w:szCs w:val="16"/>
                <w:lang w:val="en-GB"/>
              </w:rPr>
            </w:pPr>
            <w:r w:rsidRPr="00874B97">
              <w:rPr>
                <w:sz w:val="16"/>
                <w:szCs w:val="16"/>
                <w:lang w:val="en-GB"/>
              </w:rPr>
              <w:t>A</w:t>
            </w:r>
            <w:r w:rsidR="0040199E" w:rsidRPr="00874B97">
              <w:rPr>
                <w:sz w:val="16"/>
                <w:szCs w:val="16"/>
                <w:lang w:val="en-GB"/>
              </w:rPr>
              <w:t>warded</w:t>
            </w:r>
          </w:p>
        </w:tc>
        <w:tc>
          <w:tcPr>
            <w:tcW w:w="2268" w:type="dxa"/>
          </w:tcPr>
          <w:p w14:paraId="71AD0A57" w14:textId="77777777" w:rsidR="005B1599" w:rsidRPr="00874B97" w:rsidRDefault="005B1599" w:rsidP="00713EA8">
            <w:pPr>
              <w:rPr>
                <w:sz w:val="16"/>
                <w:szCs w:val="16"/>
                <w:lang w:val="en-GB"/>
              </w:rPr>
            </w:pPr>
            <w:r w:rsidRPr="00874B97">
              <w:rPr>
                <w:sz w:val="16"/>
                <w:szCs w:val="16"/>
                <w:lang w:val="en-GB"/>
              </w:rPr>
              <w:t>June 1997</w:t>
            </w:r>
          </w:p>
        </w:tc>
      </w:tr>
      <w:tr w:rsidR="005B1599" w:rsidRPr="00874B97" w14:paraId="36260390" w14:textId="77777777" w:rsidTr="00AA2F9B">
        <w:tc>
          <w:tcPr>
            <w:tcW w:w="2263" w:type="dxa"/>
          </w:tcPr>
          <w:p w14:paraId="43E91E7B" w14:textId="77777777" w:rsidR="005B1599" w:rsidRPr="00874B97" w:rsidRDefault="005B1599" w:rsidP="00713EA8">
            <w:pPr>
              <w:rPr>
                <w:sz w:val="16"/>
                <w:szCs w:val="16"/>
                <w:lang w:val="en-GB"/>
              </w:rPr>
            </w:pPr>
            <w:r w:rsidRPr="00874B97">
              <w:rPr>
                <w:sz w:val="16"/>
                <w:szCs w:val="16"/>
                <w:lang w:val="en-GB"/>
              </w:rPr>
              <w:t>Imperial Society of Teachers of Dancing, London</w:t>
            </w:r>
          </w:p>
        </w:tc>
        <w:tc>
          <w:tcPr>
            <w:tcW w:w="1560" w:type="dxa"/>
          </w:tcPr>
          <w:p w14:paraId="61433171" w14:textId="77777777" w:rsidR="005B1599" w:rsidRPr="00874B97" w:rsidRDefault="005B1599" w:rsidP="00713EA8">
            <w:pPr>
              <w:jc w:val="both"/>
              <w:rPr>
                <w:sz w:val="16"/>
                <w:szCs w:val="16"/>
                <w:lang w:val="en-GB"/>
              </w:rPr>
            </w:pPr>
            <w:r w:rsidRPr="00874B97">
              <w:rPr>
                <w:sz w:val="16"/>
                <w:szCs w:val="16"/>
                <w:lang w:val="en-GB"/>
              </w:rPr>
              <w:t>Associate Diploma</w:t>
            </w:r>
          </w:p>
        </w:tc>
        <w:tc>
          <w:tcPr>
            <w:tcW w:w="2409" w:type="dxa"/>
          </w:tcPr>
          <w:p w14:paraId="69CCB74E" w14:textId="77777777" w:rsidR="005B1599" w:rsidRPr="00874B97" w:rsidRDefault="005B1599" w:rsidP="00713EA8">
            <w:pPr>
              <w:rPr>
                <w:sz w:val="16"/>
                <w:szCs w:val="16"/>
                <w:lang w:val="en-GB"/>
              </w:rPr>
            </w:pPr>
            <w:r w:rsidRPr="00874B97">
              <w:rPr>
                <w:sz w:val="16"/>
                <w:szCs w:val="16"/>
                <w:lang w:val="en-GB"/>
              </w:rPr>
              <w:t>Modern Theatre</w:t>
            </w:r>
            <w:r w:rsidR="007B3760" w:rsidRPr="00874B97">
              <w:rPr>
                <w:sz w:val="16"/>
                <w:szCs w:val="16"/>
                <w:lang w:val="en-GB"/>
              </w:rPr>
              <w:t xml:space="preserve"> Dance</w:t>
            </w:r>
          </w:p>
        </w:tc>
        <w:tc>
          <w:tcPr>
            <w:tcW w:w="1418" w:type="dxa"/>
          </w:tcPr>
          <w:p w14:paraId="6DA123D1" w14:textId="77777777" w:rsidR="005B1599" w:rsidRPr="00874B97" w:rsidRDefault="005B1599" w:rsidP="00713EA8">
            <w:pPr>
              <w:jc w:val="both"/>
              <w:rPr>
                <w:sz w:val="16"/>
                <w:szCs w:val="16"/>
                <w:lang w:val="en-GB"/>
              </w:rPr>
            </w:pPr>
            <w:r w:rsidRPr="00874B97">
              <w:rPr>
                <w:sz w:val="16"/>
                <w:szCs w:val="16"/>
                <w:lang w:val="en-GB"/>
              </w:rPr>
              <w:t>Awarded</w:t>
            </w:r>
          </w:p>
        </w:tc>
        <w:tc>
          <w:tcPr>
            <w:tcW w:w="2268" w:type="dxa"/>
          </w:tcPr>
          <w:p w14:paraId="59E80C20" w14:textId="77777777" w:rsidR="005B1599" w:rsidRPr="00874B97" w:rsidRDefault="005B1599" w:rsidP="00713EA8">
            <w:pPr>
              <w:rPr>
                <w:sz w:val="16"/>
                <w:szCs w:val="16"/>
                <w:lang w:val="en-GB"/>
              </w:rPr>
            </w:pPr>
            <w:r w:rsidRPr="00874B97">
              <w:rPr>
                <w:sz w:val="16"/>
                <w:szCs w:val="16"/>
                <w:lang w:val="en-GB"/>
              </w:rPr>
              <w:t>February 1995</w:t>
            </w:r>
          </w:p>
        </w:tc>
      </w:tr>
      <w:tr w:rsidR="005B1599" w:rsidRPr="00874B97" w14:paraId="671E3178" w14:textId="77777777" w:rsidTr="00AA2F9B">
        <w:tc>
          <w:tcPr>
            <w:tcW w:w="2263" w:type="dxa"/>
          </w:tcPr>
          <w:p w14:paraId="6B638047" w14:textId="77777777" w:rsidR="005B1599" w:rsidRPr="00874B97" w:rsidRDefault="005B1599" w:rsidP="00713EA8">
            <w:pPr>
              <w:rPr>
                <w:sz w:val="16"/>
                <w:szCs w:val="16"/>
                <w:lang w:val="en-GB"/>
              </w:rPr>
            </w:pPr>
            <w:r w:rsidRPr="00874B97">
              <w:rPr>
                <w:sz w:val="16"/>
                <w:szCs w:val="16"/>
                <w:lang w:val="en-GB"/>
              </w:rPr>
              <w:t>Laban Centre for Movement and Dance, London</w:t>
            </w:r>
          </w:p>
        </w:tc>
        <w:tc>
          <w:tcPr>
            <w:tcW w:w="1560" w:type="dxa"/>
          </w:tcPr>
          <w:p w14:paraId="633D233F" w14:textId="77777777" w:rsidR="005B1599" w:rsidRPr="00874B97" w:rsidRDefault="00EA61A7" w:rsidP="00713EA8">
            <w:pPr>
              <w:jc w:val="both"/>
              <w:rPr>
                <w:sz w:val="16"/>
                <w:szCs w:val="16"/>
                <w:lang w:val="en-GB"/>
              </w:rPr>
            </w:pPr>
            <w:r w:rsidRPr="00874B97">
              <w:rPr>
                <w:sz w:val="16"/>
                <w:szCs w:val="16"/>
                <w:lang w:val="en-GB"/>
              </w:rPr>
              <w:t xml:space="preserve">Professional </w:t>
            </w:r>
            <w:r w:rsidR="005B1599" w:rsidRPr="00874B97">
              <w:rPr>
                <w:sz w:val="16"/>
                <w:szCs w:val="16"/>
                <w:lang w:val="en-GB"/>
              </w:rPr>
              <w:t>Certificate</w:t>
            </w:r>
          </w:p>
        </w:tc>
        <w:tc>
          <w:tcPr>
            <w:tcW w:w="2409" w:type="dxa"/>
          </w:tcPr>
          <w:p w14:paraId="3B7E00AD" w14:textId="77777777" w:rsidR="005B1599" w:rsidRPr="00874B97" w:rsidRDefault="005B1599" w:rsidP="00713EA8">
            <w:pPr>
              <w:rPr>
                <w:sz w:val="16"/>
                <w:szCs w:val="16"/>
                <w:lang w:val="en-GB"/>
              </w:rPr>
            </w:pPr>
            <w:r w:rsidRPr="00874B97">
              <w:rPr>
                <w:sz w:val="16"/>
                <w:szCs w:val="16"/>
                <w:lang w:val="en-GB"/>
              </w:rPr>
              <w:t>Dance studies</w:t>
            </w:r>
          </w:p>
        </w:tc>
        <w:tc>
          <w:tcPr>
            <w:tcW w:w="1418" w:type="dxa"/>
          </w:tcPr>
          <w:p w14:paraId="6BECD00D" w14:textId="77777777" w:rsidR="005B1599" w:rsidRPr="00874B97" w:rsidRDefault="005B1599" w:rsidP="00713EA8">
            <w:pPr>
              <w:jc w:val="both"/>
              <w:rPr>
                <w:sz w:val="16"/>
                <w:szCs w:val="16"/>
                <w:lang w:val="en-GB"/>
              </w:rPr>
            </w:pPr>
            <w:r w:rsidRPr="00874B97">
              <w:rPr>
                <w:sz w:val="16"/>
                <w:szCs w:val="16"/>
                <w:lang w:val="en-GB"/>
              </w:rPr>
              <w:t>Awarded</w:t>
            </w:r>
          </w:p>
        </w:tc>
        <w:tc>
          <w:tcPr>
            <w:tcW w:w="2268" w:type="dxa"/>
          </w:tcPr>
          <w:p w14:paraId="76F66F71" w14:textId="77777777" w:rsidR="005B1599" w:rsidRPr="00874B97" w:rsidRDefault="005B1599" w:rsidP="00713EA8">
            <w:pPr>
              <w:rPr>
                <w:sz w:val="16"/>
                <w:szCs w:val="16"/>
                <w:lang w:val="en-GB"/>
              </w:rPr>
            </w:pPr>
            <w:r w:rsidRPr="00874B97">
              <w:rPr>
                <w:sz w:val="16"/>
                <w:szCs w:val="16"/>
                <w:lang w:val="en-GB"/>
              </w:rPr>
              <w:t>June 1988</w:t>
            </w:r>
          </w:p>
        </w:tc>
      </w:tr>
      <w:tr w:rsidR="005B1599" w:rsidRPr="00874B97" w14:paraId="7CBB1D1D" w14:textId="77777777" w:rsidTr="00AA2F9B">
        <w:tc>
          <w:tcPr>
            <w:tcW w:w="2263" w:type="dxa"/>
          </w:tcPr>
          <w:p w14:paraId="0C5CA655" w14:textId="77777777" w:rsidR="005B1599" w:rsidRPr="00874B97" w:rsidRDefault="005B1599" w:rsidP="00713EA8">
            <w:pPr>
              <w:rPr>
                <w:sz w:val="16"/>
                <w:szCs w:val="16"/>
                <w:lang w:val="en-GB"/>
              </w:rPr>
            </w:pPr>
            <w:r w:rsidRPr="00874B97">
              <w:rPr>
                <w:sz w:val="16"/>
                <w:szCs w:val="16"/>
                <w:lang w:val="en-GB"/>
              </w:rPr>
              <w:t>American College, Greece</w:t>
            </w:r>
          </w:p>
        </w:tc>
        <w:tc>
          <w:tcPr>
            <w:tcW w:w="1560" w:type="dxa"/>
          </w:tcPr>
          <w:p w14:paraId="5965C745" w14:textId="77777777" w:rsidR="005B1599" w:rsidRPr="00874B97" w:rsidRDefault="005B1599" w:rsidP="00713EA8">
            <w:pPr>
              <w:jc w:val="both"/>
              <w:rPr>
                <w:sz w:val="16"/>
                <w:szCs w:val="16"/>
                <w:lang w:val="en-GB"/>
              </w:rPr>
            </w:pPr>
            <w:r w:rsidRPr="00874B97">
              <w:rPr>
                <w:sz w:val="16"/>
                <w:szCs w:val="16"/>
                <w:lang w:val="en-GB"/>
              </w:rPr>
              <w:t>Certificate</w:t>
            </w:r>
          </w:p>
        </w:tc>
        <w:tc>
          <w:tcPr>
            <w:tcW w:w="2409" w:type="dxa"/>
          </w:tcPr>
          <w:p w14:paraId="309A8B58" w14:textId="77777777" w:rsidR="005B1599" w:rsidRPr="00874B97" w:rsidRDefault="005B1599" w:rsidP="00713EA8">
            <w:pPr>
              <w:rPr>
                <w:sz w:val="16"/>
                <w:szCs w:val="16"/>
                <w:lang w:val="en-GB"/>
              </w:rPr>
            </w:pPr>
            <w:r w:rsidRPr="00874B97">
              <w:rPr>
                <w:sz w:val="16"/>
                <w:szCs w:val="16"/>
                <w:lang w:val="en-GB"/>
              </w:rPr>
              <w:t>Dance major</w:t>
            </w:r>
          </w:p>
        </w:tc>
        <w:tc>
          <w:tcPr>
            <w:tcW w:w="1418" w:type="dxa"/>
          </w:tcPr>
          <w:p w14:paraId="33E06A50" w14:textId="77777777" w:rsidR="005B1599" w:rsidRPr="00874B97" w:rsidRDefault="005B1599" w:rsidP="00713EA8">
            <w:pPr>
              <w:jc w:val="both"/>
              <w:rPr>
                <w:sz w:val="16"/>
                <w:szCs w:val="16"/>
                <w:lang w:val="en-GB"/>
              </w:rPr>
            </w:pPr>
            <w:r w:rsidRPr="00874B97">
              <w:rPr>
                <w:sz w:val="16"/>
                <w:szCs w:val="16"/>
                <w:lang w:val="en-GB"/>
              </w:rPr>
              <w:t>Awarded</w:t>
            </w:r>
          </w:p>
        </w:tc>
        <w:tc>
          <w:tcPr>
            <w:tcW w:w="2268" w:type="dxa"/>
          </w:tcPr>
          <w:p w14:paraId="435B5382" w14:textId="77777777" w:rsidR="005B1599" w:rsidRDefault="005B1599" w:rsidP="00713EA8">
            <w:pPr>
              <w:rPr>
                <w:sz w:val="16"/>
                <w:szCs w:val="16"/>
                <w:lang w:val="en-GB"/>
              </w:rPr>
            </w:pPr>
            <w:r w:rsidRPr="00874B97">
              <w:rPr>
                <w:sz w:val="16"/>
                <w:szCs w:val="16"/>
                <w:lang w:val="en-GB"/>
              </w:rPr>
              <w:t>June 1986</w:t>
            </w:r>
          </w:p>
          <w:p w14:paraId="219F70E7" w14:textId="77777777" w:rsidR="00DF7C95" w:rsidRPr="00874B97" w:rsidRDefault="00DF7C95" w:rsidP="00713EA8">
            <w:pPr>
              <w:rPr>
                <w:sz w:val="16"/>
                <w:szCs w:val="16"/>
                <w:lang w:val="en-GB"/>
              </w:rPr>
            </w:pPr>
          </w:p>
        </w:tc>
      </w:tr>
      <w:tr w:rsidR="005B1599" w:rsidRPr="00874B97" w14:paraId="26DD633E" w14:textId="77777777" w:rsidTr="00AA2F9B">
        <w:tc>
          <w:tcPr>
            <w:tcW w:w="2263" w:type="dxa"/>
          </w:tcPr>
          <w:p w14:paraId="3158E184" w14:textId="77777777" w:rsidR="005B1599" w:rsidRPr="00874B97" w:rsidRDefault="005B1599" w:rsidP="00713EA8">
            <w:pPr>
              <w:rPr>
                <w:sz w:val="16"/>
                <w:szCs w:val="16"/>
                <w:lang w:val="en-GB"/>
              </w:rPr>
            </w:pPr>
            <w:r w:rsidRPr="00874B97">
              <w:rPr>
                <w:sz w:val="16"/>
                <w:szCs w:val="16"/>
                <w:lang w:val="en-GB"/>
              </w:rPr>
              <w:t>Imperial Society of Teachers of Dancing, London</w:t>
            </w:r>
          </w:p>
        </w:tc>
        <w:tc>
          <w:tcPr>
            <w:tcW w:w="1560" w:type="dxa"/>
          </w:tcPr>
          <w:p w14:paraId="39D041B8" w14:textId="77777777" w:rsidR="005B1599" w:rsidRPr="00874B97" w:rsidRDefault="005B1599" w:rsidP="00713EA8">
            <w:pPr>
              <w:jc w:val="both"/>
              <w:rPr>
                <w:sz w:val="16"/>
                <w:szCs w:val="16"/>
                <w:lang w:val="en-GB"/>
              </w:rPr>
            </w:pPr>
            <w:r w:rsidRPr="00874B97">
              <w:rPr>
                <w:sz w:val="16"/>
                <w:szCs w:val="16"/>
                <w:lang w:val="en-GB"/>
              </w:rPr>
              <w:t>Elementary, Intermediate, Advanced</w:t>
            </w:r>
          </w:p>
        </w:tc>
        <w:tc>
          <w:tcPr>
            <w:tcW w:w="2409" w:type="dxa"/>
          </w:tcPr>
          <w:p w14:paraId="0576159A" w14:textId="77777777" w:rsidR="005B1599" w:rsidRPr="00874B97" w:rsidRDefault="005B1599" w:rsidP="00713EA8">
            <w:pPr>
              <w:rPr>
                <w:sz w:val="16"/>
                <w:szCs w:val="16"/>
                <w:lang w:val="en-GB"/>
              </w:rPr>
            </w:pPr>
            <w:r w:rsidRPr="00874B97">
              <w:rPr>
                <w:sz w:val="16"/>
                <w:szCs w:val="16"/>
                <w:lang w:val="en-GB"/>
              </w:rPr>
              <w:t>Modern Theatre</w:t>
            </w:r>
          </w:p>
          <w:p w14:paraId="1E275BB0" w14:textId="77777777" w:rsidR="007B3760" w:rsidRPr="00874B97" w:rsidRDefault="007B3760" w:rsidP="00713EA8">
            <w:pPr>
              <w:rPr>
                <w:sz w:val="16"/>
                <w:szCs w:val="16"/>
                <w:lang w:val="en-GB"/>
              </w:rPr>
            </w:pPr>
            <w:r w:rsidRPr="00874B97">
              <w:rPr>
                <w:sz w:val="16"/>
                <w:szCs w:val="16"/>
                <w:lang w:val="en-GB"/>
              </w:rPr>
              <w:t>Dance</w:t>
            </w:r>
          </w:p>
        </w:tc>
        <w:tc>
          <w:tcPr>
            <w:tcW w:w="1418" w:type="dxa"/>
          </w:tcPr>
          <w:p w14:paraId="66F51EE4" w14:textId="77777777" w:rsidR="005B1599" w:rsidRPr="00874B97" w:rsidRDefault="000B0DDB" w:rsidP="00713EA8">
            <w:pPr>
              <w:jc w:val="both"/>
              <w:rPr>
                <w:sz w:val="16"/>
                <w:szCs w:val="16"/>
                <w:lang w:val="en-GB"/>
              </w:rPr>
            </w:pPr>
            <w:r w:rsidRPr="00874B97">
              <w:rPr>
                <w:sz w:val="16"/>
                <w:szCs w:val="16"/>
                <w:lang w:val="en-GB"/>
              </w:rPr>
              <w:t>Awarded/</w:t>
            </w:r>
            <w:r w:rsidR="005B1599" w:rsidRPr="00874B97">
              <w:rPr>
                <w:sz w:val="16"/>
                <w:szCs w:val="16"/>
                <w:lang w:val="en-GB"/>
              </w:rPr>
              <w:t>Honours</w:t>
            </w:r>
          </w:p>
        </w:tc>
        <w:tc>
          <w:tcPr>
            <w:tcW w:w="2268" w:type="dxa"/>
          </w:tcPr>
          <w:p w14:paraId="64AEF442" w14:textId="77777777" w:rsidR="005B1599" w:rsidRPr="00874B97" w:rsidRDefault="005B1599" w:rsidP="00713EA8">
            <w:pPr>
              <w:rPr>
                <w:sz w:val="16"/>
                <w:szCs w:val="16"/>
                <w:lang w:val="en-GB"/>
              </w:rPr>
            </w:pPr>
            <w:r w:rsidRPr="00874B97">
              <w:rPr>
                <w:sz w:val="16"/>
                <w:szCs w:val="16"/>
                <w:lang w:val="en-GB"/>
              </w:rPr>
              <w:t>June 1983, June 1984, November 1985</w:t>
            </w:r>
          </w:p>
        </w:tc>
      </w:tr>
      <w:tr w:rsidR="005B1599" w:rsidRPr="00874B97" w14:paraId="570AA897" w14:textId="77777777" w:rsidTr="00AA2F9B">
        <w:tc>
          <w:tcPr>
            <w:tcW w:w="2263" w:type="dxa"/>
          </w:tcPr>
          <w:p w14:paraId="1634FE25" w14:textId="77777777" w:rsidR="005B1599" w:rsidRPr="00874B97" w:rsidRDefault="005B1599" w:rsidP="00713EA8">
            <w:pPr>
              <w:rPr>
                <w:sz w:val="16"/>
                <w:szCs w:val="16"/>
                <w:lang w:val="en-GB"/>
              </w:rPr>
            </w:pPr>
            <w:r w:rsidRPr="00874B97">
              <w:rPr>
                <w:sz w:val="16"/>
                <w:szCs w:val="16"/>
                <w:lang w:val="en-GB"/>
              </w:rPr>
              <w:t>Magyar Testnevelesi Foiskola, Budapest</w:t>
            </w:r>
          </w:p>
        </w:tc>
        <w:tc>
          <w:tcPr>
            <w:tcW w:w="1560" w:type="dxa"/>
          </w:tcPr>
          <w:p w14:paraId="0A0682E6" w14:textId="77777777" w:rsidR="005B1599" w:rsidRPr="00874B97" w:rsidRDefault="005B1599" w:rsidP="00713EA8">
            <w:pPr>
              <w:jc w:val="both"/>
              <w:rPr>
                <w:sz w:val="16"/>
                <w:szCs w:val="16"/>
                <w:lang w:val="en-GB"/>
              </w:rPr>
            </w:pPr>
            <w:r w:rsidRPr="00874B97">
              <w:rPr>
                <w:sz w:val="16"/>
                <w:szCs w:val="16"/>
                <w:lang w:val="en-GB"/>
              </w:rPr>
              <w:t>Trainer Certificate</w:t>
            </w:r>
          </w:p>
        </w:tc>
        <w:tc>
          <w:tcPr>
            <w:tcW w:w="2409" w:type="dxa"/>
          </w:tcPr>
          <w:p w14:paraId="36D86089" w14:textId="77777777" w:rsidR="005B1599" w:rsidRPr="00874B97" w:rsidRDefault="005B1599" w:rsidP="00713EA8">
            <w:pPr>
              <w:rPr>
                <w:sz w:val="16"/>
                <w:szCs w:val="16"/>
                <w:lang w:val="en-GB"/>
              </w:rPr>
            </w:pPr>
            <w:r w:rsidRPr="00874B97">
              <w:rPr>
                <w:sz w:val="16"/>
                <w:szCs w:val="16"/>
                <w:lang w:val="en-GB"/>
              </w:rPr>
              <w:t>Gymnastics</w:t>
            </w:r>
          </w:p>
        </w:tc>
        <w:tc>
          <w:tcPr>
            <w:tcW w:w="1418" w:type="dxa"/>
          </w:tcPr>
          <w:p w14:paraId="25FC3D57" w14:textId="77777777" w:rsidR="005B1599" w:rsidRPr="00874B97" w:rsidRDefault="005B1599" w:rsidP="00713EA8">
            <w:pPr>
              <w:jc w:val="both"/>
              <w:rPr>
                <w:sz w:val="16"/>
                <w:szCs w:val="16"/>
                <w:lang w:val="en-GB"/>
              </w:rPr>
            </w:pPr>
            <w:r w:rsidRPr="00874B97">
              <w:rPr>
                <w:sz w:val="16"/>
                <w:szCs w:val="16"/>
                <w:lang w:val="en-GB"/>
              </w:rPr>
              <w:t>Awarded</w:t>
            </w:r>
          </w:p>
        </w:tc>
        <w:tc>
          <w:tcPr>
            <w:tcW w:w="2268" w:type="dxa"/>
          </w:tcPr>
          <w:p w14:paraId="58C9F6B7" w14:textId="77777777" w:rsidR="005B1599" w:rsidRPr="00874B97" w:rsidRDefault="005B1599" w:rsidP="00713EA8">
            <w:pPr>
              <w:rPr>
                <w:sz w:val="16"/>
                <w:szCs w:val="16"/>
                <w:lang w:val="en-GB"/>
              </w:rPr>
            </w:pPr>
            <w:r w:rsidRPr="00874B97">
              <w:rPr>
                <w:sz w:val="16"/>
                <w:szCs w:val="16"/>
                <w:lang w:val="en-GB"/>
              </w:rPr>
              <w:t>June 1980</w:t>
            </w:r>
          </w:p>
        </w:tc>
      </w:tr>
      <w:tr w:rsidR="005B1599" w:rsidRPr="00874B97" w14:paraId="6F987D0E" w14:textId="77777777" w:rsidTr="00AA2F9B">
        <w:tc>
          <w:tcPr>
            <w:tcW w:w="2263" w:type="dxa"/>
          </w:tcPr>
          <w:p w14:paraId="4EF28817" w14:textId="77777777" w:rsidR="005B1599" w:rsidRPr="00874B97" w:rsidRDefault="005B1599" w:rsidP="00713EA8">
            <w:pPr>
              <w:rPr>
                <w:sz w:val="16"/>
                <w:szCs w:val="16"/>
                <w:lang w:val="en-GB"/>
              </w:rPr>
            </w:pPr>
            <w:r w:rsidRPr="00874B97">
              <w:rPr>
                <w:sz w:val="16"/>
                <w:szCs w:val="16"/>
                <w:lang w:val="en-GB"/>
              </w:rPr>
              <w:t>Rallou Manou Professional Dance School, Athens</w:t>
            </w:r>
          </w:p>
        </w:tc>
        <w:tc>
          <w:tcPr>
            <w:tcW w:w="1560" w:type="dxa"/>
          </w:tcPr>
          <w:p w14:paraId="495BAF06" w14:textId="77777777" w:rsidR="005B1599" w:rsidRPr="00874B97" w:rsidRDefault="005B1599" w:rsidP="00713EA8">
            <w:pPr>
              <w:jc w:val="both"/>
              <w:rPr>
                <w:sz w:val="16"/>
                <w:szCs w:val="16"/>
                <w:lang w:val="en-GB"/>
              </w:rPr>
            </w:pPr>
            <w:r w:rsidRPr="00874B97">
              <w:rPr>
                <w:sz w:val="16"/>
                <w:szCs w:val="16"/>
                <w:lang w:val="en-GB"/>
              </w:rPr>
              <w:t>Diploma</w:t>
            </w:r>
          </w:p>
        </w:tc>
        <w:tc>
          <w:tcPr>
            <w:tcW w:w="2409" w:type="dxa"/>
          </w:tcPr>
          <w:p w14:paraId="5D565CC2" w14:textId="77777777" w:rsidR="00DF7C95" w:rsidRPr="00874B97" w:rsidRDefault="005B1599" w:rsidP="00DF7C95">
            <w:pPr>
              <w:rPr>
                <w:sz w:val="16"/>
                <w:szCs w:val="16"/>
                <w:lang w:val="en-GB"/>
              </w:rPr>
            </w:pPr>
            <w:r w:rsidRPr="00874B97">
              <w:rPr>
                <w:sz w:val="16"/>
                <w:szCs w:val="16"/>
                <w:lang w:val="en-GB"/>
              </w:rPr>
              <w:t>Contemporary Dance and Ballet Technique</w:t>
            </w:r>
            <w:r w:rsidR="00B639E7" w:rsidRPr="00874B97">
              <w:rPr>
                <w:sz w:val="16"/>
                <w:szCs w:val="16"/>
                <w:lang w:val="en-GB"/>
              </w:rPr>
              <w:t xml:space="preserve"> an</w:t>
            </w:r>
            <w:r w:rsidR="00F41EFB">
              <w:rPr>
                <w:sz w:val="16"/>
                <w:szCs w:val="16"/>
                <w:lang w:val="en-GB"/>
              </w:rPr>
              <w:t>d T</w:t>
            </w:r>
            <w:r w:rsidR="00B639E7" w:rsidRPr="00874B97">
              <w:rPr>
                <w:sz w:val="16"/>
                <w:szCs w:val="16"/>
                <w:lang w:val="en-GB"/>
              </w:rPr>
              <w:t>eaching</w:t>
            </w:r>
          </w:p>
        </w:tc>
        <w:tc>
          <w:tcPr>
            <w:tcW w:w="1418" w:type="dxa"/>
          </w:tcPr>
          <w:p w14:paraId="553167AD" w14:textId="77777777" w:rsidR="005B1599" w:rsidRPr="00874B97" w:rsidRDefault="00616FA2" w:rsidP="00713EA8">
            <w:pPr>
              <w:jc w:val="both"/>
              <w:rPr>
                <w:sz w:val="16"/>
                <w:szCs w:val="16"/>
                <w:lang w:val="en-GB"/>
              </w:rPr>
            </w:pPr>
            <w:r w:rsidRPr="00874B97">
              <w:rPr>
                <w:sz w:val="16"/>
                <w:szCs w:val="16"/>
                <w:lang w:val="en-GB"/>
              </w:rPr>
              <w:t>Awarded</w:t>
            </w:r>
          </w:p>
        </w:tc>
        <w:tc>
          <w:tcPr>
            <w:tcW w:w="2268" w:type="dxa"/>
          </w:tcPr>
          <w:p w14:paraId="63633295" w14:textId="77777777" w:rsidR="005B1599" w:rsidRPr="00874B97" w:rsidRDefault="005B1599" w:rsidP="00713EA8">
            <w:pPr>
              <w:rPr>
                <w:sz w:val="16"/>
                <w:szCs w:val="16"/>
                <w:lang w:val="en-GB"/>
              </w:rPr>
            </w:pPr>
            <w:r w:rsidRPr="00874B97">
              <w:rPr>
                <w:sz w:val="16"/>
                <w:szCs w:val="16"/>
                <w:lang w:val="en-GB"/>
              </w:rPr>
              <w:t>June 1979</w:t>
            </w:r>
          </w:p>
        </w:tc>
      </w:tr>
    </w:tbl>
    <w:p w14:paraId="480276C0" w14:textId="77777777" w:rsidR="005B1599" w:rsidRPr="00F44E73" w:rsidRDefault="005B1599" w:rsidP="00DF7C95">
      <w:pPr>
        <w:jc w:val="both"/>
        <w:rPr>
          <w:sz w:val="16"/>
          <w:szCs w:val="16"/>
          <w:lang w:val="en-GB"/>
        </w:rPr>
      </w:pPr>
    </w:p>
    <w:p w14:paraId="2192768C" w14:textId="77777777" w:rsidR="00791C04" w:rsidRPr="00F44E73" w:rsidRDefault="00791C04" w:rsidP="00DF7C95">
      <w:pPr>
        <w:jc w:val="both"/>
        <w:rPr>
          <w:color w:val="1F4E79"/>
          <w:sz w:val="16"/>
          <w:szCs w:val="16"/>
          <w:lang w:val="en-GB"/>
        </w:rPr>
      </w:pPr>
    </w:p>
    <w:p w14:paraId="0ADAA7B0" w14:textId="77777777" w:rsidR="005B1599" w:rsidRPr="00F44E73" w:rsidRDefault="00754393" w:rsidP="006671B1">
      <w:pPr>
        <w:jc w:val="both"/>
        <w:rPr>
          <w:b/>
          <w:color w:val="1F4E79"/>
          <w:sz w:val="16"/>
          <w:szCs w:val="16"/>
          <w:lang w:val="en-GB"/>
        </w:rPr>
      </w:pPr>
      <w:r w:rsidRPr="00F44E73">
        <w:rPr>
          <w:b/>
          <w:color w:val="1F4E79"/>
          <w:sz w:val="16"/>
          <w:szCs w:val="16"/>
          <w:lang w:val="en-GB"/>
        </w:rPr>
        <w:t xml:space="preserve">2. </w:t>
      </w:r>
      <w:r w:rsidR="005B1599" w:rsidRPr="00F44E73">
        <w:rPr>
          <w:b/>
          <w:color w:val="1F4E79"/>
          <w:sz w:val="16"/>
          <w:szCs w:val="16"/>
          <w:lang w:val="en-GB"/>
        </w:rPr>
        <w:t>PROFESSIONAL ORIENTATION</w:t>
      </w:r>
    </w:p>
    <w:p w14:paraId="015FC1B7" w14:textId="77777777" w:rsidR="005B1599" w:rsidRPr="00F44E73" w:rsidRDefault="005B1599" w:rsidP="00724044">
      <w:pPr>
        <w:jc w:val="both"/>
        <w:rPr>
          <w:b/>
          <w:sz w:val="16"/>
          <w:szCs w:val="16"/>
          <w:lang w:val="en-GB"/>
        </w:rPr>
      </w:pPr>
    </w:p>
    <w:p w14:paraId="5197347D" w14:textId="77777777" w:rsidR="007C6159" w:rsidRPr="00F44E73" w:rsidRDefault="00B25114" w:rsidP="00864946">
      <w:pPr>
        <w:numPr>
          <w:ilvl w:val="0"/>
          <w:numId w:val="1"/>
        </w:numPr>
        <w:tabs>
          <w:tab w:val="left" w:pos="142"/>
        </w:tabs>
        <w:ind w:left="0" w:firstLine="0"/>
        <w:jc w:val="both"/>
        <w:rPr>
          <w:b/>
          <w:sz w:val="16"/>
          <w:szCs w:val="16"/>
          <w:lang w:val="en-GB"/>
        </w:rPr>
      </w:pPr>
      <w:r w:rsidRPr="00F44E73">
        <w:rPr>
          <w:sz w:val="16"/>
          <w:szCs w:val="16"/>
          <w:lang w:val="en-GB"/>
        </w:rPr>
        <w:t xml:space="preserve">Dance Scholar </w:t>
      </w:r>
    </w:p>
    <w:p w14:paraId="30C5834B" w14:textId="77777777" w:rsidR="00B25114" w:rsidRPr="00874B97" w:rsidRDefault="00191836" w:rsidP="00864946">
      <w:pPr>
        <w:numPr>
          <w:ilvl w:val="0"/>
          <w:numId w:val="1"/>
        </w:numPr>
        <w:tabs>
          <w:tab w:val="left" w:pos="142"/>
        </w:tabs>
        <w:ind w:left="0" w:firstLine="0"/>
        <w:jc w:val="both"/>
        <w:rPr>
          <w:b/>
          <w:sz w:val="16"/>
          <w:szCs w:val="16"/>
          <w:lang w:val="en-GB"/>
        </w:rPr>
      </w:pPr>
      <w:r>
        <w:rPr>
          <w:sz w:val="16"/>
          <w:szCs w:val="16"/>
          <w:lang w:val="en-GB"/>
        </w:rPr>
        <w:t>Performance A</w:t>
      </w:r>
      <w:r w:rsidR="00B8315D" w:rsidRPr="00874B97">
        <w:rPr>
          <w:sz w:val="16"/>
          <w:szCs w:val="16"/>
          <w:lang w:val="en-GB"/>
        </w:rPr>
        <w:t xml:space="preserve">nalysis, </w:t>
      </w:r>
      <w:r w:rsidR="007C6159" w:rsidRPr="00874B97">
        <w:rPr>
          <w:sz w:val="16"/>
          <w:szCs w:val="16"/>
          <w:lang w:val="en-GB"/>
        </w:rPr>
        <w:t>Movement Analysis (Choreological Studies)</w:t>
      </w:r>
    </w:p>
    <w:p w14:paraId="244A980F" w14:textId="77777777" w:rsidR="005B1599" w:rsidRPr="00874B97" w:rsidRDefault="005B1599" w:rsidP="00864946">
      <w:pPr>
        <w:numPr>
          <w:ilvl w:val="0"/>
          <w:numId w:val="1"/>
        </w:numPr>
        <w:tabs>
          <w:tab w:val="left" w:pos="142"/>
        </w:tabs>
        <w:ind w:left="0" w:firstLine="0"/>
        <w:jc w:val="both"/>
        <w:rPr>
          <w:b/>
          <w:sz w:val="16"/>
          <w:szCs w:val="16"/>
          <w:lang w:val="en-GB"/>
        </w:rPr>
      </w:pPr>
      <w:r w:rsidRPr="00874B97">
        <w:rPr>
          <w:sz w:val="16"/>
          <w:szCs w:val="16"/>
          <w:lang w:val="en-GB"/>
        </w:rPr>
        <w:t>Dance Education</w:t>
      </w:r>
    </w:p>
    <w:p w14:paraId="5CB839AF" w14:textId="77777777" w:rsidR="00BB7AA5" w:rsidRPr="00874B97" w:rsidRDefault="00BB7AA5" w:rsidP="00864946">
      <w:pPr>
        <w:numPr>
          <w:ilvl w:val="0"/>
          <w:numId w:val="1"/>
        </w:numPr>
        <w:tabs>
          <w:tab w:val="left" w:pos="142"/>
        </w:tabs>
        <w:ind w:left="0" w:firstLine="0"/>
        <w:jc w:val="both"/>
        <w:rPr>
          <w:b/>
          <w:sz w:val="16"/>
          <w:szCs w:val="16"/>
          <w:lang w:val="en-GB"/>
        </w:rPr>
      </w:pPr>
      <w:r w:rsidRPr="00874B97">
        <w:rPr>
          <w:sz w:val="16"/>
          <w:szCs w:val="16"/>
          <w:lang w:val="en-GB"/>
        </w:rPr>
        <w:t xml:space="preserve">History </w:t>
      </w:r>
      <w:r w:rsidR="005266C0">
        <w:rPr>
          <w:sz w:val="16"/>
          <w:szCs w:val="16"/>
          <w:lang w:val="en-GB"/>
        </w:rPr>
        <w:t xml:space="preserve">and Theory </w:t>
      </w:r>
      <w:r w:rsidRPr="00874B97">
        <w:rPr>
          <w:sz w:val="16"/>
          <w:szCs w:val="16"/>
          <w:lang w:val="en-GB"/>
        </w:rPr>
        <w:t>of Dance</w:t>
      </w:r>
    </w:p>
    <w:p w14:paraId="2289DE4B" w14:textId="77777777" w:rsidR="005B1599" w:rsidRPr="00874B97" w:rsidRDefault="005B1599" w:rsidP="00864946">
      <w:pPr>
        <w:numPr>
          <w:ilvl w:val="0"/>
          <w:numId w:val="1"/>
        </w:numPr>
        <w:tabs>
          <w:tab w:val="left" w:pos="142"/>
        </w:tabs>
        <w:ind w:left="0" w:firstLine="0"/>
        <w:jc w:val="both"/>
        <w:rPr>
          <w:b/>
          <w:sz w:val="16"/>
          <w:szCs w:val="16"/>
          <w:lang w:val="en-GB"/>
        </w:rPr>
      </w:pPr>
      <w:r w:rsidRPr="00874B97">
        <w:rPr>
          <w:sz w:val="16"/>
          <w:szCs w:val="16"/>
          <w:lang w:val="en-GB"/>
        </w:rPr>
        <w:t>Choreography</w:t>
      </w:r>
    </w:p>
    <w:p w14:paraId="1E21B66B" w14:textId="77777777" w:rsidR="005B1599" w:rsidRPr="00874B97" w:rsidRDefault="005B1599" w:rsidP="00864946">
      <w:pPr>
        <w:numPr>
          <w:ilvl w:val="0"/>
          <w:numId w:val="1"/>
        </w:numPr>
        <w:tabs>
          <w:tab w:val="left" w:pos="142"/>
        </w:tabs>
        <w:ind w:left="0" w:firstLine="0"/>
        <w:jc w:val="both"/>
        <w:rPr>
          <w:b/>
          <w:sz w:val="16"/>
          <w:szCs w:val="16"/>
          <w:lang w:val="en-GB"/>
        </w:rPr>
      </w:pPr>
      <w:r w:rsidRPr="00874B97">
        <w:rPr>
          <w:sz w:val="16"/>
          <w:szCs w:val="16"/>
          <w:lang w:val="en-GB"/>
        </w:rPr>
        <w:t>Imper</w:t>
      </w:r>
      <w:r w:rsidR="00F41EFB">
        <w:rPr>
          <w:sz w:val="16"/>
          <w:szCs w:val="16"/>
          <w:lang w:val="en-GB"/>
        </w:rPr>
        <w:t>ial Society of Teachers of Dancing</w:t>
      </w:r>
      <w:r w:rsidRPr="00874B97">
        <w:rPr>
          <w:sz w:val="16"/>
          <w:szCs w:val="16"/>
          <w:lang w:val="en-GB"/>
        </w:rPr>
        <w:t xml:space="preserve"> (ISTD) Teacher</w:t>
      </w:r>
      <w:r w:rsidR="00B275A6">
        <w:rPr>
          <w:sz w:val="16"/>
          <w:szCs w:val="16"/>
          <w:lang w:val="en-GB"/>
        </w:rPr>
        <w:t xml:space="preserve"> </w:t>
      </w:r>
      <w:r w:rsidR="00814D50" w:rsidRPr="00874B97">
        <w:rPr>
          <w:sz w:val="16"/>
          <w:szCs w:val="16"/>
        </w:rPr>
        <w:t>/</w:t>
      </w:r>
      <w:r w:rsidR="00B275A6">
        <w:rPr>
          <w:sz w:val="16"/>
          <w:szCs w:val="16"/>
        </w:rPr>
        <w:t xml:space="preserve"> </w:t>
      </w:r>
      <w:r w:rsidR="00814D50" w:rsidRPr="00874B97">
        <w:rPr>
          <w:sz w:val="16"/>
          <w:szCs w:val="16"/>
        </w:rPr>
        <w:t>Tutor</w:t>
      </w:r>
      <w:r w:rsidR="00814D50" w:rsidRPr="00874B97">
        <w:rPr>
          <w:sz w:val="16"/>
          <w:szCs w:val="16"/>
          <w:lang w:val="en-GB"/>
        </w:rPr>
        <w:t xml:space="preserve"> </w:t>
      </w:r>
      <w:r w:rsidR="00B275A6">
        <w:rPr>
          <w:sz w:val="16"/>
          <w:szCs w:val="16"/>
          <w:lang w:val="en-GB"/>
        </w:rPr>
        <w:t xml:space="preserve">in </w:t>
      </w:r>
      <w:r w:rsidRPr="00874B97">
        <w:rPr>
          <w:sz w:val="16"/>
          <w:szCs w:val="16"/>
          <w:lang w:val="en-GB"/>
        </w:rPr>
        <w:t>Modern Theatre Branch</w:t>
      </w:r>
    </w:p>
    <w:p w14:paraId="0E5FF22D" w14:textId="77777777" w:rsidR="004D3B46" w:rsidRPr="00874B97" w:rsidRDefault="00191836" w:rsidP="00864946">
      <w:pPr>
        <w:numPr>
          <w:ilvl w:val="0"/>
          <w:numId w:val="1"/>
        </w:numPr>
        <w:tabs>
          <w:tab w:val="left" w:pos="142"/>
        </w:tabs>
        <w:ind w:left="0" w:firstLine="0"/>
        <w:jc w:val="both"/>
        <w:rPr>
          <w:b/>
          <w:sz w:val="16"/>
          <w:szCs w:val="16"/>
          <w:lang w:val="en-GB"/>
        </w:rPr>
      </w:pPr>
      <w:r>
        <w:rPr>
          <w:sz w:val="16"/>
          <w:szCs w:val="16"/>
          <w:lang w:val="en-GB"/>
        </w:rPr>
        <w:t>Audition and I</w:t>
      </w:r>
      <w:r w:rsidR="005B1599" w:rsidRPr="00874B97">
        <w:rPr>
          <w:sz w:val="16"/>
          <w:szCs w:val="16"/>
          <w:lang w:val="en-GB"/>
        </w:rPr>
        <w:t xml:space="preserve">nterview </w:t>
      </w:r>
      <w:r>
        <w:rPr>
          <w:sz w:val="16"/>
          <w:szCs w:val="16"/>
          <w:lang w:val="en-GB"/>
        </w:rPr>
        <w:t>T</w:t>
      </w:r>
      <w:r w:rsidR="005B1599" w:rsidRPr="00874B97">
        <w:rPr>
          <w:sz w:val="16"/>
          <w:szCs w:val="16"/>
          <w:lang w:val="en-GB"/>
        </w:rPr>
        <w:t>echniques</w:t>
      </w:r>
    </w:p>
    <w:p w14:paraId="11DA70E2" w14:textId="77777777" w:rsidR="00855E7E" w:rsidRDefault="00855E7E" w:rsidP="00724044">
      <w:pPr>
        <w:pStyle w:val="Heading1"/>
        <w:jc w:val="both"/>
        <w:rPr>
          <w:sz w:val="16"/>
          <w:szCs w:val="16"/>
          <w:lang w:val="en-GB"/>
        </w:rPr>
      </w:pPr>
    </w:p>
    <w:p w14:paraId="04293AFD" w14:textId="77777777" w:rsidR="0013644F" w:rsidRPr="00855E7E" w:rsidRDefault="0013644F" w:rsidP="00855E7E">
      <w:pPr>
        <w:rPr>
          <w:lang w:val="en-GB"/>
        </w:rPr>
      </w:pPr>
    </w:p>
    <w:p w14:paraId="3CC8A7D2" w14:textId="77777777" w:rsidR="005B1599" w:rsidRPr="00F44E73" w:rsidRDefault="006671B1" w:rsidP="00724044">
      <w:pPr>
        <w:pStyle w:val="Heading1"/>
        <w:jc w:val="both"/>
        <w:rPr>
          <w:color w:val="1F4E79"/>
          <w:sz w:val="16"/>
          <w:szCs w:val="16"/>
          <w:lang w:val="el-GR"/>
        </w:rPr>
      </w:pPr>
      <w:r>
        <w:rPr>
          <w:color w:val="1F4E79"/>
          <w:sz w:val="16"/>
          <w:szCs w:val="16"/>
          <w:lang w:val="en-GB"/>
        </w:rPr>
        <w:t>3</w:t>
      </w:r>
      <w:r w:rsidR="00754393" w:rsidRPr="00330F4E">
        <w:rPr>
          <w:color w:val="1F4E79"/>
          <w:sz w:val="16"/>
          <w:szCs w:val="16"/>
          <w:lang w:val="en-GB"/>
        </w:rPr>
        <w:t xml:space="preserve">. </w:t>
      </w:r>
      <w:r w:rsidR="005B1599" w:rsidRPr="00330F4E">
        <w:rPr>
          <w:color w:val="1F4E79"/>
          <w:sz w:val="16"/>
          <w:szCs w:val="16"/>
          <w:lang w:val="en-GB"/>
        </w:rPr>
        <w:t>CURR</w:t>
      </w:r>
      <w:r w:rsidR="005B1599" w:rsidRPr="00F44E73">
        <w:rPr>
          <w:color w:val="1F4E79"/>
          <w:sz w:val="16"/>
          <w:szCs w:val="16"/>
          <w:lang w:val="en-GB"/>
        </w:rPr>
        <w:t>ENT</w:t>
      </w:r>
      <w:r w:rsidR="005B1599" w:rsidRPr="00F44E73">
        <w:rPr>
          <w:color w:val="1F4E79"/>
          <w:sz w:val="16"/>
          <w:szCs w:val="16"/>
        </w:rPr>
        <w:t xml:space="preserve"> </w:t>
      </w:r>
      <w:r w:rsidR="005B1599" w:rsidRPr="00F44E73">
        <w:rPr>
          <w:color w:val="1F4E79"/>
          <w:sz w:val="16"/>
          <w:szCs w:val="16"/>
          <w:lang w:val="en-GB"/>
        </w:rPr>
        <w:t>EMPLOYMENT</w:t>
      </w:r>
      <w:r w:rsidR="005B1599" w:rsidRPr="00F44E73">
        <w:rPr>
          <w:color w:val="1F4E79"/>
          <w:sz w:val="16"/>
          <w:szCs w:val="16"/>
        </w:rPr>
        <w:t xml:space="preserve"> </w:t>
      </w:r>
    </w:p>
    <w:p w14:paraId="78DAE7B2" w14:textId="77777777" w:rsidR="00791C04" w:rsidRPr="00F44E73" w:rsidRDefault="00791C04" w:rsidP="00F417E2">
      <w:pPr>
        <w:jc w:val="both"/>
        <w:rPr>
          <w:sz w:val="16"/>
          <w:szCs w:val="16"/>
        </w:rPr>
      </w:pPr>
    </w:p>
    <w:tbl>
      <w:tblPr>
        <w:tblW w:w="0" w:type="auto"/>
        <w:tblLook w:val="04A0" w:firstRow="1" w:lastRow="0" w:firstColumn="1" w:lastColumn="0" w:noHBand="0" w:noVBand="1"/>
      </w:tblPr>
      <w:tblGrid>
        <w:gridCol w:w="944"/>
        <w:gridCol w:w="8837"/>
      </w:tblGrid>
      <w:tr w:rsidR="007E6342" w:rsidRPr="00F44E73" w14:paraId="4BE4AD9C" w14:textId="77777777" w:rsidTr="00AA2F9B">
        <w:tc>
          <w:tcPr>
            <w:tcW w:w="950" w:type="dxa"/>
            <w:shd w:val="clear" w:color="auto" w:fill="auto"/>
          </w:tcPr>
          <w:p w14:paraId="00F791A7" w14:textId="77777777" w:rsidR="007E6342" w:rsidRPr="00F44E73" w:rsidRDefault="007E6342" w:rsidP="00791C04">
            <w:pPr>
              <w:rPr>
                <w:sz w:val="16"/>
                <w:szCs w:val="16"/>
              </w:rPr>
            </w:pPr>
            <w:r w:rsidRPr="00F44E73">
              <w:rPr>
                <w:sz w:val="16"/>
                <w:szCs w:val="16"/>
              </w:rPr>
              <w:t>2020</w:t>
            </w:r>
            <w:r w:rsidRPr="00F44E73">
              <w:rPr>
                <w:i/>
                <w:sz w:val="16"/>
                <w:szCs w:val="16"/>
              </w:rPr>
              <w:t>-</w:t>
            </w:r>
            <w:r w:rsidRPr="00F44E73">
              <w:rPr>
                <w:sz w:val="16"/>
                <w:szCs w:val="16"/>
              </w:rPr>
              <w:t>2024</w:t>
            </w:r>
          </w:p>
        </w:tc>
        <w:tc>
          <w:tcPr>
            <w:tcW w:w="8973" w:type="dxa"/>
            <w:shd w:val="clear" w:color="auto" w:fill="auto"/>
          </w:tcPr>
          <w:p w14:paraId="349B5C0E" w14:textId="221F1A4F" w:rsidR="007E6342" w:rsidRPr="00F44E73" w:rsidRDefault="007E6342" w:rsidP="00F417E2">
            <w:pPr>
              <w:jc w:val="both"/>
              <w:rPr>
                <w:sz w:val="16"/>
                <w:szCs w:val="16"/>
              </w:rPr>
            </w:pPr>
            <w:r w:rsidRPr="00F44E73">
              <w:rPr>
                <w:sz w:val="16"/>
                <w:szCs w:val="16"/>
              </w:rPr>
              <w:t>Associate Professo</w:t>
            </w:r>
            <w:r w:rsidR="006C6D2D" w:rsidRPr="00F44E73">
              <w:rPr>
                <w:sz w:val="16"/>
                <w:szCs w:val="16"/>
              </w:rPr>
              <w:t>r / Choreolog</w:t>
            </w:r>
            <w:r w:rsidR="006702D8">
              <w:rPr>
                <w:sz w:val="16"/>
                <w:szCs w:val="16"/>
              </w:rPr>
              <w:t>ist</w:t>
            </w:r>
            <w:r w:rsidR="00404187">
              <w:rPr>
                <w:sz w:val="16"/>
                <w:szCs w:val="16"/>
              </w:rPr>
              <w:t>,</w:t>
            </w:r>
            <w:r w:rsidR="006C6D2D" w:rsidRPr="00F44E73">
              <w:rPr>
                <w:sz w:val="16"/>
                <w:szCs w:val="16"/>
              </w:rPr>
              <w:t xml:space="preserve"> Dance Studies,</w:t>
            </w:r>
            <w:r w:rsidRPr="00F44E73">
              <w:rPr>
                <w:sz w:val="16"/>
                <w:szCs w:val="16"/>
              </w:rPr>
              <w:t xml:space="preserve"> University of Patras, School of Humanities and Social Sciences, Department of Theatre Studies</w:t>
            </w:r>
            <w:r w:rsidR="00520974" w:rsidRPr="00F44E73">
              <w:rPr>
                <w:sz w:val="16"/>
                <w:szCs w:val="16"/>
              </w:rPr>
              <w:t>.</w:t>
            </w:r>
          </w:p>
          <w:p w14:paraId="47275B41" w14:textId="77777777" w:rsidR="006671B1" w:rsidRPr="00F44E73" w:rsidRDefault="006671B1" w:rsidP="00791C04">
            <w:pPr>
              <w:rPr>
                <w:sz w:val="16"/>
                <w:szCs w:val="16"/>
              </w:rPr>
            </w:pPr>
          </w:p>
        </w:tc>
      </w:tr>
    </w:tbl>
    <w:p w14:paraId="1EE50580" w14:textId="77777777" w:rsidR="00EB544B" w:rsidRPr="007E6342" w:rsidRDefault="004F68E0" w:rsidP="00724044">
      <w:pPr>
        <w:pStyle w:val="Heading1"/>
        <w:ind w:left="851" w:hanging="851"/>
        <w:jc w:val="both"/>
        <w:rPr>
          <w:b w:val="0"/>
          <w:sz w:val="16"/>
          <w:szCs w:val="16"/>
        </w:rPr>
      </w:pPr>
      <w:r>
        <w:rPr>
          <w:b w:val="0"/>
          <w:sz w:val="16"/>
          <w:szCs w:val="16"/>
        </w:rPr>
        <w:t xml:space="preserve"> </w:t>
      </w:r>
    </w:p>
    <w:p w14:paraId="5310D272" w14:textId="77777777" w:rsidR="00791C04" w:rsidRDefault="00791C04" w:rsidP="00791C04">
      <w:pPr>
        <w:rPr>
          <w:sz w:val="16"/>
          <w:szCs w:val="16"/>
        </w:rPr>
      </w:pPr>
    </w:p>
    <w:p w14:paraId="47663C2D" w14:textId="77777777" w:rsidR="006671B1" w:rsidRDefault="006671B1" w:rsidP="00791C04">
      <w:pPr>
        <w:rPr>
          <w:sz w:val="16"/>
          <w:szCs w:val="16"/>
        </w:rPr>
      </w:pPr>
    </w:p>
    <w:p w14:paraId="381F5F3E" w14:textId="77777777" w:rsidR="00C31116" w:rsidRDefault="00C31116" w:rsidP="00791C04">
      <w:pPr>
        <w:rPr>
          <w:sz w:val="16"/>
          <w:szCs w:val="16"/>
        </w:rPr>
      </w:pPr>
    </w:p>
    <w:p w14:paraId="26959FA6" w14:textId="77777777" w:rsidR="00C95671" w:rsidRPr="00330F4E" w:rsidRDefault="006671B1" w:rsidP="00791C04">
      <w:pPr>
        <w:pStyle w:val="Heading1"/>
        <w:jc w:val="both"/>
        <w:rPr>
          <w:color w:val="1F4E79"/>
          <w:sz w:val="16"/>
          <w:szCs w:val="16"/>
        </w:rPr>
      </w:pPr>
      <w:r>
        <w:rPr>
          <w:color w:val="1F4E79"/>
          <w:sz w:val="16"/>
          <w:szCs w:val="16"/>
        </w:rPr>
        <w:lastRenderedPageBreak/>
        <w:t>4</w:t>
      </w:r>
      <w:r w:rsidR="00754393" w:rsidRPr="00330F4E">
        <w:rPr>
          <w:color w:val="1F4E79"/>
          <w:sz w:val="16"/>
          <w:szCs w:val="16"/>
        </w:rPr>
        <w:t xml:space="preserve">. </w:t>
      </w:r>
      <w:r w:rsidR="004219F0" w:rsidRPr="00330F4E">
        <w:rPr>
          <w:color w:val="1F4E79"/>
          <w:sz w:val="16"/>
          <w:szCs w:val="16"/>
        </w:rPr>
        <w:t xml:space="preserve">PREVIOUS EMPLOYMENT </w:t>
      </w:r>
    </w:p>
    <w:p w14:paraId="551A59C7" w14:textId="77777777" w:rsidR="001D55BD" w:rsidRDefault="001D55BD" w:rsidP="00724044">
      <w:pPr>
        <w:jc w:val="both"/>
        <w:rPr>
          <w:sz w:val="16"/>
          <w:szCs w:val="16"/>
        </w:rPr>
      </w:pPr>
    </w:p>
    <w:tbl>
      <w:tblPr>
        <w:tblW w:w="0" w:type="auto"/>
        <w:tblLook w:val="04A0" w:firstRow="1" w:lastRow="0" w:firstColumn="1" w:lastColumn="0" w:noHBand="0" w:noVBand="1"/>
      </w:tblPr>
      <w:tblGrid>
        <w:gridCol w:w="936"/>
        <w:gridCol w:w="8845"/>
      </w:tblGrid>
      <w:tr w:rsidR="00690033" w:rsidRPr="00091B70" w14:paraId="39E426AF" w14:textId="77777777" w:rsidTr="00FA6929">
        <w:tc>
          <w:tcPr>
            <w:tcW w:w="936" w:type="dxa"/>
          </w:tcPr>
          <w:p w14:paraId="6EF30327" w14:textId="77777777" w:rsidR="00690033" w:rsidRPr="00FA6929" w:rsidRDefault="00690033" w:rsidP="00690033">
            <w:pPr>
              <w:rPr>
                <w:sz w:val="16"/>
                <w:szCs w:val="16"/>
                <w:lang w:val="el-GR"/>
              </w:rPr>
            </w:pPr>
            <w:r w:rsidRPr="00FA6929">
              <w:rPr>
                <w:sz w:val="16"/>
                <w:szCs w:val="16"/>
              </w:rPr>
              <w:t>2020-202</w:t>
            </w:r>
            <w:r w:rsidRPr="00FA6929">
              <w:rPr>
                <w:sz w:val="16"/>
                <w:szCs w:val="16"/>
                <w:lang w:val="el-GR"/>
              </w:rPr>
              <w:t>3</w:t>
            </w:r>
          </w:p>
        </w:tc>
        <w:tc>
          <w:tcPr>
            <w:tcW w:w="8845" w:type="dxa"/>
          </w:tcPr>
          <w:p w14:paraId="7BCCE387" w14:textId="77777777" w:rsidR="00690033" w:rsidRPr="00FA6929" w:rsidRDefault="00690033" w:rsidP="00690033">
            <w:pPr>
              <w:pStyle w:val="Heading1"/>
              <w:jc w:val="both"/>
              <w:rPr>
                <w:b w:val="0"/>
                <w:sz w:val="16"/>
                <w:szCs w:val="16"/>
              </w:rPr>
            </w:pPr>
            <w:r w:rsidRPr="00FA6929">
              <w:rPr>
                <w:b w:val="0"/>
                <w:sz w:val="16"/>
                <w:szCs w:val="16"/>
              </w:rPr>
              <w:t>Director of the Theatre</w:t>
            </w:r>
            <w:r w:rsidR="006C6D2D" w:rsidRPr="00FA6929">
              <w:rPr>
                <w:b w:val="0"/>
                <w:sz w:val="16"/>
                <w:szCs w:val="16"/>
              </w:rPr>
              <w:t xml:space="preserve"> Laboratory of Drama and Speech,</w:t>
            </w:r>
            <w:r w:rsidRPr="00FA6929">
              <w:rPr>
                <w:b w:val="0"/>
                <w:sz w:val="16"/>
                <w:szCs w:val="16"/>
              </w:rPr>
              <w:t xml:space="preserve"> University of Patras, School of Humanities and Social Sciences, Department of Theatre Studie</w:t>
            </w:r>
            <w:r w:rsidR="00520974" w:rsidRPr="00FA6929">
              <w:rPr>
                <w:b w:val="0"/>
                <w:sz w:val="16"/>
                <w:szCs w:val="16"/>
              </w:rPr>
              <w:t>s</w:t>
            </w:r>
            <w:r w:rsidR="00335D02" w:rsidRPr="00FA6929">
              <w:rPr>
                <w:b w:val="0"/>
                <w:sz w:val="16"/>
                <w:szCs w:val="16"/>
              </w:rPr>
              <w:t>.</w:t>
            </w:r>
          </w:p>
          <w:p w14:paraId="7E41B5B0" w14:textId="77777777" w:rsidR="00690033" w:rsidRPr="00FA6929" w:rsidRDefault="00690033" w:rsidP="00690033">
            <w:pPr>
              <w:rPr>
                <w:sz w:val="16"/>
                <w:szCs w:val="16"/>
              </w:rPr>
            </w:pPr>
          </w:p>
        </w:tc>
      </w:tr>
      <w:tr w:rsidR="00C532F5" w:rsidRPr="00091B70" w14:paraId="31337618" w14:textId="77777777" w:rsidTr="00FA6929">
        <w:tc>
          <w:tcPr>
            <w:tcW w:w="936" w:type="dxa"/>
            <w:shd w:val="clear" w:color="auto" w:fill="auto"/>
          </w:tcPr>
          <w:p w14:paraId="00ACEA42" w14:textId="77777777" w:rsidR="00C532F5" w:rsidRPr="00FA6929" w:rsidRDefault="00C532F5" w:rsidP="00724044">
            <w:pPr>
              <w:jc w:val="both"/>
              <w:rPr>
                <w:sz w:val="16"/>
                <w:szCs w:val="16"/>
              </w:rPr>
            </w:pPr>
            <w:r w:rsidRPr="00FA6929">
              <w:rPr>
                <w:sz w:val="16"/>
                <w:szCs w:val="16"/>
              </w:rPr>
              <w:t>2015-2020</w:t>
            </w:r>
            <w:r w:rsidR="004F68E0" w:rsidRPr="00FA6929">
              <w:rPr>
                <w:sz w:val="16"/>
                <w:szCs w:val="16"/>
              </w:rPr>
              <w:t xml:space="preserve"> </w:t>
            </w:r>
            <w:r w:rsidRPr="00FA6929">
              <w:rPr>
                <w:sz w:val="16"/>
                <w:szCs w:val="16"/>
              </w:rPr>
              <w:t xml:space="preserve"> </w:t>
            </w:r>
          </w:p>
        </w:tc>
        <w:tc>
          <w:tcPr>
            <w:tcW w:w="8845" w:type="dxa"/>
            <w:shd w:val="clear" w:color="auto" w:fill="auto"/>
          </w:tcPr>
          <w:p w14:paraId="04A3A1EC" w14:textId="77777777" w:rsidR="00C532F5" w:rsidRPr="00FA6929" w:rsidRDefault="00C532F5" w:rsidP="00724044">
            <w:pPr>
              <w:jc w:val="both"/>
              <w:rPr>
                <w:sz w:val="16"/>
                <w:szCs w:val="16"/>
              </w:rPr>
            </w:pPr>
            <w:r w:rsidRPr="00FA6929">
              <w:rPr>
                <w:sz w:val="16"/>
                <w:szCs w:val="16"/>
              </w:rPr>
              <w:t>Assistant Professor (Tenure) / Choreologist, Dance Studies. University of Patras, School of Humanities and Social Sciences</w:t>
            </w:r>
            <w:r w:rsidR="006671B1" w:rsidRPr="00FA6929">
              <w:rPr>
                <w:sz w:val="16"/>
                <w:szCs w:val="16"/>
              </w:rPr>
              <w:t>, Department of Theatre Studies.</w:t>
            </w:r>
          </w:p>
          <w:p w14:paraId="14879A34" w14:textId="77777777" w:rsidR="006671B1" w:rsidRPr="00FA6929" w:rsidRDefault="006671B1" w:rsidP="00724044">
            <w:pPr>
              <w:jc w:val="both"/>
              <w:rPr>
                <w:sz w:val="16"/>
                <w:szCs w:val="16"/>
              </w:rPr>
            </w:pPr>
          </w:p>
        </w:tc>
      </w:tr>
      <w:tr w:rsidR="00C532F5" w:rsidRPr="00091B70" w14:paraId="56B58B31" w14:textId="77777777" w:rsidTr="00FA6929">
        <w:tc>
          <w:tcPr>
            <w:tcW w:w="936" w:type="dxa"/>
            <w:shd w:val="clear" w:color="auto" w:fill="auto"/>
          </w:tcPr>
          <w:p w14:paraId="1E464FF1" w14:textId="77777777" w:rsidR="00C532F5" w:rsidRPr="00FA6929" w:rsidRDefault="00C532F5" w:rsidP="00724044">
            <w:pPr>
              <w:jc w:val="both"/>
              <w:rPr>
                <w:sz w:val="16"/>
                <w:szCs w:val="16"/>
              </w:rPr>
            </w:pPr>
            <w:r w:rsidRPr="00FA6929">
              <w:rPr>
                <w:sz w:val="16"/>
                <w:szCs w:val="16"/>
              </w:rPr>
              <w:t>2017-2019</w:t>
            </w:r>
            <w:r w:rsidR="004F68E0" w:rsidRPr="00FA6929">
              <w:rPr>
                <w:sz w:val="16"/>
                <w:szCs w:val="16"/>
              </w:rPr>
              <w:t xml:space="preserve"> </w:t>
            </w:r>
            <w:r w:rsidRPr="00FA6929">
              <w:rPr>
                <w:sz w:val="16"/>
                <w:szCs w:val="16"/>
              </w:rPr>
              <w:t xml:space="preserve"> </w:t>
            </w:r>
          </w:p>
        </w:tc>
        <w:tc>
          <w:tcPr>
            <w:tcW w:w="8845" w:type="dxa"/>
            <w:shd w:val="clear" w:color="auto" w:fill="auto"/>
          </w:tcPr>
          <w:p w14:paraId="0A7598B6" w14:textId="77777777" w:rsidR="00C532F5" w:rsidRPr="00FA6929" w:rsidRDefault="00C532F5" w:rsidP="00F04750">
            <w:pPr>
              <w:pStyle w:val="Heading1"/>
              <w:contextualSpacing/>
              <w:jc w:val="both"/>
              <w:rPr>
                <w:b w:val="0"/>
                <w:sz w:val="16"/>
                <w:szCs w:val="16"/>
              </w:rPr>
            </w:pPr>
            <w:r w:rsidRPr="00FA6929">
              <w:rPr>
                <w:b w:val="0"/>
                <w:sz w:val="16"/>
                <w:szCs w:val="16"/>
              </w:rPr>
              <w:t>Dance Teacher</w:t>
            </w:r>
            <w:r w:rsidR="006C6D2D" w:rsidRPr="00FA6929">
              <w:rPr>
                <w:b w:val="0"/>
                <w:sz w:val="16"/>
                <w:szCs w:val="16"/>
              </w:rPr>
              <w:t>,</w:t>
            </w:r>
            <w:r w:rsidRPr="00FA6929">
              <w:rPr>
                <w:b w:val="0"/>
                <w:sz w:val="16"/>
                <w:szCs w:val="16"/>
              </w:rPr>
              <w:t xml:space="preserve"> Summer School</w:t>
            </w:r>
            <w:r w:rsidR="007E6342" w:rsidRPr="00FA6929">
              <w:rPr>
                <w:b w:val="0"/>
                <w:sz w:val="16"/>
                <w:szCs w:val="16"/>
              </w:rPr>
              <w:t>,</w:t>
            </w:r>
            <w:r w:rsidRPr="00FA6929">
              <w:rPr>
                <w:b w:val="0"/>
                <w:sz w:val="16"/>
                <w:szCs w:val="16"/>
              </w:rPr>
              <w:t xml:space="preserve"> University of Patras, </w:t>
            </w:r>
            <w:r w:rsidR="00864946" w:rsidRPr="00FA6929">
              <w:rPr>
                <w:b w:val="0"/>
                <w:sz w:val="16"/>
                <w:szCs w:val="16"/>
              </w:rPr>
              <w:t>School of Humanities and Social Sciences,</w:t>
            </w:r>
            <w:r w:rsidR="00864946" w:rsidRPr="00FA6929">
              <w:rPr>
                <w:sz w:val="16"/>
                <w:szCs w:val="16"/>
              </w:rPr>
              <w:t xml:space="preserve"> </w:t>
            </w:r>
            <w:r w:rsidR="00864946" w:rsidRPr="00FA6929">
              <w:rPr>
                <w:b w:val="0"/>
                <w:sz w:val="16"/>
                <w:szCs w:val="16"/>
              </w:rPr>
              <w:t xml:space="preserve">Department of Theatre Studies, </w:t>
            </w:r>
            <w:r w:rsidRPr="00FA6929">
              <w:rPr>
                <w:b w:val="0"/>
                <w:sz w:val="16"/>
                <w:szCs w:val="16"/>
              </w:rPr>
              <w:t>in collaboration with the Directorate of Secondary Education</w:t>
            </w:r>
            <w:r w:rsidR="006671B1" w:rsidRPr="00FA6929">
              <w:rPr>
                <w:b w:val="0"/>
                <w:sz w:val="16"/>
                <w:szCs w:val="16"/>
              </w:rPr>
              <w:t>.</w:t>
            </w:r>
          </w:p>
          <w:p w14:paraId="5C702E85" w14:textId="77777777" w:rsidR="006671B1" w:rsidRPr="00FA6929" w:rsidRDefault="006671B1" w:rsidP="006671B1">
            <w:pPr>
              <w:rPr>
                <w:sz w:val="16"/>
                <w:szCs w:val="16"/>
              </w:rPr>
            </w:pPr>
          </w:p>
        </w:tc>
      </w:tr>
      <w:tr w:rsidR="00C532F5" w:rsidRPr="00091B70" w14:paraId="0A94C790" w14:textId="77777777" w:rsidTr="00FA6929">
        <w:tc>
          <w:tcPr>
            <w:tcW w:w="936" w:type="dxa"/>
            <w:shd w:val="clear" w:color="auto" w:fill="auto"/>
          </w:tcPr>
          <w:p w14:paraId="0DA9BFB4" w14:textId="77777777" w:rsidR="00C532F5" w:rsidRPr="00FA6929" w:rsidRDefault="00C532F5" w:rsidP="00724044">
            <w:pPr>
              <w:jc w:val="both"/>
              <w:rPr>
                <w:sz w:val="16"/>
                <w:szCs w:val="16"/>
              </w:rPr>
            </w:pPr>
            <w:r w:rsidRPr="00FA6929">
              <w:rPr>
                <w:sz w:val="16"/>
                <w:szCs w:val="16"/>
              </w:rPr>
              <w:t>2015-2019</w:t>
            </w:r>
            <w:r w:rsidRPr="00FA6929">
              <w:rPr>
                <w:sz w:val="16"/>
                <w:szCs w:val="16"/>
              </w:rPr>
              <w:tab/>
            </w:r>
          </w:p>
        </w:tc>
        <w:tc>
          <w:tcPr>
            <w:tcW w:w="8845" w:type="dxa"/>
            <w:shd w:val="clear" w:color="auto" w:fill="auto"/>
          </w:tcPr>
          <w:p w14:paraId="442C1B41" w14:textId="77777777" w:rsidR="00C532F5" w:rsidRPr="00FA6929" w:rsidRDefault="00C532F5" w:rsidP="00F04750">
            <w:pPr>
              <w:pStyle w:val="Heading1"/>
              <w:contextualSpacing/>
              <w:jc w:val="both"/>
              <w:rPr>
                <w:b w:val="0"/>
                <w:sz w:val="16"/>
                <w:szCs w:val="16"/>
              </w:rPr>
            </w:pPr>
            <w:r w:rsidRPr="00FA6929">
              <w:rPr>
                <w:b w:val="0"/>
                <w:sz w:val="16"/>
                <w:szCs w:val="16"/>
              </w:rPr>
              <w:t>Exemplary Teaching Courses on Dance for primary and secondary education pupils and</w:t>
            </w:r>
            <w:r w:rsidR="007E6342" w:rsidRPr="00FA6929">
              <w:rPr>
                <w:b w:val="0"/>
                <w:sz w:val="16"/>
                <w:szCs w:val="16"/>
              </w:rPr>
              <w:t xml:space="preserve"> students,</w:t>
            </w:r>
            <w:r w:rsidR="00F04750" w:rsidRPr="00FA6929">
              <w:rPr>
                <w:b w:val="0"/>
                <w:sz w:val="16"/>
                <w:szCs w:val="16"/>
              </w:rPr>
              <w:t xml:space="preserve"> “Schools go to University” Programme</w:t>
            </w:r>
            <w:r w:rsidR="00864946" w:rsidRPr="00FA6929">
              <w:rPr>
                <w:b w:val="0"/>
                <w:sz w:val="16"/>
                <w:szCs w:val="16"/>
              </w:rPr>
              <w:t>,</w:t>
            </w:r>
            <w:r w:rsidR="007E6342" w:rsidRPr="00FA6929">
              <w:rPr>
                <w:b w:val="0"/>
                <w:sz w:val="16"/>
                <w:szCs w:val="16"/>
              </w:rPr>
              <w:t xml:space="preserve"> University of Patras.</w:t>
            </w:r>
            <w:r w:rsidRPr="00FA6929">
              <w:rPr>
                <w:b w:val="0"/>
                <w:sz w:val="16"/>
                <w:szCs w:val="16"/>
              </w:rPr>
              <w:t xml:space="preserve"> </w:t>
            </w:r>
          </w:p>
          <w:p w14:paraId="6B1E75A9" w14:textId="77777777" w:rsidR="006671B1" w:rsidRPr="00FA6929" w:rsidRDefault="006671B1" w:rsidP="006671B1">
            <w:pPr>
              <w:rPr>
                <w:sz w:val="16"/>
                <w:szCs w:val="16"/>
              </w:rPr>
            </w:pPr>
          </w:p>
        </w:tc>
      </w:tr>
      <w:tr w:rsidR="00C532F5" w:rsidRPr="00091B70" w14:paraId="5EF95C9B" w14:textId="77777777" w:rsidTr="00FA6929">
        <w:tc>
          <w:tcPr>
            <w:tcW w:w="936" w:type="dxa"/>
            <w:shd w:val="clear" w:color="auto" w:fill="auto"/>
          </w:tcPr>
          <w:p w14:paraId="08B899D6" w14:textId="77777777" w:rsidR="00C532F5" w:rsidRPr="00FA6929" w:rsidRDefault="00C532F5" w:rsidP="00724044">
            <w:pPr>
              <w:jc w:val="both"/>
              <w:rPr>
                <w:sz w:val="16"/>
                <w:szCs w:val="16"/>
              </w:rPr>
            </w:pPr>
            <w:r w:rsidRPr="00FA6929">
              <w:rPr>
                <w:sz w:val="16"/>
                <w:szCs w:val="16"/>
              </w:rPr>
              <w:t>2012-2015</w:t>
            </w:r>
            <w:r w:rsidR="004F68E0" w:rsidRPr="00FA6929">
              <w:rPr>
                <w:bCs/>
                <w:sz w:val="16"/>
                <w:szCs w:val="16"/>
              </w:rPr>
              <w:t xml:space="preserve"> </w:t>
            </w:r>
          </w:p>
        </w:tc>
        <w:tc>
          <w:tcPr>
            <w:tcW w:w="8845" w:type="dxa"/>
            <w:shd w:val="clear" w:color="auto" w:fill="auto"/>
          </w:tcPr>
          <w:p w14:paraId="2CF254E6" w14:textId="77777777" w:rsidR="006671B1" w:rsidRPr="00FA6929" w:rsidRDefault="00C532F5" w:rsidP="006671B1">
            <w:pPr>
              <w:pStyle w:val="Heading1"/>
              <w:jc w:val="both"/>
              <w:rPr>
                <w:b w:val="0"/>
                <w:sz w:val="16"/>
                <w:szCs w:val="16"/>
              </w:rPr>
            </w:pPr>
            <w:r w:rsidRPr="00FA6929">
              <w:rPr>
                <w:b w:val="0"/>
                <w:sz w:val="16"/>
                <w:szCs w:val="16"/>
              </w:rPr>
              <w:t>Assistant Professor / Choreologist, Dance Studies</w:t>
            </w:r>
            <w:r w:rsidR="006C6D2D" w:rsidRPr="00FA6929">
              <w:rPr>
                <w:b w:val="0"/>
                <w:sz w:val="16"/>
                <w:szCs w:val="16"/>
              </w:rPr>
              <w:t>,</w:t>
            </w:r>
            <w:r w:rsidRPr="00FA6929">
              <w:rPr>
                <w:b w:val="0"/>
                <w:sz w:val="16"/>
                <w:szCs w:val="16"/>
              </w:rPr>
              <w:t xml:space="preserve"> </w:t>
            </w:r>
            <w:r w:rsidR="007E6342" w:rsidRPr="00FA6929">
              <w:rPr>
                <w:b w:val="0"/>
                <w:sz w:val="16"/>
                <w:szCs w:val="16"/>
              </w:rPr>
              <w:t>University of Patras, School of Humanities and Social Sciences, Department of Theatre Studies</w:t>
            </w:r>
            <w:r w:rsidR="006671B1" w:rsidRPr="00FA6929">
              <w:rPr>
                <w:b w:val="0"/>
                <w:sz w:val="16"/>
                <w:szCs w:val="16"/>
              </w:rPr>
              <w:t>.</w:t>
            </w:r>
          </w:p>
          <w:p w14:paraId="67AFD132" w14:textId="77777777" w:rsidR="006671B1" w:rsidRPr="00FA6929" w:rsidRDefault="006671B1" w:rsidP="006671B1">
            <w:pPr>
              <w:rPr>
                <w:sz w:val="16"/>
                <w:szCs w:val="16"/>
              </w:rPr>
            </w:pPr>
          </w:p>
        </w:tc>
      </w:tr>
      <w:tr w:rsidR="00C532F5" w:rsidRPr="00091B70" w14:paraId="55220CBF" w14:textId="77777777" w:rsidTr="00FA6929">
        <w:tc>
          <w:tcPr>
            <w:tcW w:w="936" w:type="dxa"/>
            <w:shd w:val="clear" w:color="auto" w:fill="auto"/>
          </w:tcPr>
          <w:p w14:paraId="1F62804D" w14:textId="77777777" w:rsidR="00C532F5" w:rsidRPr="00FA6929" w:rsidRDefault="00440634" w:rsidP="00724044">
            <w:pPr>
              <w:jc w:val="both"/>
              <w:rPr>
                <w:sz w:val="16"/>
                <w:szCs w:val="16"/>
              </w:rPr>
            </w:pPr>
            <w:r>
              <w:rPr>
                <w:sz w:val="16"/>
                <w:szCs w:val="16"/>
              </w:rPr>
              <w:t>2012/</w:t>
            </w:r>
            <w:r w:rsidR="00C532F5" w:rsidRPr="00FA6929">
              <w:rPr>
                <w:sz w:val="16"/>
                <w:szCs w:val="16"/>
              </w:rPr>
              <w:t>2013</w:t>
            </w:r>
            <w:r w:rsidR="00C532F5" w:rsidRPr="00FA6929">
              <w:rPr>
                <w:sz w:val="16"/>
                <w:szCs w:val="16"/>
              </w:rPr>
              <w:tab/>
            </w:r>
          </w:p>
        </w:tc>
        <w:tc>
          <w:tcPr>
            <w:tcW w:w="8845" w:type="dxa"/>
            <w:shd w:val="clear" w:color="auto" w:fill="auto"/>
          </w:tcPr>
          <w:p w14:paraId="20E0C338" w14:textId="77777777" w:rsidR="00C532F5" w:rsidRPr="00FA6929" w:rsidRDefault="00C532F5" w:rsidP="00724044">
            <w:pPr>
              <w:contextualSpacing/>
              <w:jc w:val="both"/>
              <w:rPr>
                <w:sz w:val="16"/>
                <w:szCs w:val="16"/>
              </w:rPr>
            </w:pPr>
            <w:r w:rsidRPr="00FA6929">
              <w:rPr>
                <w:sz w:val="16"/>
                <w:szCs w:val="16"/>
              </w:rPr>
              <w:t>Lecturer</w:t>
            </w:r>
            <w:r w:rsidR="00690033" w:rsidRPr="00FA6929">
              <w:rPr>
                <w:sz w:val="16"/>
                <w:szCs w:val="16"/>
              </w:rPr>
              <w:t xml:space="preserve"> </w:t>
            </w:r>
            <w:r w:rsidR="005375C5" w:rsidRPr="00FA6929">
              <w:rPr>
                <w:sz w:val="16"/>
                <w:szCs w:val="16"/>
              </w:rPr>
              <w:t>in Creative Dance</w:t>
            </w:r>
            <w:r w:rsidRPr="00FA6929">
              <w:rPr>
                <w:sz w:val="16"/>
                <w:szCs w:val="16"/>
              </w:rPr>
              <w:t xml:space="preserve"> (practice-based course</w:t>
            </w:r>
            <w:r w:rsidR="00690033" w:rsidRPr="00FA6929">
              <w:rPr>
                <w:sz w:val="16"/>
                <w:szCs w:val="16"/>
              </w:rPr>
              <w:t>)</w:t>
            </w:r>
            <w:r w:rsidRPr="00FA6929">
              <w:rPr>
                <w:sz w:val="16"/>
                <w:szCs w:val="16"/>
              </w:rPr>
              <w:t xml:space="preserve">, Summer School Programme, “Plato’s Academy – Development of Knowledge </w:t>
            </w:r>
            <w:r w:rsidR="004F68E0" w:rsidRPr="00FA6929">
              <w:rPr>
                <w:sz w:val="16"/>
                <w:szCs w:val="16"/>
              </w:rPr>
              <w:t>and Innovative Ideas” Programme</w:t>
            </w:r>
            <w:r w:rsidRPr="00FA6929">
              <w:rPr>
                <w:sz w:val="16"/>
                <w:szCs w:val="16"/>
              </w:rPr>
              <w:t>, in collaboration with the National and Kapodistrian University of Athens, the Onassis Cultural Centre, and the Foundation of the Hellenic World</w:t>
            </w:r>
            <w:r w:rsidR="006671B1" w:rsidRPr="00FA6929">
              <w:rPr>
                <w:sz w:val="16"/>
                <w:szCs w:val="16"/>
              </w:rPr>
              <w:t>.</w:t>
            </w:r>
          </w:p>
          <w:p w14:paraId="69AE0C7D" w14:textId="77777777" w:rsidR="006671B1" w:rsidRPr="00FA6929" w:rsidRDefault="006671B1" w:rsidP="00724044">
            <w:pPr>
              <w:contextualSpacing/>
              <w:jc w:val="both"/>
              <w:rPr>
                <w:sz w:val="16"/>
                <w:szCs w:val="16"/>
              </w:rPr>
            </w:pPr>
          </w:p>
        </w:tc>
      </w:tr>
      <w:tr w:rsidR="00C532F5" w:rsidRPr="00091B70" w14:paraId="11AFC45F" w14:textId="77777777" w:rsidTr="00FA6929">
        <w:tc>
          <w:tcPr>
            <w:tcW w:w="936" w:type="dxa"/>
            <w:shd w:val="clear" w:color="auto" w:fill="auto"/>
          </w:tcPr>
          <w:p w14:paraId="164FE676" w14:textId="77777777" w:rsidR="00C532F5" w:rsidRPr="00FA6929" w:rsidRDefault="00C532F5" w:rsidP="00724044">
            <w:pPr>
              <w:jc w:val="both"/>
              <w:rPr>
                <w:sz w:val="16"/>
                <w:szCs w:val="16"/>
              </w:rPr>
            </w:pPr>
            <w:r w:rsidRPr="00FA6929">
              <w:rPr>
                <w:sz w:val="16"/>
                <w:szCs w:val="16"/>
              </w:rPr>
              <w:t>2007-2012</w:t>
            </w:r>
          </w:p>
        </w:tc>
        <w:tc>
          <w:tcPr>
            <w:tcW w:w="8845" w:type="dxa"/>
            <w:shd w:val="clear" w:color="auto" w:fill="auto"/>
          </w:tcPr>
          <w:p w14:paraId="12490600" w14:textId="77777777" w:rsidR="00C532F5" w:rsidRPr="00FA6929" w:rsidRDefault="00C532F5" w:rsidP="00F04750">
            <w:pPr>
              <w:pStyle w:val="Heading1"/>
              <w:contextualSpacing/>
              <w:jc w:val="both"/>
              <w:rPr>
                <w:b w:val="0"/>
                <w:sz w:val="16"/>
                <w:szCs w:val="16"/>
              </w:rPr>
            </w:pPr>
            <w:r w:rsidRPr="00FA6929">
              <w:rPr>
                <w:b w:val="0"/>
                <w:sz w:val="16"/>
                <w:szCs w:val="16"/>
              </w:rPr>
              <w:t>Lecturer / Choreologist, Dance Studies</w:t>
            </w:r>
            <w:r w:rsidR="006C6D2D" w:rsidRPr="00FA6929">
              <w:rPr>
                <w:b w:val="0"/>
                <w:sz w:val="16"/>
                <w:szCs w:val="16"/>
              </w:rPr>
              <w:t>,</w:t>
            </w:r>
            <w:r w:rsidRPr="00FA6929">
              <w:rPr>
                <w:b w:val="0"/>
                <w:sz w:val="16"/>
                <w:szCs w:val="16"/>
              </w:rPr>
              <w:t xml:space="preserve"> </w:t>
            </w:r>
            <w:r w:rsidR="00F04750" w:rsidRPr="00FA6929">
              <w:rPr>
                <w:b w:val="0"/>
                <w:sz w:val="16"/>
                <w:szCs w:val="16"/>
              </w:rPr>
              <w:t>University of Patras, School of Humanities and Social Sciences, Department of Theatre Studies</w:t>
            </w:r>
            <w:r w:rsidR="006671B1" w:rsidRPr="00FA6929">
              <w:rPr>
                <w:b w:val="0"/>
                <w:sz w:val="16"/>
                <w:szCs w:val="16"/>
              </w:rPr>
              <w:t>.</w:t>
            </w:r>
          </w:p>
          <w:p w14:paraId="1677EC45" w14:textId="77777777" w:rsidR="006671B1" w:rsidRPr="00FA6929" w:rsidRDefault="006671B1" w:rsidP="006671B1">
            <w:pPr>
              <w:rPr>
                <w:sz w:val="16"/>
                <w:szCs w:val="16"/>
              </w:rPr>
            </w:pPr>
          </w:p>
        </w:tc>
      </w:tr>
      <w:tr w:rsidR="00FA6929" w:rsidRPr="00091B70" w14:paraId="285EED7B" w14:textId="77777777" w:rsidTr="00FA6929">
        <w:tc>
          <w:tcPr>
            <w:tcW w:w="936" w:type="dxa"/>
            <w:shd w:val="clear" w:color="auto" w:fill="auto"/>
          </w:tcPr>
          <w:p w14:paraId="1F0D37EC" w14:textId="77777777" w:rsidR="00FA6929" w:rsidRPr="00FA6929" w:rsidRDefault="00FA6929" w:rsidP="00FA6929">
            <w:pPr>
              <w:jc w:val="both"/>
              <w:rPr>
                <w:sz w:val="16"/>
                <w:szCs w:val="16"/>
              </w:rPr>
            </w:pPr>
            <w:r w:rsidRPr="00FA6929">
              <w:rPr>
                <w:sz w:val="16"/>
                <w:szCs w:val="16"/>
              </w:rPr>
              <w:t>20</w:t>
            </w:r>
            <w:r w:rsidRPr="00FA6929">
              <w:rPr>
                <w:sz w:val="16"/>
                <w:szCs w:val="16"/>
                <w:lang w:val="el-GR"/>
              </w:rPr>
              <w:t>1</w:t>
            </w:r>
            <w:r w:rsidRPr="00FA6929">
              <w:rPr>
                <w:sz w:val="16"/>
                <w:szCs w:val="16"/>
              </w:rPr>
              <w:t xml:space="preserve">1     </w:t>
            </w:r>
          </w:p>
        </w:tc>
        <w:tc>
          <w:tcPr>
            <w:tcW w:w="8845" w:type="dxa"/>
            <w:shd w:val="clear" w:color="auto" w:fill="auto"/>
          </w:tcPr>
          <w:p w14:paraId="5927102E" w14:textId="77777777" w:rsidR="00FA6929" w:rsidRPr="00FA6929" w:rsidRDefault="00FA6929" w:rsidP="00FA6929">
            <w:pPr>
              <w:pStyle w:val="Heading1"/>
              <w:contextualSpacing/>
              <w:jc w:val="both"/>
              <w:rPr>
                <w:b w:val="0"/>
                <w:sz w:val="16"/>
                <w:szCs w:val="16"/>
              </w:rPr>
            </w:pPr>
            <w:r w:rsidRPr="00FA6929">
              <w:rPr>
                <w:b w:val="0"/>
                <w:sz w:val="16"/>
                <w:szCs w:val="16"/>
              </w:rPr>
              <w:t>Lecturer: “Introduction to Dance Theory and Praxis” courses for visiting students and teachers from the K. Achaia and Kamares Senior High-schools and the 4th Junior High-school of Patras. University of Patras, School of Humanities and Social Sciences, Department of Theatre Studies.</w:t>
            </w:r>
          </w:p>
          <w:p w14:paraId="4AA49E6F" w14:textId="77777777" w:rsidR="00FA6929" w:rsidRPr="00FA6929" w:rsidRDefault="00FA6929" w:rsidP="00FA6929">
            <w:pPr>
              <w:contextualSpacing/>
              <w:rPr>
                <w:sz w:val="16"/>
                <w:szCs w:val="16"/>
              </w:rPr>
            </w:pPr>
          </w:p>
        </w:tc>
      </w:tr>
      <w:tr w:rsidR="00FA6929" w:rsidRPr="00091B70" w14:paraId="75E8E1B4" w14:textId="77777777" w:rsidTr="00FA6929">
        <w:tc>
          <w:tcPr>
            <w:tcW w:w="936" w:type="dxa"/>
            <w:shd w:val="clear" w:color="auto" w:fill="auto"/>
          </w:tcPr>
          <w:p w14:paraId="5CC94366" w14:textId="77777777" w:rsidR="00FA6929" w:rsidRPr="00FA6929" w:rsidRDefault="00FA6929" w:rsidP="00FA6929">
            <w:pPr>
              <w:jc w:val="both"/>
              <w:rPr>
                <w:sz w:val="16"/>
                <w:szCs w:val="16"/>
              </w:rPr>
            </w:pPr>
            <w:r w:rsidRPr="00FA6929">
              <w:rPr>
                <w:sz w:val="16"/>
                <w:szCs w:val="16"/>
                <w:lang w:val="en-GB"/>
              </w:rPr>
              <w:t>2000-2007</w:t>
            </w:r>
          </w:p>
        </w:tc>
        <w:tc>
          <w:tcPr>
            <w:tcW w:w="8845" w:type="dxa"/>
            <w:shd w:val="clear" w:color="auto" w:fill="auto"/>
          </w:tcPr>
          <w:p w14:paraId="302B9758" w14:textId="77777777" w:rsidR="00FA6929" w:rsidRPr="00FA6929" w:rsidRDefault="00FA6929" w:rsidP="00FA6929">
            <w:pPr>
              <w:jc w:val="both"/>
              <w:rPr>
                <w:sz w:val="16"/>
                <w:szCs w:val="16"/>
                <w:lang w:val="en-GB"/>
              </w:rPr>
            </w:pPr>
            <w:r w:rsidRPr="00FA6929">
              <w:rPr>
                <w:sz w:val="16"/>
                <w:szCs w:val="16"/>
                <w:lang w:val="en-GB"/>
              </w:rPr>
              <w:t>Lecturer, State School of Dance, Athens.</w:t>
            </w:r>
          </w:p>
          <w:p w14:paraId="1359C50B" w14:textId="77777777" w:rsidR="00FA6929" w:rsidRPr="00FA6929" w:rsidRDefault="00FA6929" w:rsidP="00FA6929">
            <w:pPr>
              <w:jc w:val="both"/>
              <w:rPr>
                <w:sz w:val="16"/>
                <w:szCs w:val="16"/>
                <w:lang w:val="en-GB"/>
              </w:rPr>
            </w:pPr>
          </w:p>
        </w:tc>
      </w:tr>
      <w:tr w:rsidR="00FA6929" w:rsidRPr="00091B70" w14:paraId="64367D34" w14:textId="77777777" w:rsidTr="00FA6929">
        <w:tc>
          <w:tcPr>
            <w:tcW w:w="936" w:type="dxa"/>
            <w:shd w:val="clear" w:color="auto" w:fill="auto"/>
          </w:tcPr>
          <w:p w14:paraId="0227A4C4" w14:textId="77777777" w:rsidR="00FA6929" w:rsidRPr="00FA6929" w:rsidRDefault="00FA6929" w:rsidP="00FA6929">
            <w:pPr>
              <w:jc w:val="both"/>
              <w:rPr>
                <w:sz w:val="16"/>
                <w:szCs w:val="16"/>
              </w:rPr>
            </w:pPr>
            <w:r w:rsidRPr="00FA6929">
              <w:rPr>
                <w:sz w:val="16"/>
                <w:szCs w:val="16"/>
                <w:lang w:val="en-GB"/>
              </w:rPr>
              <w:t xml:space="preserve">2005-2006 </w:t>
            </w:r>
          </w:p>
        </w:tc>
        <w:tc>
          <w:tcPr>
            <w:tcW w:w="8845" w:type="dxa"/>
            <w:shd w:val="clear" w:color="auto" w:fill="auto"/>
          </w:tcPr>
          <w:p w14:paraId="45E895BF" w14:textId="77777777" w:rsidR="00FA6929" w:rsidRPr="00FA6929" w:rsidRDefault="00FA6929" w:rsidP="00FA6929">
            <w:pPr>
              <w:contextualSpacing/>
              <w:jc w:val="both"/>
              <w:rPr>
                <w:sz w:val="16"/>
                <w:szCs w:val="16"/>
              </w:rPr>
            </w:pPr>
            <w:r w:rsidRPr="00FA6929">
              <w:rPr>
                <w:sz w:val="16"/>
                <w:szCs w:val="16"/>
              </w:rPr>
              <w:t>Contract</w:t>
            </w:r>
            <w:r w:rsidRPr="00FA6929">
              <w:rPr>
                <w:sz w:val="16"/>
                <w:szCs w:val="16"/>
                <w:lang w:val="en-GB"/>
              </w:rPr>
              <w:t xml:space="preserve"> </w:t>
            </w:r>
            <w:r w:rsidRPr="00FA6929">
              <w:rPr>
                <w:sz w:val="16"/>
                <w:szCs w:val="16"/>
              </w:rPr>
              <w:t>Lecturer</w:t>
            </w:r>
            <w:r w:rsidRPr="00FA6929">
              <w:rPr>
                <w:sz w:val="16"/>
                <w:szCs w:val="16"/>
                <w:lang w:val="en-GB"/>
              </w:rPr>
              <w:t xml:space="preserve"> (</w:t>
            </w:r>
            <w:r w:rsidRPr="00FA6929">
              <w:rPr>
                <w:sz w:val="16"/>
                <w:szCs w:val="16"/>
              </w:rPr>
              <w:t xml:space="preserve">Presidential Decree No. </w:t>
            </w:r>
            <w:r w:rsidRPr="00FA6929">
              <w:rPr>
                <w:sz w:val="16"/>
                <w:szCs w:val="16"/>
                <w:lang w:val="en-GB"/>
              </w:rPr>
              <w:t xml:space="preserve">407/1980), University of Patras, School of Humanities and Social Sciences, Department of Theatre Studies (Course: Main </w:t>
            </w:r>
            <w:r w:rsidRPr="00FA6929">
              <w:rPr>
                <w:sz w:val="16"/>
                <w:szCs w:val="16"/>
              </w:rPr>
              <w:t xml:space="preserve">Trends in </w:t>
            </w:r>
            <w:r w:rsidRPr="00FA6929">
              <w:rPr>
                <w:sz w:val="16"/>
                <w:szCs w:val="16"/>
                <w:lang w:val="en-GB"/>
              </w:rPr>
              <w:t>Western Dance</w:t>
            </w:r>
            <w:r w:rsidRPr="00FA6929">
              <w:rPr>
                <w:sz w:val="16"/>
                <w:szCs w:val="16"/>
              </w:rPr>
              <w:t>).</w:t>
            </w:r>
          </w:p>
          <w:p w14:paraId="06C5901E" w14:textId="77777777" w:rsidR="00FA6929" w:rsidRPr="00FA6929" w:rsidRDefault="00FA6929" w:rsidP="00FA6929">
            <w:pPr>
              <w:contextualSpacing/>
              <w:jc w:val="both"/>
              <w:rPr>
                <w:sz w:val="16"/>
                <w:szCs w:val="16"/>
              </w:rPr>
            </w:pPr>
          </w:p>
        </w:tc>
      </w:tr>
      <w:tr w:rsidR="00C532F5" w:rsidRPr="00091B70" w14:paraId="11EF529E" w14:textId="77777777" w:rsidTr="00FA6929">
        <w:tc>
          <w:tcPr>
            <w:tcW w:w="936" w:type="dxa"/>
            <w:shd w:val="clear" w:color="auto" w:fill="auto"/>
          </w:tcPr>
          <w:p w14:paraId="196E1779" w14:textId="77777777" w:rsidR="00C532F5" w:rsidRPr="00FA6929" w:rsidRDefault="00DE15D9" w:rsidP="00724044">
            <w:pPr>
              <w:jc w:val="both"/>
              <w:rPr>
                <w:sz w:val="16"/>
                <w:szCs w:val="16"/>
              </w:rPr>
            </w:pPr>
            <w:r w:rsidRPr="00FA6929">
              <w:rPr>
                <w:sz w:val="16"/>
                <w:szCs w:val="16"/>
                <w:lang w:val="en-GB"/>
              </w:rPr>
              <w:t>2004-2006</w:t>
            </w:r>
            <w:r w:rsidR="004F68E0" w:rsidRPr="00FA6929">
              <w:rPr>
                <w:sz w:val="16"/>
                <w:szCs w:val="16"/>
                <w:lang w:val="en-GB"/>
              </w:rPr>
              <w:t xml:space="preserve">  </w:t>
            </w:r>
          </w:p>
        </w:tc>
        <w:tc>
          <w:tcPr>
            <w:tcW w:w="8845" w:type="dxa"/>
            <w:shd w:val="clear" w:color="auto" w:fill="auto"/>
          </w:tcPr>
          <w:p w14:paraId="2F873FCB" w14:textId="77777777" w:rsidR="00C532F5" w:rsidRPr="00FA6929" w:rsidRDefault="005375C5" w:rsidP="004458A4">
            <w:pPr>
              <w:contextualSpacing/>
              <w:jc w:val="both"/>
              <w:rPr>
                <w:sz w:val="16"/>
                <w:szCs w:val="16"/>
                <w:lang w:val="en-GB"/>
              </w:rPr>
            </w:pPr>
            <w:r w:rsidRPr="00FA6929">
              <w:rPr>
                <w:sz w:val="16"/>
                <w:szCs w:val="16"/>
                <w:lang w:val="en-GB"/>
              </w:rPr>
              <w:t>Lecturer i</w:t>
            </w:r>
            <w:r w:rsidR="00C532F5" w:rsidRPr="00FA6929">
              <w:rPr>
                <w:sz w:val="16"/>
                <w:szCs w:val="16"/>
                <w:lang w:val="en-GB"/>
              </w:rPr>
              <w:t>n Improvisation/Choreography</w:t>
            </w:r>
            <w:r w:rsidR="006C6D2D" w:rsidRPr="00FA6929">
              <w:rPr>
                <w:sz w:val="16"/>
                <w:szCs w:val="16"/>
                <w:lang w:val="en-GB"/>
              </w:rPr>
              <w:t>,</w:t>
            </w:r>
            <w:r w:rsidR="00C532F5" w:rsidRPr="00FA6929">
              <w:rPr>
                <w:sz w:val="16"/>
                <w:szCs w:val="16"/>
                <w:lang w:val="en-GB"/>
              </w:rPr>
              <w:t xml:space="preserve"> National</w:t>
            </w:r>
            <w:r w:rsidR="006671B1" w:rsidRPr="00FA6929">
              <w:rPr>
                <w:sz w:val="16"/>
                <w:szCs w:val="16"/>
                <w:lang w:val="en-GB"/>
              </w:rPr>
              <w:t xml:space="preserve"> Opera of Greece, Ballet School.</w:t>
            </w:r>
          </w:p>
          <w:p w14:paraId="72A7297B" w14:textId="77777777" w:rsidR="006671B1" w:rsidRPr="00FA6929" w:rsidRDefault="006671B1" w:rsidP="004458A4">
            <w:pPr>
              <w:contextualSpacing/>
              <w:jc w:val="both"/>
              <w:rPr>
                <w:sz w:val="16"/>
                <w:szCs w:val="16"/>
                <w:lang w:val="en-GB"/>
              </w:rPr>
            </w:pPr>
          </w:p>
        </w:tc>
      </w:tr>
      <w:tr w:rsidR="00C532F5" w:rsidRPr="00091B70" w14:paraId="5B427327" w14:textId="77777777" w:rsidTr="00FA6929">
        <w:tc>
          <w:tcPr>
            <w:tcW w:w="936" w:type="dxa"/>
            <w:shd w:val="clear" w:color="auto" w:fill="auto"/>
          </w:tcPr>
          <w:p w14:paraId="25411F7D" w14:textId="77777777" w:rsidR="00C532F5" w:rsidRPr="00FA6929" w:rsidRDefault="00DE15D9" w:rsidP="00724044">
            <w:pPr>
              <w:jc w:val="both"/>
              <w:rPr>
                <w:sz w:val="16"/>
                <w:szCs w:val="16"/>
              </w:rPr>
            </w:pPr>
            <w:r w:rsidRPr="00FA6929">
              <w:rPr>
                <w:sz w:val="16"/>
                <w:szCs w:val="16"/>
                <w:lang w:val="en-GB"/>
              </w:rPr>
              <w:t>2004-2006</w:t>
            </w:r>
            <w:r w:rsidR="004F68E0" w:rsidRPr="00FA6929">
              <w:rPr>
                <w:sz w:val="16"/>
                <w:szCs w:val="16"/>
                <w:lang w:val="en-GB"/>
              </w:rPr>
              <w:t xml:space="preserve"> </w:t>
            </w:r>
            <w:r w:rsidRPr="00FA6929">
              <w:rPr>
                <w:sz w:val="16"/>
                <w:szCs w:val="16"/>
                <w:lang w:val="en-GB"/>
              </w:rPr>
              <w:t xml:space="preserve"> </w:t>
            </w:r>
          </w:p>
        </w:tc>
        <w:tc>
          <w:tcPr>
            <w:tcW w:w="8845" w:type="dxa"/>
            <w:shd w:val="clear" w:color="auto" w:fill="auto"/>
          </w:tcPr>
          <w:p w14:paraId="4E61B8B4" w14:textId="77777777" w:rsidR="00C532F5" w:rsidRPr="00FA6929" w:rsidRDefault="00C532F5" w:rsidP="00724044">
            <w:pPr>
              <w:contextualSpacing/>
              <w:jc w:val="both"/>
              <w:rPr>
                <w:sz w:val="16"/>
                <w:szCs w:val="16"/>
              </w:rPr>
            </w:pPr>
            <w:r w:rsidRPr="00FA6929">
              <w:rPr>
                <w:sz w:val="16"/>
                <w:szCs w:val="16"/>
              </w:rPr>
              <w:t>Contract</w:t>
            </w:r>
            <w:r w:rsidRPr="00FA6929">
              <w:rPr>
                <w:sz w:val="16"/>
                <w:szCs w:val="16"/>
                <w:lang w:val="en-GB"/>
              </w:rPr>
              <w:t xml:space="preserve"> </w:t>
            </w:r>
            <w:r w:rsidRPr="00FA6929">
              <w:rPr>
                <w:sz w:val="16"/>
                <w:szCs w:val="16"/>
              </w:rPr>
              <w:t>Assistant</w:t>
            </w:r>
            <w:r w:rsidRPr="00FA6929">
              <w:rPr>
                <w:sz w:val="16"/>
                <w:szCs w:val="16"/>
                <w:lang w:val="en-GB"/>
              </w:rPr>
              <w:t xml:space="preserve"> </w:t>
            </w:r>
            <w:r w:rsidRPr="00FA6929">
              <w:rPr>
                <w:sz w:val="16"/>
                <w:szCs w:val="16"/>
              </w:rPr>
              <w:t>Professor</w:t>
            </w:r>
            <w:r w:rsidRPr="00FA6929">
              <w:rPr>
                <w:sz w:val="16"/>
                <w:szCs w:val="16"/>
                <w:lang w:val="en-GB"/>
              </w:rPr>
              <w:t xml:space="preserve"> (</w:t>
            </w:r>
            <w:r w:rsidRPr="00FA6929">
              <w:rPr>
                <w:sz w:val="16"/>
                <w:szCs w:val="16"/>
              </w:rPr>
              <w:t xml:space="preserve">Presidential Decree </w:t>
            </w:r>
            <w:r w:rsidR="004458A4" w:rsidRPr="00FA6929">
              <w:rPr>
                <w:sz w:val="16"/>
                <w:szCs w:val="16"/>
              </w:rPr>
              <w:t xml:space="preserve">No. </w:t>
            </w:r>
            <w:r w:rsidR="006C6D2D" w:rsidRPr="00FA6929">
              <w:rPr>
                <w:sz w:val="16"/>
                <w:szCs w:val="16"/>
                <w:lang w:val="en-GB"/>
              </w:rPr>
              <w:t>407/1980),</w:t>
            </w:r>
            <w:r w:rsidRPr="00FA6929">
              <w:rPr>
                <w:sz w:val="16"/>
                <w:szCs w:val="16"/>
                <w:lang w:val="en-GB"/>
              </w:rPr>
              <w:t xml:space="preserve"> University of the Peloponnese, </w:t>
            </w:r>
            <w:r w:rsidRPr="00FA6929">
              <w:rPr>
                <w:sz w:val="16"/>
                <w:szCs w:val="16"/>
              </w:rPr>
              <w:t>Department of Th</w:t>
            </w:r>
            <w:r w:rsidR="004458A4" w:rsidRPr="00FA6929">
              <w:rPr>
                <w:sz w:val="16"/>
                <w:szCs w:val="16"/>
              </w:rPr>
              <w:t>e</w:t>
            </w:r>
            <w:r w:rsidRPr="00FA6929">
              <w:rPr>
                <w:sz w:val="16"/>
                <w:szCs w:val="16"/>
              </w:rPr>
              <w:t>atre Studies (Course:</w:t>
            </w:r>
            <w:r w:rsidR="004F68E0" w:rsidRPr="00FA6929">
              <w:rPr>
                <w:sz w:val="16"/>
                <w:szCs w:val="16"/>
              </w:rPr>
              <w:t xml:space="preserve"> </w:t>
            </w:r>
            <w:r w:rsidRPr="00FA6929">
              <w:rPr>
                <w:sz w:val="16"/>
                <w:szCs w:val="16"/>
              </w:rPr>
              <w:t>Choreography, Theory)</w:t>
            </w:r>
            <w:r w:rsidR="006671B1" w:rsidRPr="00FA6929">
              <w:rPr>
                <w:sz w:val="16"/>
                <w:szCs w:val="16"/>
              </w:rPr>
              <w:t>.</w:t>
            </w:r>
          </w:p>
          <w:p w14:paraId="15F7B75F" w14:textId="77777777" w:rsidR="006671B1" w:rsidRPr="00FA6929" w:rsidRDefault="006671B1" w:rsidP="00724044">
            <w:pPr>
              <w:contextualSpacing/>
              <w:jc w:val="both"/>
              <w:rPr>
                <w:sz w:val="16"/>
                <w:szCs w:val="16"/>
                <w:lang w:val="en-GB"/>
              </w:rPr>
            </w:pPr>
          </w:p>
        </w:tc>
      </w:tr>
      <w:tr w:rsidR="00FA6929" w:rsidRPr="00091B70" w14:paraId="43352578" w14:textId="77777777" w:rsidTr="00FA6929">
        <w:tc>
          <w:tcPr>
            <w:tcW w:w="936" w:type="dxa"/>
            <w:shd w:val="clear" w:color="auto" w:fill="auto"/>
          </w:tcPr>
          <w:p w14:paraId="1F488F7D" w14:textId="77777777" w:rsidR="00FA6929" w:rsidRPr="00FA6929" w:rsidRDefault="00FA6929" w:rsidP="00FA6929">
            <w:pPr>
              <w:jc w:val="both"/>
              <w:rPr>
                <w:sz w:val="16"/>
                <w:szCs w:val="16"/>
                <w:lang w:val="en-GB"/>
              </w:rPr>
            </w:pPr>
            <w:r w:rsidRPr="00FA6929">
              <w:rPr>
                <w:sz w:val="16"/>
                <w:szCs w:val="16"/>
                <w:lang w:val="en-GB"/>
              </w:rPr>
              <w:t>1980-2006</w:t>
            </w:r>
          </w:p>
        </w:tc>
        <w:tc>
          <w:tcPr>
            <w:tcW w:w="8845" w:type="dxa"/>
            <w:shd w:val="clear" w:color="auto" w:fill="auto"/>
          </w:tcPr>
          <w:p w14:paraId="3DB56C9A" w14:textId="77777777" w:rsidR="00FA6929" w:rsidRPr="00FA6929" w:rsidRDefault="00FA6929" w:rsidP="00FA6929">
            <w:pPr>
              <w:jc w:val="both"/>
              <w:rPr>
                <w:sz w:val="16"/>
                <w:szCs w:val="16"/>
              </w:rPr>
            </w:pPr>
            <w:r w:rsidRPr="00FA6929">
              <w:rPr>
                <w:sz w:val="16"/>
                <w:szCs w:val="16"/>
                <w:lang w:val="en-GB"/>
              </w:rPr>
              <w:t xml:space="preserve">Director, </w:t>
            </w:r>
            <w:r w:rsidRPr="00FA6929">
              <w:rPr>
                <w:sz w:val="16"/>
                <w:szCs w:val="16"/>
              </w:rPr>
              <w:t xml:space="preserve">Savrami School of Movement and Dance, Athens. </w:t>
            </w:r>
          </w:p>
          <w:p w14:paraId="741420A4" w14:textId="77777777" w:rsidR="00FA6929" w:rsidRPr="00FA6929" w:rsidRDefault="00FA6929" w:rsidP="00FA6929">
            <w:pPr>
              <w:contextualSpacing/>
              <w:jc w:val="both"/>
              <w:rPr>
                <w:sz w:val="16"/>
                <w:szCs w:val="16"/>
              </w:rPr>
            </w:pPr>
          </w:p>
        </w:tc>
      </w:tr>
      <w:tr w:rsidR="00C532F5" w:rsidRPr="00091B70" w14:paraId="11985D81" w14:textId="77777777" w:rsidTr="00FA6929">
        <w:tc>
          <w:tcPr>
            <w:tcW w:w="936" w:type="dxa"/>
            <w:shd w:val="clear" w:color="auto" w:fill="auto"/>
          </w:tcPr>
          <w:p w14:paraId="68EB4A07" w14:textId="77777777" w:rsidR="00C532F5" w:rsidRPr="00FA6929" w:rsidRDefault="00DE15D9" w:rsidP="00724044">
            <w:pPr>
              <w:jc w:val="both"/>
              <w:rPr>
                <w:sz w:val="16"/>
                <w:szCs w:val="16"/>
              </w:rPr>
            </w:pPr>
            <w:r w:rsidRPr="00FA6929">
              <w:rPr>
                <w:sz w:val="16"/>
                <w:szCs w:val="16"/>
                <w:lang w:val="en-GB"/>
              </w:rPr>
              <w:t>2002-2004</w:t>
            </w:r>
            <w:r w:rsidRPr="00FA6929">
              <w:rPr>
                <w:sz w:val="16"/>
                <w:szCs w:val="16"/>
                <w:lang w:val="en-GB"/>
              </w:rPr>
              <w:tab/>
            </w:r>
          </w:p>
        </w:tc>
        <w:tc>
          <w:tcPr>
            <w:tcW w:w="8845" w:type="dxa"/>
            <w:shd w:val="clear" w:color="auto" w:fill="auto"/>
          </w:tcPr>
          <w:p w14:paraId="2583DBCA" w14:textId="77777777" w:rsidR="00C532F5" w:rsidRPr="00FA6929" w:rsidRDefault="00C532F5" w:rsidP="00724044">
            <w:pPr>
              <w:contextualSpacing/>
              <w:jc w:val="both"/>
              <w:rPr>
                <w:sz w:val="16"/>
                <w:szCs w:val="16"/>
                <w:lang w:val="en-GB"/>
              </w:rPr>
            </w:pPr>
            <w:r w:rsidRPr="00FA6929">
              <w:rPr>
                <w:sz w:val="16"/>
                <w:szCs w:val="16"/>
                <w:lang w:val="en-GB"/>
              </w:rPr>
              <w:t>L</w:t>
            </w:r>
            <w:r w:rsidR="006C6D2D" w:rsidRPr="00FA6929">
              <w:rPr>
                <w:sz w:val="16"/>
                <w:szCs w:val="16"/>
                <w:lang w:val="en-GB"/>
              </w:rPr>
              <w:t>ecturer,</w:t>
            </w:r>
            <w:r w:rsidRPr="00FA6929">
              <w:rPr>
                <w:sz w:val="16"/>
                <w:szCs w:val="16"/>
                <w:lang w:val="en-GB"/>
              </w:rPr>
              <w:t xml:space="preserve"> Rallou Manou Professional Dance School</w:t>
            </w:r>
            <w:r w:rsidR="00150412" w:rsidRPr="00FA6929">
              <w:rPr>
                <w:sz w:val="16"/>
                <w:szCs w:val="16"/>
                <w:lang w:val="en-GB"/>
              </w:rPr>
              <w:t>, Athens</w:t>
            </w:r>
            <w:r w:rsidR="006671B1" w:rsidRPr="00FA6929">
              <w:rPr>
                <w:sz w:val="16"/>
                <w:szCs w:val="16"/>
                <w:lang w:val="en-GB"/>
              </w:rPr>
              <w:t>.</w:t>
            </w:r>
          </w:p>
          <w:p w14:paraId="4E93A7C7" w14:textId="77777777" w:rsidR="006671B1" w:rsidRPr="00FA6929" w:rsidRDefault="00C50B4A" w:rsidP="00C50B4A">
            <w:pPr>
              <w:tabs>
                <w:tab w:val="left" w:pos="4780"/>
              </w:tabs>
              <w:contextualSpacing/>
              <w:jc w:val="both"/>
              <w:rPr>
                <w:sz w:val="16"/>
                <w:szCs w:val="16"/>
                <w:lang w:val="en-GB"/>
              </w:rPr>
            </w:pPr>
            <w:r w:rsidRPr="00FA6929">
              <w:rPr>
                <w:sz w:val="16"/>
                <w:szCs w:val="16"/>
                <w:lang w:val="en-GB"/>
              </w:rPr>
              <w:tab/>
            </w:r>
          </w:p>
        </w:tc>
      </w:tr>
      <w:tr w:rsidR="00FA6929" w:rsidRPr="00091B70" w14:paraId="2169A1D3" w14:textId="77777777" w:rsidTr="00FA6929">
        <w:tc>
          <w:tcPr>
            <w:tcW w:w="936" w:type="dxa"/>
            <w:shd w:val="clear" w:color="auto" w:fill="auto"/>
          </w:tcPr>
          <w:p w14:paraId="1D47DA08" w14:textId="77777777" w:rsidR="00FA6929" w:rsidRPr="00FA6929" w:rsidRDefault="00FA6929" w:rsidP="00FA6929">
            <w:pPr>
              <w:jc w:val="both"/>
              <w:rPr>
                <w:sz w:val="16"/>
                <w:szCs w:val="16"/>
              </w:rPr>
            </w:pPr>
            <w:r w:rsidRPr="00FA6929">
              <w:rPr>
                <w:sz w:val="16"/>
                <w:szCs w:val="16"/>
                <w:lang w:val="en-GB"/>
              </w:rPr>
              <w:t>1998-2004</w:t>
            </w:r>
            <w:r w:rsidRPr="00FA6929">
              <w:rPr>
                <w:sz w:val="16"/>
                <w:szCs w:val="16"/>
                <w:lang w:val="en-GB"/>
              </w:rPr>
              <w:tab/>
              <w:t xml:space="preserve">  </w:t>
            </w:r>
          </w:p>
        </w:tc>
        <w:tc>
          <w:tcPr>
            <w:tcW w:w="8845" w:type="dxa"/>
            <w:shd w:val="clear" w:color="auto" w:fill="auto"/>
          </w:tcPr>
          <w:p w14:paraId="68843946" w14:textId="77777777" w:rsidR="00FA6929" w:rsidRPr="00FA6929" w:rsidRDefault="00FA6929" w:rsidP="00FA6929">
            <w:pPr>
              <w:jc w:val="both"/>
              <w:rPr>
                <w:sz w:val="16"/>
                <w:szCs w:val="16"/>
              </w:rPr>
            </w:pPr>
            <w:r w:rsidRPr="00FA6929">
              <w:rPr>
                <w:sz w:val="16"/>
                <w:szCs w:val="16"/>
                <w:lang w:val="en-GB"/>
              </w:rPr>
              <w:t>Lecturer, University of Thessaly, Department</w:t>
            </w:r>
            <w:r w:rsidRPr="00FA6929">
              <w:rPr>
                <w:sz w:val="16"/>
                <w:szCs w:val="16"/>
              </w:rPr>
              <w:t xml:space="preserve"> of Physical Education and Sport Science.</w:t>
            </w:r>
          </w:p>
          <w:p w14:paraId="33962080" w14:textId="77777777" w:rsidR="00FA6929" w:rsidRPr="00FA6929" w:rsidRDefault="00FA6929" w:rsidP="00FA6929">
            <w:pPr>
              <w:jc w:val="both"/>
              <w:rPr>
                <w:sz w:val="16"/>
                <w:szCs w:val="16"/>
              </w:rPr>
            </w:pPr>
          </w:p>
        </w:tc>
      </w:tr>
      <w:tr w:rsidR="00C532F5" w:rsidRPr="00091B70" w14:paraId="080E4D5E" w14:textId="77777777" w:rsidTr="00FA6929">
        <w:tc>
          <w:tcPr>
            <w:tcW w:w="936" w:type="dxa"/>
            <w:shd w:val="clear" w:color="auto" w:fill="auto"/>
          </w:tcPr>
          <w:p w14:paraId="6C71CE87" w14:textId="77777777" w:rsidR="00C532F5" w:rsidRPr="00FA6929" w:rsidRDefault="00DE15D9" w:rsidP="00724044">
            <w:pPr>
              <w:jc w:val="both"/>
              <w:rPr>
                <w:sz w:val="16"/>
                <w:szCs w:val="16"/>
              </w:rPr>
            </w:pPr>
            <w:r w:rsidRPr="00FA6929">
              <w:rPr>
                <w:sz w:val="16"/>
                <w:szCs w:val="16"/>
                <w:lang w:val="en-GB"/>
              </w:rPr>
              <w:t>1993-1999</w:t>
            </w:r>
            <w:r w:rsidR="004F68E0" w:rsidRPr="00FA6929">
              <w:rPr>
                <w:sz w:val="16"/>
                <w:szCs w:val="16"/>
                <w:lang w:val="en-GB"/>
              </w:rPr>
              <w:t xml:space="preserve">  </w:t>
            </w:r>
          </w:p>
        </w:tc>
        <w:tc>
          <w:tcPr>
            <w:tcW w:w="8845" w:type="dxa"/>
            <w:shd w:val="clear" w:color="auto" w:fill="auto"/>
          </w:tcPr>
          <w:p w14:paraId="650CF7B1" w14:textId="77777777" w:rsidR="00C532F5" w:rsidRPr="00FA6929" w:rsidRDefault="006C6D2D" w:rsidP="00724044">
            <w:pPr>
              <w:contextualSpacing/>
              <w:jc w:val="both"/>
              <w:rPr>
                <w:sz w:val="16"/>
                <w:szCs w:val="16"/>
                <w:lang w:val="en-GB"/>
              </w:rPr>
            </w:pPr>
            <w:r w:rsidRPr="00FA6929">
              <w:rPr>
                <w:sz w:val="16"/>
                <w:szCs w:val="16"/>
                <w:lang w:val="en-GB"/>
              </w:rPr>
              <w:t>Lecturer,</w:t>
            </w:r>
            <w:r w:rsidR="00C532F5" w:rsidRPr="00FA6929">
              <w:rPr>
                <w:sz w:val="16"/>
                <w:szCs w:val="16"/>
                <w:lang w:val="en-GB"/>
              </w:rPr>
              <w:t xml:space="preserve"> Veaki Professional School of Drama</w:t>
            </w:r>
            <w:r w:rsidR="00150412" w:rsidRPr="00FA6929">
              <w:rPr>
                <w:sz w:val="16"/>
                <w:szCs w:val="16"/>
                <w:lang w:val="en-GB"/>
              </w:rPr>
              <w:t>, Athens</w:t>
            </w:r>
            <w:r w:rsidR="006671B1" w:rsidRPr="00FA6929">
              <w:rPr>
                <w:sz w:val="16"/>
                <w:szCs w:val="16"/>
                <w:lang w:val="en-GB"/>
              </w:rPr>
              <w:t>.</w:t>
            </w:r>
          </w:p>
          <w:p w14:paraId="3D873BCF" w14:textId="77777777" w:rsidR="006671B1" w:rsidRPr="00FA6929" w:rsidRDefault="006671B1" w:rsidP="00724044">
            <w:pPr>
              <w:contextualSpacing/>
              <w:jc w:val="both"/>
              <w:rPr>
                <w:sz w:val="16"/>
                <w:szCs w:val="16"/>
                <w:lang w:val="en-GB"/>
              </w:rPr>
            </w:pPr>
          </w:p>
        </w:tc>
      </w:tr>
      <w:tr w:rsidR="00C532F5" w:rsidRPr="00091B70" w14:paraId="7000788A" w14:textId="77777777" w:rsidTr="00FA6929">
        <w:tc>
          <w:tcPr>
            <w:tcW w:w="936" w:type="dxa"/>
            <w:shd w:val="clear" w:color="auto" w:fill="auto"/>
          </w:tcPr>
          <w:p w14:paraId="27BAC878" w14:textId="77777777" w:rsidR="00C532F5" w:rsidRPr="00FA6929" w:rsidRDefault="00DE15D9" w:rsidP="00724044">
            <w:pPr>
              <w:jc w:val="both"/>
              <w:rPr>
                <w:sz w:val="16"/>
                <w:szCs w:val="16"/>
              </w:rPr>
            </w:pPr>
            <w:r w:rsidRPr="00FA6929">
              <w:rPr>
                <w:sz w:val="16"/>
                <w:szCs w:val="16"/>
                <w:lang w:val="en-GB"/>
              </w:rPr>
              <w:t>1992-1996</w:t>
            </w:r>
            <w:r w:rsidRPr="00FA6929">
              <w:rPr>
                <w:sz w:val="16"/>
                <w:szCs w:val="16"/>
                <w:lang w:val="en-GB"/>
              </w:rPr>
              <w:tab/>
            </w:r>
            <w:r w:rsidR="004F68E0" w:rsidRPr="00FA6929">
              <w:rPr>
                <w:sz w:val="16"/>
                <w:szCs w:val="16"/>
                <w:lang w:val="en-GB"/>
              </w:rPr>
              <w:t xml:space="preserve"> </w:t>
            </w:r>
            <w:r w:rsidRPr="00FA6929">
              <w:rPr>
                <w:sz w:val="16"/>
                <w:szCs w:val="16"/>
                <w:lang w:val="en-GB"/>
              </w:rPr>
              <w:t xml:space="preserve"> </w:t>
            </w:r>
          </w:p>
        </w:tc>
        <w:tc>
          <w:tcPr>
            <w:tcW w:w="8845" w:type="dxa"/>
            <w:shd w:val="clear" w:color="auto" w:fill="auto"/>
          </w:tcPr>
          <w:p w14:paraId="43A97BB6" w14:textId="77777777" w:rsidR="006671B1" w:rsidRPr="00FA6929" w:rsidRDefault="006C6D2D" w:rsidP="00724044">
            <w:pPr>
              <w:jc w:val="both"/>
              <w:rPr>
                <w:sz w:val="16"/>
                <w:szCs w:val="16"/>
                <w:lang w:val="en-GB"/>
              </w:rPr>
            </w:pPr>
            <w:r w:rsidRPr="00FA6929">
              <w:rPr>
                <w:sz w:val="16"/>
                <w:szCs w:val="16"/>
                <w:lang w:val="en-GB"/>
              </w:rPr>
              <w:t>Lecturer,</w:t>
            </w:r>
            <w:r w:rsidR="00C532F5" w:rsidRPr="00FA6929">
              <w:rPr>
                <w:sz w:val="16"/>
                <w:szCs w:val="16"/>
                <w:lang w:val="en-GB"/>
              </w:rPr>
              <w:t xml:space="preserve"> Moraitis School – Laban Centre</w:t>
            </w:r>
            <w:r w:rsidR="005266C0" w:rsidRPr="00FA6929">
              <w:rPr>
                <w:sz w:val="16"/>
                <w:szCs w:val="16"/>
                <w:lang w:val="en-GB"/>
              </w:rPr>
              <w:t>, Further Training Department</w:t>
            </w:r>
            <w:r w:rsidR="006671B1" w:rsidRPr="00FA6929">
              <w:rPr>
                <w:sz w:val="16"/>
                <w:szCs w:val="16"/>
                <w:lang w:val="en-GB"/>
              </w:rPr>
              <w:t>.</w:t>
            </w:r>
          </w:p>
          <w:p w14:paraId="57FBBFF8" w14:textId="77777777" w:rsidR="00C532F5" w:rsidRPr="00FA6929" w:rsidRDefault="00C532F5" w:rsidP="00724044">
            <w:pPr>
              <w:jc w:val="both"/>
              <w:rPr>
                <w:sz w:val="16"/>
                <w:szCs w:val="16"/>
              </w:rPr>
            </w:pPr>
            <w:r w:rsidRPr="00FA6929">
              <w:rPr>
                <w:sz w:val="16"/>
                <w:szCs w:val="16"/>
                <w:lang w:val="en-GB"/>
              </w:rPr>
              <w:tab/>
            </w:r>
            <w:r w:rsidRPr="00FA6929">
              <w:rPr>
                <w:sz w:val="16"/>
                <w:szCs w:val="16"/>
                <w:lang w:val="en-GB"/>
              </w:rPr>
              <w:tab/>
            </w:r>
          </w:p>
        </w:tc>
      </w:tr>
      <w:tr w:rsidR="00C532F5" w:rsidRPr="00091B70" w14:paraId="7B5E9E6C" w14:textId="77777777" w:rsidTr="00FA6929">
        <w:tc>
          <w:tcPr>
            <w:tcW w:w="936" w:type="dxa"/>
            <w:shd w:val="clear" w:color="auto" w:fill="auto"/>
          </w:tcPr>
          <w:p w14:paraId="5D1D321A" w14:textId="77777777" w:rsidR="00C532F5" w:rsidRPr="00FA6929" w:rsidRDefault="00DE15D9" w:rsidP="00724044">
            <w:pPr>
              <w:jc w:val="both"/>
              <w:rPr>
                <w:sz w:val="16"/>
                <w:szCs w:val="16"/>
              </w:rPr>
            </w:pPr>
            <w:r w:rsidRPr="00FA6929">
              <w:rPr>
                <w:sz w:val="16"/>
                <w:szCs w:val="16"/>
                <w:lang w:val="en-GB"/>
              </w:rPr>
              <w:t>1988-1990</w:t>
            </w:r>
          </w:p>
        </w:tc>
        <w:tc>
          <w:tcPr>
            <w:tcW w:w="8845" w:type="dxa"/>
            <w:shd w:val="clear" w:color="auto" w:fill="auto"/>
          </w:tcPr>
          <w:p w14:paraId="441805E8" w14:textId="77777777" w:rsidR="00C532F5" w:rsidRPr="00FA6929" w:rsidRDefault="004458A4" w:rsidP="00724044">
            <w:pPr>
              <w:contextualSpacing/>
              <w:jc w:val="both"/>
              <w:rPr>
                <w:sz w:val="16"/>
                <w:szCs w:val="16"/>
                <w:lang w:val="en-GB"/>
              </w:rPr>
            </w:pPr>
            <w:r w:rsidRPr="00FA6929">
              <w:rPr>
                <w:sz w:val="16"/>
                <w:szCs w:val="16"/>
                <w:lang w:val="en-GB"/>
              </w:rPr>
              <w:t>(ISTD Syste</w:t>
            </w:r>
            <w:r w:rsidR="006C6D2D" w:rsidRPr="00FA6929">
              <w:rPr>
                <w:sz w:val="16"/>
                <w:szCs w:val="16"/>
                <w:lang w:val="en-GB"/>
              </w:rPr>
              <w:t>m) Dance Teacher,</w:t>
            </w:r>
            <w:r w:rsidR="006671B1" w:rsidRPr="00FA6929">
              <w:rPr>
                <w:sz w:val="16"/>
                <w:szCs w:val="16"/>
                <w:lang w:val="en-GB"/>
              </w:rPr>
              <w:t xml:space="preserve"> Athens College.</w:t>
            </w:r>
          </w:p>
          <w:p w14:paraId="68A775C9" w14:textId="77777777" w:rsidR="006671B1" w:rsidRPr="00FA6929" w:rsidRDefault="006671B1" w:rsidP="00724044">
            <w:pPr>
              <w:contextualSpacing/>
              <w:jc w:val="both"/>
              <w:rPr>
                <w:sz w:val="16"/>
                <w:szCs w:val="16"/>
                <w:lang w:val="en-GB"/>
              </w:rPr>
            </w:pPr>
          </w:p>
        </w:tc>
      </w:tr>
      <w:tr w:rsidR="00C532F5" w:rsidRPr="00091B70" w14:paraId="24278F08" w14:textId="77777777" w:rsidTr="00FA6929">
        <w:tc>
          <w:tcPr>
            <w:tcW w:w="936" w:type="dxa"/>
            <w:shd w:val="clear" w:color="auto" w:fill="auto"/>
          </w:tcPr>
          <w:p w14:paraId="77F07F7B" w14:textId="77777777" w:rsidR="00C532F5" w:rsidRPr="00FA6929" w:rsidRDefault="00DE15D9" w:rsidP="00724044">
            <w:pPr>
              <w:jc w:val="both"/>
              <w:rPr>
                <w:sz w:val="16"/>
                <w:szCs w:val="16"/>
              </w:rPr>
            </w:pPr>
            <w:r w:rsidRPr="00FA6929">
              <w:rPr>
                <w:sz w:val="16"/>
                <w:szCs w:val="16"/>
                <w:lang w:val="en-GB"/>
              </w:rPr>
              <w:t>1988-1990</w:t>
            </w:r>
            <w:r w:rsidR="004F68E0" w:rsidRPr="00FA6929">
              <w:rPr>
                <w:sz w:val="16"/>
                <w:szCs w:val="16"/>
                <w:lang w:val="en-GB"/>
              </w:rPr>
              <w:t xml:space="preserve"> </w:t>
            </w:r>
          </w:p>
        </w:tc>
        <w:tc>
          <w:tcPr>
            <w:tcW w:w="8845" w:type="dxa"/>
            <w:shd w:val="clear" w:color="auto" w:fill="auto"/>
          </w:tcPr>
          <w:p w14:paraId="60578166" w14:textId="77777777" w:rsidR="00C532F5" w:rsidRPr="00FA6929" w:rsidRDefault="006C6D2D" w:rsidP="00724044">
            <w:pPr>
              <w:contextualSpacing/>
              <w:jc w:val="both"/>
              <w:rPr>
                <w:sz w:val="16"/>
                <w:szCs w:val="16"/>
                <w:lang w:val="en-GB"/>
              </w:rPr>
            </w:pPr>
            <w:r w:rsidRPr="00FA6929">
              <w:rPr>
                <w:sz w:val="16"/>
                <w:szCs w:val="16"/>
                <w:lang w:val="en-GB"/>
              </w:rPr>
              <w:t>Director,</w:t>
            </w:r>
            <w:r w:rsidR="00C532F5" w:rsidRPr="00FA6929">
              <w:rPr>
                <w:sz w:val="16"/>
                <w:szCs w:val="16"/>
                <w:lang w:val="en-GB"/>
              </w:rPr>
              <w:t xml:space="preserve"> Southeast</w:t>
            </w:r>
            <w:r w:rsidR="006671B1" w:rsidRPr="00FA6929">
              <w:rPr>
                <w:sz w:val="16"/>
                <w:szCs w:val="16"/>
                <w:lang w:val="en-GB"/>
              </w:rPr>
              <w:t>ern College</w:t>
            </w:r>
            <w:r w:rsidR="00150412" w:rsidRPr="00FA6929">
              <w:rPr>
                <w:sz w:val="16"/>
                <w:szCs w:val="16"/>
                <w:lang w:val="en-GB"/>
              </w:rPr>
              <w:t xml:space="preserve">, </w:t>
            </w:r>
            <w:r w:rsidR="007E5524" w:rsidRPr="00FA6929">
              <w:rPr>
                <w:sz w:val="16"/>
                <w:szCs w:val="16"/>
                <w:lang w:val="en-GB"/>
              </w:rPr>
              <w:t xml:space="preserve">Dance Department, </w:t>
            </w:r>
            <w:r w:rsidR="00150412" w:rsidRPr="00FA6929">
              <w:rPr>
                <w:sz w:val="16"/>
                <w:szCs w:val="16"/>
                <w:lang w:val="en-GB"/>
              </w:rPr>
              <w:t>Athens</w:t>
            </w:r>
            <w:r w:rsidR="006671B1" w:rsidRPr="00FA6929">
              <w:rPr>
                <w:sz w:val="16"/>
                <w:szCs w:val="16"/>
                <w:lang w:val="en-GB"/>
              </w:rPr>
              <w:t>.</w:t>
            </w:r>
          </w:p>
          <w:p w14:paraId="180C1FAB" w14:textId="77777777" w:rsidR="006671B1" w:rsidRPr="00FA6929" w:rsidRDefault="006671B1" w:rsidP="00724044">
            <w:pPr>
              <w:contextualSpacing/>
              <w:jc w:val="both"/>
              <w:rPr>
                <w:sz w:val="16"/>
                <w:szCs w:val="16"/>
                <w:lang w:val="en-GB"/>
              </w:rPr>
            </w:pPr>
          </w:p>
        </w:tc>
      </w:tr>
    </w:tbl>
    <w:p w14:paraId="1CA6EA51" w14:textId="77777777" w:rsidR="008559DC" w:rsidRPr="00991171" w:rsidRDefault="004F68E0" w:rsidP="00724044">
      <w:pPr>
        <w:jc w:val="both"/>
        <w:rPr>
          <w:sz w:val="16"/>
          <w:szCs w:val="16"/>
        </w:rPr>
      </w:pPr>
      <w:r>
        <w:rPr>
          <w:sz w:val="16"/>
          <w:szCs w:val="16"/>
        </w:rPr>
        <w:t xml:space="preserve">      </w:t>
      </w:r>
    </w:p>
    <w:p w14:paraId="4A77F90C" w14:textId="77777777" w:rsidR="008559DC" w:rsidRDefault="006671B1" w:rsidP="00724044">
      <w:pPr>
        <w:jc w:val="both"/>
        <w:rPr>
          <w:rStyle w:val="tlid-translation"/>
          <w:b/>
          <w:color w:val="1F4E79"/>
          <w:sz w:val="16"/>
          <w:szCs w:val="16"/>
        </w:rPr>
      </w:pPr>
      <w:r>
        <w:rPr>
          <w:rStyle w:val="tlid-translation"/>
          <w:b/>
          <w:color w:val="1F4E79"/>
          <w:sz w:val="16"/>
          <w:szCs w:val="16"/>
        </w:rPr>
        <w:t>5</w:t>
      </w:r>
      <w:r w:rsidR="00754393" w:rsidRPr="00330F4E">
        <w:rPr>
          <w:rStyle w:val="tlid-translation"/>
          <w:b/>
          <w:color w:val="1F4E79"/>
          <w:sz w:val="16"/>
          <w:szCs w:val="16"/>
        </w:rPr>
        <w:t xml:space="preserve">. </w:t>
      </w:r>
      <w:r w:rsidR="008559DC" w:rsidRPr="00330F4E">
        <w:rPr>
          <w:rStyle w:val="tlid-translation"/>
          <w:b/>
          <w:color w:val="1F4E79"/>
          <w:sz w:val="16"/>
          <w:szCs w:val="16"/>
        </w:rPr>
        <w:t xml:space="preserve">VISITING PROFESSOR </w:t>
      </w:r>
    </w:p>
    <w:p w14:paraId="75C9EA72" w14:textId="77777777" w:rsidR="00976566" w:rsidRDefault="00976566" w:rsidP="00724044">
      <w:pPr>
        <w:jc w:val="both"/>
        <w:rPr>
          <w:rStyle w:val="tlid-translation"/>
          <w:b/>
          <w:color w:val="1F4E79"/>
          <w:sz w:val="16"/>
          <w:szCs w:val="16"/>
        </w:rPr>
      </w:pPr>
    </w:p>
    <w:p w14:paraId="0C72BD11" w14:textId="77777777" w:rsidR="00976566" w:rsidRDefault="00976566" w:rsidP="00724044">
      <w:pPr>
        <w:jc w:val="both"/>
        <w:rPr>
          <w:rStyle w:val="tlid-translation"/>
          <w:b/>
          <w:color w:val="1F4E79"/>
          <w:sz w:val="16"/>
          <w:szCs w:val="16"/>
        </w:rPr>
      </w:pPr>
    </w:p>
    <w:tbl>
      <w:tblPr>
        <w:tblW w:w="9815" w:type="dxa"/>
        <w:tblInd w:w="-34" w:type="dxa"/>
        <w:tblLayout w:type="fixed"/>
        <w:tblLook w:val="04A0" w:firstRow="1" w:lastRow="0" w:firstColumn="1" w:lastColumn="0" w:noHBand="0" w:noVBand="1"/>
      </w:tblPr>
      <w:tblGrid>
        <w:gridCol w:w="1027"/>
        <w:gridCol w:w="8788"/>
      </w:tblGrid>
      <w:tr w:rsidR="00976566" w:rsidRPr="00781785" w14:paraId="150C3E49" w14:textId="77777777" w:rsidTr="00133A8D">
        <w:tc>
          <w:tcPr>
            <w:tcW w:w="1027" w:type="dxa"/>
            <w:shd w:val="clear" w:color="auto" w:fill="auto"/>
          </w:tcPr>
          <w:p w14:paraId="16C55344" w14:textId="4B1E2DE1" w:rsidR="00976566" w:rsidRPr="00967AD1" w:rsidRDefault="00976566" w:rsidP="00133A8D">
            <w:pPr>
              <w:jc w:val="both"/>
              <w:rPr>
                <w:sz w:val="16"/>
                <w:szCs w:val="16"/>
              </w:rPr>
            </w:pPr>
            <w:r>
              <w:rPr>
                <w:sz w:val="16"/>
                <w:szCs w:val="16"/>
              </w:rPr>
              <w:t>2021</w:t>
            </w:r>
          </w:p>
        </w:tc>
        <w:tc>
          <w:tcPr>
            <w:tcW w:w="8788" w:type="dxa"/>
            <w:shd w:val="clear" w:color="auto" w:fill="auto"/>
          </w:tcPr>
          <w:p w14:paraId="2B1820E9" w14:textId="13B03D33" w:rsidR="00976566" w:rsidRPr="006D5E9A" w:rsidRDefault="00976566" w:rsidP="00133A8D">
            <w:pPr>
              <w:jc w:val="both"/>
              <w:rPr>
                <w:sz w:val="16"/>
                <w:szCs w:val="16"/>
                <w:highlight w:val="yellow"/>
                <w:lang w:val="en-GB"/>
              </w:rPr>
            </w:pPr>
            <w:r w:rsidRPr="006D5E9A">
              <w:rPr>
                <w:sz w:val="16"/>
                <w:szCs w:val="16"/>
                <w:highlight w:val="yellow"/>
                <w:lang w:val="en-GB"/>
              </w:rPr>
              <w:t xml:space="preserve">Lecturer as a </w:t>
            </w:r>
            <w:r w:rsidRPr="006D5E9A">
              <w:rPr>
                <w:sz w:val="16"/>
                <w:szCs w:val="16"/>
                <w:highlight w:val="yellow"/>
              </w:rPr>
              <w:t>Fulbright Scholar</w:t>
            </w:r>
            <w:r w:rsidRPr="006D5E9A">
              <w:rPr>
                <w:sz w:val="16"/>
                <w:szCs w:val="16"/>
                <w:highlight w:val="yellow"/>
                <w:lang w:val="en-GB"/>
              </w:rPr>
              <w:t xml:space="preserve"> </w:t>
            </w:r>
            <w:r w:rsidRPr="006D5E9A">
              <w:rPr>
                <w:sz w:val="16"/>
                <w:szCs w:val="16"/>
                <w:highlight w:val="yellow"/>
                <w:lang w:val="en-GB"/>
              </w:rPr>
              <w:t>on “Ancient Dramatic Chorus”</w:t>
            </w:r>
            <w:r w:rsidRPr="006D5E9A">
              <w:rPr>
                <w:sz w:val="16"/>
                <w:szCs w:val="16"/>
                <w:highlight w:val="yellow"/>
                <w:lang w:val="en-GB"/>
              </w:rPr>
              <w:t xml:space="preserve"> and “Dance in Greece”</w:t>
            </w:r>
            <w:r w:rsidRPr="006D5E9A">
              <w:rPr>
                <w:sz w:val="16"/>
                <w:szCs w:val="16"/>
                <w:highlight w:val="yellow"/>
                <w:lang w:val="en-GB"/>
              </w:rPr>
              <w:t xml:space="preserve">, </w:t>
            </w:r>
            <w:r w:rsidRPr="006D5E9A">
              <w:rPr>
                <w:sz w:val="16"/>
                <w:szCs w:val="16"/>
                <w:highlight w:val="yellow"/>
                <w:lang w:val="en-GB"/>
              </w:rPr>
              <w:t xml:space="preserve">at the MA and BA course of thw </w:t>
            </w:r>
            <w:r w:rsidRPr="006D5E9A">
              <w:rPr>
                <w:sz w:val="16"/>
                <w:szCs w:val="16"/>
                <w:highlight w:val="yellow"/>
                <w:lang w:val="en-GB"/>
              </w:rPr>
              <w:t>Hellenic Programme, Department of Classics, Columbia University, New York City, USA.</w:t>
            </w:r>
          </w:p>
          <w:p w14:paraId="57B34FE1" w14:textId="77777777" w:rsidR="00976566" w:rsidRPr="006D5E9A" w:rsidRDefault="00976566" w:rsidP="00133A8D">
            <w:pPr>
              <w:jc w:val="both"/>
              <w:rPr>
                <w:sz w:val="16"/>
                <w:szCs w:val="16"/>
                <w:highlight w:val="yellow"/>
                <w:lang w:val="en-GB"/>
              </w:rPr>
            </w:pPr>
          </w:p>
        </w:tc>
      </w:tr>
    </w:tbl>
    <w:p w14:paraId="32A8F4D5" w14:textId="77777777" w:rsidR="00976566" w:rsidRPr="00976566" w:rsidRDefault="00976566" w:rsidP="00724044">
      <w:pPr>
        <w:jc w:val="both"/>
        <w:rPr>
          <w:rStyle w:val="tlid-translation"/>
          <w:b/>
          <w:color w:val="1F4E79"/>
          <w:sz w:val="16"/>
          <w:szCs w:val="16"/>
          <w:lang w:val="en-GB"/>
        </w:rPr>
      </w:pPr>
    </w:p>
    <w:p w14:paraId="779A101B" w14:textId="77777777" w:rsidR="00356385" w:rsidRDefault="00356385" w:rsidP="00724044">
      <w:pPr>
        <w:ind w:left="993" w:hanging="993"/>
        <w:jc w:val="both"/>
        <w:rPr>
          <w:rStyle w:val="tlid-translation"/>
          <w:sz w:val="16"/>
          <w:szCs w:val="16"/>
        </w:rPr>
      </w:pPr>
    </w:p>
    <w:tbl>
      <w:tblPr>
        <w:tblW w:w="0" w:type="auto"/>
        <w:tblInd w:w="-34" w:type="dxa"/>
        <w:tblLook w:val="04A0" w:firstRow="1" w:lastRow="0" w:firstColumn="1" w:lastColumn="0" w:noHBand="0" w:noVBand="1"/>
      </w:tblPr>
      <w:tblGrid>
        <w:gridCol w:w="984"/>
        <w:gridCol w:w="8831"/>
      </w:tblGrid>
      <w:tr w:rsidR="00BF7DC6" w:rsidRPr="00091B70" w14:paraId="15893961" w14:textId="77777777" w:rsidTr="00FA6929">
        <w:tc>
          <w:tcPr>
            <w:tcW w:w="984" w:type="dxa"/>
            <w:shd w:val="clear" w:color="auto" w:fill="auto"/>
          </w:tcPr>
          <w:p w14:paraId="6C68D856" w14:textId="77777777" w:rsidR="00BF7DC6" w:rsidRPr="00BF7DC6" w:rsidRDefault="007B7E4C" w:rsidP="00724044">
            <w:pPr>
              <w:jc w:val="both"/>
              <w:rPr>
                <w:rStyle w:val="tlid-translation"/>
                <w:sz w:val="16"/>
                <w:szCs w:val="16"/>
                <w:lang w:val="el-GR"/>
              </w:rPr>
            </w:pPr>
            <w:r>
              <w:rPr>
                <w:rStyle w:val="tlid-translation"/>
                <w:sz w:val="16"/>
                <w:szCs w:val="16"/>
              </w:rPr>
              <w:t xml:space="preserve"> </w:t>
            </w:r>
            <w:r w:rsidR="00BF7DC6">
              <w:rPr>
                <w:rStyle w:val="tlid-translation"/>
                <w:sz w:val="16"/>
                <w:szCs w:val="16"/>
                <w:lang w:val="el-GR"/>
              </w:rPr>
              <w:t>2019</w:t>
            </w:r>
          </w:p>
        </w:tc>
        <w:tc>
          <w:tcPr>
            <w:tcW w:w="8831" w:type="dxa"/>
            <w:shd w:val="clear" w:color="auto" w:fill="auto"/>
          </w:tcPr>
          <w:p w14:paraId="0D405740" w14:textId="77777777" w:rsidR="00BF7DC6" w:rsidRDefault="00BF7DC6" w:rsidP="00BF7DC6">
            <w:pPr>
              <w:jc w:val="both"/>
              <w:rPr>
                <w:sz w:val="16"/>
                <w:szCs w:val="16"/>
              </w:rPr>
            </w:pPr>
            <w:r w:rsidRPr="00091B70">
              <w:rPr>
                <w:rStyle w:val="tlid-translation"/>
                <w:sz w:val="16"/>
                <w:szCs w:val="16"/>
              </w:rPr>
              <w:t>Lecture/Workshop at the School of Fine Arts, “Creativity and the Body”</w:t>
            </w:r>
            <w:r>
              <w:rPr>
                <w:rStyle w:val="tlid-translation"/>
                <w:sz w:val="16"/>
                <w:szCs w:val="16"/>
              </w:rPr>
              <w:t xml:space="preserve">; </w:t>
            </w:r>
            <w:r w:rsidR="005375C5">
              <w:rPr>
                <w:sz w:val="16"/>
                <w:szCs w:val="16"/>
              </w:rPr>
              <w:t>“Creative Dance” l</w:t>
            </w:r>
            <w:r w:rsidRPr="00091B70">
              <w:rPr>
                <w:sz w:val="16"/>
                <w:szCs w:val="16"/>
              </w:rPr>
              <w:t>ecture at the National and Kapodistrian University of Athens, Department of Theatre Studies</w:t>
            </w:r>
            <w:r>
              <w:rPr>
                <w:sz w:val="16"/>
                <w:szCs w:val="16"/>
              </w:rPr>
              <w:t>,</w:t>
            </w:r>
            <w:r w:rsidRPr="00091B70">
              <w:rPr>
                <w:sz w:val="16"/>
                <w:szCs w:val="16"/>
              </w:rPr>
              <w:t xml:space="preserve"> </w:t>
            </w:r>
            <w:r w:rsidR="005375C5" w:rsidRPr="00091B70">
              <w:rPr>
                <w:sz w:val="16"/>
                <w:szCs w:val="16"/>
              </w:rPr>
              <w:t xml:space="preserve">Drama Education </w:t>
            </w:r>
            <w:r w:rsidRPr="00091B70">
              <w:rPr>
                <w:sz w:val="16"/>
                <w:szCs w:val="16"/>
              </w:rPr>
              <w:t>MA course;</w:t>
            </w:r>
            <w:r w:rsidRPr="00BF7DC6">
              <w:rPr>
                <w:sz w:val="16"/>
                <w:szCs w:val="16"/>
              </w:rPr>
              <w:t xml:space="preserve"> </w:t>
            </w:r>
            <w:r w:rsidR="005375C5">
              <w:rPr>
                <w:sz w:val="16"/>
                <w:szCs w:val="16"/>
              </w:rPr>
              <w:t>“Theory and Practice of Dance” l</w:t>
            </w:r>
            <w:r w:rsidRPr="00091B70">
              <w:rPr>
                <w:sz w:val="16"/>
                <w:szCs w:val="16"/>
              </w:rPr>
              <w:t>ecture at the Open University of Cyprus;</w:t>
            </w:r>
            <w:r w:rsidRPr="00BF7DC6">
              <w:rPr>
                <w:sz w:val="16"/>
                <w:szCs w:val="16"/>
              </w:rPr>
              <w:t xml:space="preserve"> </w:t>
            </w:r>
            <w:r w:rsidRPr="00091B70">
              <w:rPr>
                <w:sz w:val="16"/>
                <w:szCs w:val="16"/>
              </w:rPr>
              <w:t xml:space="preserve">“Introduction to Dance Theory and Praxis” </w:t>
            </w:r>
            <w:r w:rsidR="005375C5">
              <w:rPr>
                <w:sz w:val="16"/>
                <w:szCs w:val="16"/>
              </w:rPr>
              <w:t>l</w:t>
            </w:r>
            <w:r w:rsidRPr="00091B70">
              <w:rPr>
                <w:sz w:val="16"/>
                <w:szCs w:val="16"/>
              </w:rPr>
              <w:t>ecture at the Physical Education and Sport Science Department, Democritus University of Thrace</w:t>
            </w:r>
            <w:r w:rsidR="004F68E0">
              <w:rPr>
                <w:sz w:val="16"/>
                <w:szCs w:val="16"/>
              </w:rPr>
              <w:t>,</w:t>
            </w:r>
            <w:r w:rsidRPr="00091B70">
              <w:rPr>
                <w:sz w:val="16"/>
                <w:szCs w:val="16"/>
              </w:rPr>
              <w:t xml:space="preserve"> MA course</w:t>
            </w:r>
            <w:r w:rsidRPr="00BF7DC6">
              <w:rPr>
                <w:sz w:val="16"/>
                <w:szCs w:val="16"/>
              </w:rPr>
              <w:t>.</w:t>
            </w:r>
          </w:p>
          <w:p w14:paraId="785FFD66" w14:textId="77777777" w:rsidR="006671B1" w:rsidRPr="00BF7DC6" w:rsidRDefault="006671B1" w:rsidP="00BF7DC6">
            <w:pPr>
              <w:jc w:val="both"/>
              <w:rPr>
                <w:rStyle w:val="tlid-translation"/>
                <w:sz w:val="16"/>
                <w:szCs w:val="16"/>
              </w:rPr>
            </w:pPr>
          </w:p>
        </w:tc>
      </w:tr>
      <w:tr w:rsidR="006A5F90" w:rsidRPr="00091B70" w14:paraId="7E17710A" w14:textId="77777777" w:rsidTr="00FA6929">
        <w:tc>
          <w:tcPr>
            <w:tcW w:w="984" w:type="dxa"/>
            <w:shd w:val="clear" w:color="auto" w:fill="auto"/>
          </w:tcPr>
          <w:p w14:paraId="4C6AF383" w14:textId="77777777" w:rsidR="006A5F90" w:rsidRPr="00091B70" w:rsidRDefault="007B7E4C" w:rsidP="00724044">
            <w:pPr>
              <w:jc w:val="both"/>
              <w:rPr>
                <w:rStyle w:val="tlid-translation"/>
                <w:sz w:val="16"/>
                <w:szCs w:val="16"/>
              </w:rPr>
            </w:pPr>
            <w:r>
              <w:rPr>
                <w:rStyle w:val="tlid-translation"/>
                <w:sz w:val="16"/>
                <w:szCs w:val="16"/>
              </w:rPr>
              <w:t xml:space="preserve"> </w:t>
            </w:r>
            <w:r w:rsidR="006A5F90" w:rsidRPr="00091B70">
              <w:rPr>
                <w:rStyle w:val="tlid-translation"/>
                <w:sz w:val="16"/>
                <w:szCs w:val="16"/>
              </w:rPr>
              <w:t xml:space="preserve">2017 </w:t>
            </w:r>
            <w:r w:rsidR="006A5F90" w:rsidRPr="00091B70">
              <w:rPr>
                <w:rStyle w:val="tlid-translation"/>
                <w:sz w:val="16"/>
                <w:szCs w:val="16"/>
              </w:rPr>
              <w:tab/>
            </w:r>
          </w:p>
        </w:tc>
        <w:tc>
          <w:tcPr>
            <w:tcW w:w="8831" w:type="dxa"/>
            <w:shd w:val="clear" w:color="auto" w:fill="auto"/>
          </w:tcPr>
          <w:p w14:paraId="3E0CC80D" w14:textId="77777777" w:rsidR="006A5F90" w:rsidRDefault="006A5F90" w:rsidP="004458A4">
            <w:pPr>
              <w:jc w:val="both"/>
              <w:rPr>
                <w:sz w:val="16"/>
                <w:szCs w:val="16"/>
                <w:lang w:eastAsia="el-GR"/>
              </w:rPr>
            </w:pPr>
            <w:r w:rsidRPr="00091B70">
              <w:rPr>
                <w:rStyle w:val="tlid-translation"/>
                <w:sz w:val="16"/>
                <w:szCs w:val="16"/>
              </w:rPr>
              <w:t xml:space="preserve">Visiting Professor, </w:t>
            </w:r>
            <w:r w:rsidRPr="00091B70">
              <w:rPr>
                <w:sz w:val="16"/>
                <w:szCs w:val="16"/>
                <w:lang w:eastAsia="el-GR"/>
              </w:rPr>
              <w:t>Michigan State University,</w:t>
            </w:r>
            <w:r w:rsidR="004458A4">
              <w:rPr>
                <w:sz w:val="16"/>
                <w:szCs w:val="16"/>
                <w:lang w:eastAsia="el-GR"/>
              </w:rPr>
              <w:t xml:space="preserve"> </w:t>
            </w:r>
            <w:r w:rsidR="004458A4" w:rsidRPr="00091B70">
              <w:rPr>
                <w:sz w:val="16"/>
                <w:szCs w:val="16"/>
                <w:lang w:eastAsia="el-GR"/>
              </w:rPr>
              <w:t xml:space="preserve">Department of Theatre, </w:t>
            </w:r>
            <w:r w:rsidRPr="00091B70">
              <w:rPr>
                <w:sz w:val="16"/>
                <w:szCs w:val="16"/>
                <w:lang w:eastAsia="el-GR"/>
              </w:rPr>
              <w:t xml:space="preserve">USA. Lecturer </w:t>
            </w:r>
            <w:r w:rsidR="004F68E0">
              <w:rPr>
                <w:sz w:val="16"/>
                <w:szCs w:val="16"/>
                <w:lang w:eastAsia="el-GR"/>
              </w:rPr>
              <w:t>in</w:t>
            </w:r>
            <w:r w:rsidRPr="00091B70">
              <w:rPr>
                <w:sz w:val="16"/>
                <w:szCs w:val="16"/>
                <w:lang w:eastAsia="el-GR"/>
              </w:rPr>
              <w:t xml:space="preserve"> </w:t>
            </w:r>
            <w:r w:rsidR="004F68E0">
              <w:rPr>
                <w:sz w:val="16"/>
                <w:szCs w:val="16"/>
                <w:lang w:eastAsia="el-GR"/>
              </w:rPr>
              <w:t>Theory and P</w:t>
            </w:r>
            <w:r w:rsidRPr="00091B70">
              <w:rPr>
                <w:sz w:val="16"/>
                <w:szCs w:val="16"/>
                <w:lang w:eastAsia="el-GR"/>
              </w:rPr>
              <w:t xml:space="preserve">ractice of Ancient Dramatic Chorus (Classical </w:t>
            </w:r>
            <w:r w:rsidR="004458A4">
              <w:rPr>
                <w:sz w:val="16"/>
                <w:szCs w:val="16"/>
                <w:lang w:eastAsia="el-GR"/>
              </w:rPr>
              <w:t>A</w:t>
            </w:r>
            <w:r w:rsidRPr="00091B70">
              <w:rPr>
                <w:sz w:val="16"/>
                <w:szCs w:val="16"/>
                <w:lang w:eastAsia="el-GR"/>
              </w:rPr>
              <w:t xml:space="preserve">cting students). Teacher of Variations on Dance Stylistic Features according to Different Styles of Music; Improvisation and Choreography; Master Class within the community dance Happendance </w:t>
            </w:r>
            <w:r w:rsidR="008847D1">
              <w:rPr>
                <w:sz w:val="16"/>
                <w:szCs w:val="16"/>
                <w:lang w:eastAsia="el-GR"/>
              </w:rPr>
              <w:t>Organis</w:t>
            </w:r>
            <w:r w:rsidRPr="00091B70">
              <w:rPr>
                <w:sz w:val="16"/>
                <w:szCs w:val="16"/>
                <w:lang w:eastAsia="el-GR"/>
              </w:rPr>
              <w:t xml:space="preserve">ation. </w:t>
            </w:r>
          </w:p>
          <w:p w14:paraId="0B635DF0" w14:textId="77777777" w:rsidR="006671B1" w:rsidRPr="00091B70" w:rsidRDefault="006671B1" w:rsidP="004458A4">
            <w:pPr>
              <w:jc w:val="both"/>
              <w:rPr>
                <w:rStyle w:val="tlid-translation"/>
                <w:sz w:val="16"/>
                <w:szCs w:val="16"/>
              </w:rPr>
            </w:pPr>
          </w:p>
        </w:tc>
      </w:tr>
      <w:tr w:rsidR="00FA6929" w:rsidRPr="00091B70" w14:paraId="418C1A77" w14:textId="77777777" w:rsidTr="00FA6929">
        <w:tc>
          <w:tcPr>
            <w:tcW w:w="984" w:type="dxa"/>
            <w:shd w:val="clear" w:color="auto" w:fill="auto"/>
          </w:tcPr>
          <w:p w14:paraId="645876F4" w14:textId="77777777" w:rsidR="00FA6929" w:rsidRPr="00091B70" w:rsidRDefault="00FA6929" w:rsidP="00FA6929">
            <w:pPr>
              <w:jc w:val="both"/>
              <w:rPr>
                <w:rStyle w:val="tlid-translation"/>
                <w:sz w:val="16"/>
                <w:szCs w:val="16"/>
              </w:rPr>
            </w:pPr>
            <w:r>
              <w:rPr>
                <w:sz w:val="16"/>
                <w:szCs w:val="16"/>
                <w:lang w:val="en-GB"/>
              </w:rPr>
              <w:t xml:space="preserve"> </w:t>
            </w:r>
            <w:r w:rsidRPr="00091B70">
              <w:rPr>
                <w:sz w:val="16"/>
                <w:szCs w:val="16"/>
                <w:lang w:val="en-GB"/>
              </w:rPr>
              <w:t>2013/2015</w:t>
            </w:r>
            <w:r w:rsidRPr="00091B70">
              <w:rPr>
                <w:sz w:val="16"/>
                <w:szCs w:val="16"/>
                <w:lang w:val="en-GB"/>
              </w:rPr>
              <w:tab/>
            </w:r>
          </w:p>
        </w:tc>
        <w:tc>
          <w:tcPr>
            <w:tcW w:w="8831" w:type="dxa"/>
            <w:shd w:val="clear" w:color="auto" w:fill="auto"/>
          </w:tcPr>
          <w:p w14:paraId="30D86541" w14:textId="77777777" w:rsidR="00FA6929" w:rsidRPr="00173B5E" w:rsidRDefault="00FA6929" w:rsidP="00FA6929">
            <w:pPr>
              <w:jc w:val="both"/>
              <w:rPr>
                <w:bCs/>
                <w:sz w:val="16"/>
                <w:szCs w:val="16"/>
                <w:lang w:val="en-GB"/>
              </w:rPr>
            </w:pPr>
            <w:r w:rsidRPr="00173B5E">
              <w:rPr>
                <w:sz w:val="16"/>
                <w:szCs w:val="16"/>
              </w:rPr>
              <w:t>Lecturer</w:t>
            </w:r>
            <w:r w:rsidRPr="00173B5E">
              <w:rPr>
                <w:sz w:val="16"/>
                <w:szCs w:val="16"/>
                <w:lang w:val="en-GB"/>
              </w:rPr>
              <w:t xml:space="preserve"> </w:t>
            </w:r>
            <w:r w:rsidRPr="00173B5E">
              <w:rPr>
                <w:sz w:val="16"/>
                <w:szCs w:val="16"/>
              </w:rPr>
              <w:t>in</w:t>
            </w:r>
            <w:r w:rsidRPr="00173B5E">
              <w:rPr>
                <w:sz w:val="16"/>
                <w:szCs w:val="16"/>
                <w:lang w:val="en-GB"/>
              </w:rPr>
              <w:t xml:space="preserve"> </w:t>
            </w:r>
            <w:r w:rsidRPr="00173B5E">
              <w:rPr>
                <w:sz w:val="16"/>
                <w:szCs w:val="16"/>
              </w:rPr>
              <w:t>Theory</w:t>
            </w:r>
            <w:r w:rsidRPr="00173B5E">
              <w:rPr>
                <w:sz w:val="16"/>
                <w:szCs w:val="16"/>
                <w:lang w:val="en-GB"/>
              </w:rPr>
              <w:t xml:space="preserve"> </w:t>
            </w:r>
            <w:r w:rsidRPr="00173B5E">
              <w:rPr>
                <w:sz w:val="16"/>
                <w:szCs w:val="16"/>
              </w:rPr>
              <w:t>and</w:t>
            </w:r>
            <w:r w:rsidRPr="00173B5E">
              <w:rPr>
                <w:sz w:val="16"/>
                <w:szCs w:val="16"/>
                <w:lang w:val="en-GB"/>
              </w:rPr>
              <w:t xml:space="preserve"> </w:t>
            </w:r>
            <w:r w:rsidRPr="00173B5E">
              <w:rPr>
                <w:sz w:val="16"/>
                <w:szCs w:val="16"/>
              </w:rPr>
              <w:t>History</w:t>
            </w:r>
            <w:r w:rsidRPr="00173B5E">
              <w:rPr>
                <w:sz w:val="16"/>
                <w:szCs w:val="16"/>
                <w:lang w:val="en-GB"/>
              </w:rPr>
              <w:t xml:space="preserve"> </w:t>
            </w:r>
            <w:r w:rsidRPr="00173B5E">
              <w:rPr>
                <w:sz w:val="16"/>
                <w:szCs w:val="16"/>
              </w:rPr>
              <w:t>of</w:t>
            </w:r>
            <w:r w:rsidRPr="00173B5E">
              <w:rPr>
                <w:sz w:val="16"/>
                <w:szCs w:val="16"/>
                <w:lang w:val="en-GB"/>
              </w:rPr>
              <w:t xml:space="preserve"> </w:t>
            </w:r>
            <w:r w:rsidRPr="00173B5E">
              <w:rPr>
                <w:sz w:val="16"/>
                <w:szCs w:val="16"/>
              </w:rPr>
              <w:t>Dance</w:t>
            </w:r>
            <w:r w:rsidRPr="00173B5E">
              <w:rPr>
                <w:sz w:val="16"/>
                <w:szCs w:val="16"/>
                <w:lang w:val="en-GB"/>
              </w:rPr>
              <w:t xml:space="preserve"> </w:t>
            </w:r>
            <w:r w:rsidRPr="00173B5E">
              <w:rPr>
                <w:bCs/>
                <w:sz w:val="16"/>
                <w:szCs w:val="16"/>
                <w:lang w:val="en-GB"/>
              </w:rPr>
              <w:t xml:space="preserve">(2013 </w:t>
            </w:r>
            <w:r w:rsidRPr="00173B5E">
              <w:rPr>
                <w:bCs/>
                <w:sz w:val="16"/>
                <w:szCs w:val="16"/>
              </w:rPr>
              <w:t>and</w:t>
            </w:r>
            <w:r w:rsidRPr="00173B5E">
              <w:rPr>
                <w:bCs/>
                <w:sz w:val="16"/>
                <w:szCs w:val="16"/>
                <w:lang w:val="en-GB"/>
              </w:rPr>
              <w:t xml:space="preserve"> 2015); </w:t>
            </w:r>
            <w:r w:rsidRPr="00173B5E">
              <w:rPr>
                <w:bCs/>
                <w:sz w:val="16"/>
                <w:szCs w:val="16"/>
              </w:rPr>
              <w:t>Creative</w:t>
            </w:r>
            <w:r w:rsidRPr="00173B5E">
              <w:rPr>
                <w:bCs/>
                <w:sz w:val="16"/>
                <w:szCs w:val="16"/>
                <w:lang w:val="en-GB"/>
              </w:rPr>
              <w:t xml:space="preserve"> </w:t>
            </w:r>
            <w:r w:rsidRPr="00173B5E">
              <w:rPr>
                <w:bCs/>
                <w:sz w:val="16"/>
                <w:szCs w:val="16"/>
              </w:rPr>
              <w:t>Dance</w:t>
            </w:r>
            <w:r w:rsidRPr="00173B5E">
              <w:rPr>
                <w:bCs/>
                <w:sz w:val="16"/>
                <w:szCs w:val="16"/>
                <w:lang w:val="en-GB"/>
              </w:rPr>
              <w:t xml:space="preserve"> </w:t>
            </w:r>
            <w:r w:rsidRPr="00173B5E">
              <w:rPr>
                <w:bCs/>
                <w:sz w:val="16"/>
                <w:szCs w:val="16"/>
              </w:rPr>
              <w:t>practice</w:t>
            </w:r>
            <w:r w:rsidRPr="00173B5E">
              <w:rPr>
                <w:bCs/>
                <w:sz w:val="16"/>
                <w:szCs w:val="16"/>
                <w:lang w:val="en-GB"/>
              </w:rPr>
              <w:t>-</w:t>
            </w:r>
            <w:r w:rsidRPr="00173B5E">
              <w:rPr>
                <w:bCs/>
                <w:sz w:val="16"/>
                <w:szCs w:val="16"/>
              </w:rPr>
              <w:t>based</w:t>
            </w:r>
            <w:r w:rsidRPr="00173B5E">
              <w:rPr>
                <w:bCs/>
                <w:sz w:val="16"/>
                <w:szCs w:val="16"/>
                <w:lang w:val="en-GB"/>
              </w:rPr>
              <w:t xml:space="preserve"> </w:t>
            </w:r>
            <w:r w:rsidRPr="00173B5E">
              <w:rPr>
                <w:bCs/>
                <w:sz w:val="16"/>
                <w:szCs w:val="16"/>
              </w:rPr>
              <w:t>course</w:t>
            </w:r>
            <w:r w:rsidRPr="00173B5E">
              <w:rPr>
                <w:bCs/>
                <w:sz w:val="16"/>
                <w:szCs w:val="16"/>
                <w:lang w:val="en-GB"/>
              </w:rPr>
              <w:t xml:space="preserve"> </w:t>
            </w:r>
            <w:r w:rsidRPr="00173B5E">
              <w:rPr>
                <w:bCs/>
                <w:sz w:val="16"/>
                <w:szCs w:val="16"/>
              </w:rPr>
              <w:t>in</w:t>
            </w:r>
            <w:r w:rsidRPr="00173B5E">
              <w:rPr>
                <w:bCs/>
                <w:sz w:val="16"/>
                <w:szCs w:val="16"/>
                <w:lang w:val="en-GB"/>
              </w:rPr>
              <w:t xml:space="preserve"> </w:t>
            </w:r>
            <w:r w:rsidRPr="00173B5E">
              <w:rPr>
                <w:bCs/>
                <w:sz w:val="16"/>
                <w:szCs w:val="16"/>
              </w:rPr>
              <w:t>the</w:t>
            </w:r>
            <w:r w:rsidRPr="00173B5E">
              <w:rPr>
                <w:bCs/>
                <w:sz w:val="16"/>
                <w:szCs w:val="16"/>
                <w:lang w:val="en-GB"/>
              </w:rPr>
              <w:t xml:space="preserve"> </w:t>
            </w:r>
            <w:r w:rsidRPr="00173B5E">
              <w:rPr>
                <w:bCs/>
                <w:sz w:val="16"/>
                <w:szCs w:val="16"/>
              </w:rPr>
              <w:t>Spring</w:t>
            </w:r>
            <w:r w:rsidRPr="00173B5E">
              <w:rPr>
                <w:bCs/>
                <w:sz w:val="16"/>
                <w:szCs w:val="16"/>
                <w:lang w:val="en-GB"/>
              </w:rPr>
              <w:t xml:space="preserve"> </w:t>
            </w:r>
            <w:r w:rsidRPr="00173B5E">
              <w:rPr>
                <w:bCs/>
                <w:sz w:val="16"/>
                <w:szCs w:val="16"/>
              </w:rPr>
              <w:t>Semester</w:t>
            </w:r>
            <w:r w:rsidRPr="00173B5E">
              <w:rPr>
                <w:bCs/>
                <w:sz w:val="16"/>
                <w:szCs w:val="16"/>
                <w:lang w:val="en-GB"/>
              </w:rPr>
              <w:t xml:space="preserve"> of 2012-13, </w:t>
            </w:r>
            <w:r w:rsidRPr="00173B5E">
              <w:rPr>
                <w:bCs/>
                <w:sz w:val="16"/>
                <w:szCs w:val="16"/>
              </w:rPr>
              <w:t>National and Kapodistrian University of Athens</w:t>
            </w:r>
            <w:r w:rsidRPr="00173B5E">
              <w:rPr>
                <w:bCs/>
                <w:sz w:val="16"/>
                <w:szCs w:val="16"/>
                <w:lang w:val="en-GB"/>
              </w:rPr>
              <w:t xml:space="preserve">, within the context of </w:t>
            </w:r>
            <w:r w:rsidRPr="00173B5E">
              <w:rPr>
                <w:bCs/>
                <w:sz w:val="16"/>
                <w:szCs w:val="16"/>
              </w:rPr>
              <w:t xml:space="preserve">Action </w:t>
            </w:r>
            <w:r w:rsidRPr="00173B5E">
              <w:rPr>
                <w:bCs/>
                <w:sz w:val="16"/>
                <w:szCs w:val="16"/>
                <w:lang w:val="en-GB"/>
              </w:rPr>
              <w:t>2 “Specialised Programmes for University Graduates”, particularly Work Package 1.3 “Educational Programme Implementation” titled “Plato’s Academy – The Republic and the Citizen”, funded under NSRF 2007-2013.</w:t>
            </w:r>
          </w:p>
          <w:p w14:paraId="78B136B1" w14:textId="77777777" w:rsidR="00FA6929" w:rsidRPr="00173B5E" w:rsidRDefault="00FA6929" w:rsidP="00FA6929">
            <w:pPr>
              <w:jc w:val="both"/>
              <w:rPr>
                <w:rStyle w:val="tlid-translation"/>
                <w:sz w:val="16"/>
                <w:szCs w:val="16"/>
                <w:lang w:val="en-GB"/>
              </w:rPr>
            </w:pPr>
          </w:p>
        </w:tc>
      </w:tr>
      <w:tr w:rsidR="006A5F90" w:rsidRPr="00091B70" w14:paraId="7A2997C5" w14:textId="77777777" w:rsidTr="00FA6929">
        <w:tc>
          <w:tcPr>
            <w:tcW w:w="984" w:type="dxa"/>
            <w:shd w:val="clear" w:color="auto" w:fill="auto"/>
          </w:tcPr>
          <w:p w14:paraId="36E00BF1" w14:textId="77777777" w:rsidR="006A5F90" w:rsidRPr="00091B70" w:rsidRDefault="007B7E4C" w:rsidP="00724044">
            <w:pPr>
              <w:jc w:val="both"/>
              <w:rPr>
                <w:rStyle w:val="tlid-translation"/>
                <w:sz w:val="16"/>
                <w:szCs w:val="16"/>
              </w:rPr>
            </w:pPr>
            <w:r>
              <w:rPr>
                <w:sz w:val="16"/>
                <w:szCs w:val="16"/>
              </w:rPr>
              <w:lastRenderedPageBreak/>
              <w:t xml:space="preserve"> </w:t>
            </w:r>
            <w:r w:rsidR="006A5F90" w:rsidRPr="00091B70">
              <w:rPr>
                <w:sz w:val="16"/>
                <w:szCs w:val="16"/>
              </w:rPr>
              <w:t>2014</w:t>
            </w:r>
            <w:r w:rsidR="006A5F90" w:rsidRPr="00091B70">
              <w:rPr>
                <w:sz w:val="16"/>
                <w:szCs w:val="16"/>
              </w:rPr>
              <w:tab/>
            </w:r>
          </w:p>
        </w:tc>
        <w:tc>
          <w:tcPr>
            <w:tcW w:w="8831" w:type="dxa"/>
            <w:shd w:val="clear" w:color="auto" w:fill="auto"/>
          </w:tcPr>
          <w:p w14:paraId="4C36E5AE" w14:textId="77777777" w:rsidR="006A5F90" w:rsidRPr="00173B5E" w:rsidRDefault="006A5F90" w:rsidP="004458A4">
            <w:pPr>
              <w:pStyle w:val="Heading1"/>
              <w:jc w:val="both"/>
              <w:rPr>
                <w:b w:val="0"/>
                <w:sz w:val="16"/>
                <w:szCs w:val="16"/>
              </w:rPr>
            </w:pPr>
            <w:r w:rsidRPr="00173B5E">
              <w:rPr>
                <w:b w:val="0"/>
                <w:sz w:val="16"/>
                <w:szCs w:val="16"/>
              </w:rPr>
              <w:t>Sabbatical</w:t>
            </w:r>
            <w:r w:rsidR="005375C5" w:rsidRPr="00173B5E">
              <w:rPr>
                <w:b w:val="0"/>
                <w:sz w:val="16"/>
                <w:szCs w:val="16"/>
              </w:rPr>
              <w:t>:</w:t>
            </w:r>
            <w:r w:rsidR="004458A4" w:rsidRPr="00173B5E">
              <w:rPr>
                <w:b w:val="0"/>
                <w:sz w:val="16"/>
                <w:szCs w:val="16"/>
              </w:rPr>
              <w:t xml:space="preserve"> </w:t>
            </w:r>
            <w:r w:rsidRPr="00173B5E">
              <w:rPr>
                <w:b w:val="0"/>
                <w:sz w:val="16"/>
                <w:szCs w:val="16"/>
              </w:rPr>
              <w:t>University of Surrey, Faculty of Arts and Human Sciences, School of Arts, BA Dance &amp; Culture Programme. Lecturer</w:t>
            </w:r>
            <w:r w:rsidR="004458A4" w:rsidRPr="00173B5E">
              <w:rPr>
                <w:b w:val="0"/>
                <w:sz w:val="16"/>
                <w:szCs w:val="16"/>
              </w:rPr>
              <w:t xml:space="preserve">: </w:t>
            </w:r>
            <w:r w:rsidRPr="00173B5E">
              <w:rPr>
                <w:b w:val="0"/>
                <w:sz w:val="16"/>
                <w:szCs w:val="16"/>
              </w:rPr>
              <w:t>Introducing Choreography, Movement Analysis I, Laban Movement Analysis and Notation</w:t>
            </w:r>
            <w:r w:rsidR="005375C5" w:rsidRPr="00173B5E">
              <w:rPr>
                <w:b w:val="0"/>
                <w:sz w:val="16"/>
                <w:szCs w:val="16"/>
              </w:rPr>
              <w:t xml:space="preserve">, </w:t>
            </w:r>
            <w:r w:rsidRPr="00173B5E">
              <w:rPr>
                <w:b w:val="0"/>
                <w:sz w:val="16"/>
                <w:szCs w:val="16"/>
              </w:rPr>
              <w:t>Historical Perspectives</w:t>
            </w:r>
            <w:r w:rsidR="005375C5" w:rsidRPr="00173B5E">
              <w:rPr>
                <w:b w:val="0"/>
                <w:sz w:val="16"/>
                <w:szCs w:val="16"/>
              </w:rPr>
              <w:t>,</w:t>
            </w:r>
            <w:r w:rsidRPr="00173B5E">
              <w:rPr>
                <w:b w:val="0"/>
                <w:sz w:val="16"/>
                <w:szCs w:val="16"/>
              </w:rPr>
              <w:t xml:space="preserve"> and Creative Collaboration. Teaching Greek Chorus at the Guildford School of Acting (GSA), “The Greeks” project. Rese</w:t>
            </w:r>
            <w:r w:rsidR="004458A4" w:rsidRPr="00173B5E">
              <w:rPr>
                <w:b w:val="0"/>
                <w:sz w:val="16"/>
                <w:szCs w:val="16"/>
              </w:rPr>
              <w:t>arch presentation titled “</w:t>
            </w:r>
            <w:r w:rsidR="005375C5" w:rsidRPr="00173B5E">
              <w:rPr>
                <w:b w:val="0"/>
                <w:sz w:val="16"/>
                <w:szCs w:val="16"/>
              </w:rPr>
              <w:t>‘</w:t>
            </w:r>
            <w:r w:rsidR="004458A4" w:rsidRPr="00173B5E">
              <w:rPr>
                <w:b w:val="0"/>
                <w:sz w:val="16"/>
                <w:szCs w:val="16"/>
              </w:rPr>
              <w:t>Does Dance M</w:t>
            </w:r>
            <w:r w:rsidRPr="00173B5E">
              <w:rPr>
                <w:b w:val="0"/>
                <w:sz w:val="16"/>
                <w:szCs w:val="16"/>
              </w:rPr>
              <w:t>atter</w:t>
            </w:r>
            <w:r w:rsidR="004458A4" w:rsidRPr="00173B5E">
              <w:rPr>
                <w:b w:val="0"/>
                <w:sz w:val="16"/>
                <w:szCs w:val="16"/>
              </w:rPr>
              <w:t>?</w:t>
            </w:r>
            <w:r w:rsidR="005375C5" w:rsidRPr="00173B5E">
              <w:rPr>
                <w:b w:val="0"/>
                <w:sz w:val="16"/>
                <w:szCs w:val="16"/>
              </w:rPr>
              <w:t>’</w:t>
            </w:r>
            <w:r w:rsidR="006C6D2D" w:rsidRPr="00173B5E">
              <w:rPr>
                <w:b w:val="0"/>
                <w:sz w:val="16"/>
                <w:szCs w:val="16"/>
              </w:rPr>
              <w:t xml:space="preserve"> Relevance of Dance Technique </w:t>
            </w:r>
            <w:r w:rsidRPr="00173B5E">
              <w:rPr>
                <w:b w:val="0"/>
                <w:sz w:val="16"/>
                <w:szCs w:val="16"/>
              </w:rPr>
              <w:t xml:space="preserve">in Drama Studies”, University of Surrey, Guildford (published in </w:t>
            </w:r>
            <w:r w:rsidRPr="00173B5E">
              <w:rPr>
                <w:b w:val="0"/>
                <w:i/>
                <w:iCs/>
                <w:sz w:val="16"/>
                <w:szCs w:val="16"/>
              </w:rPr>
              <w:t>Research in Dance Education</w:t>
            </w:r>
            <w:r w:rsidR="005375C5" w:rsidRPr="00173B5E">
              <w:rPr>
                <w:b w:val="0"/>
                <w:sz w:val="16"/>
                <w:szCs w:val="16"/>
              </w:rPr>
              <w:t>, 17(3),</w:t>
            </w:r>
            <w:r w:rsidRPr="00173B5E">
              <w:rPr>
                <w:b w:val="0"/>
                <w:sz w:val="16"/>
                <w:szCs w:val="16"/>
              </w:rPr>
              <w:t xml:space="preserve"> Dec</w:t>
            </w:r>
            <w:r w:rsidR="005375C5" w:rsidRPr="00173B5E">
              <w:rPr>
                <w:b w:val="0"/>
                <w:sz w:val="16"/>
                <w:szCs w:val="16"/>
              </w:rPr>
              <w:t xml:space="preserve">ember </w:t>
            </w:r>
            <w:r w:rsidRPr="00173B5E">
              <w:rPr>
                <w:b w:val="0"/>
                <w:sz w:val="16"/>
                <w:szCs w:val="16"/>
              </w:rPr>
              <w:t>2016, pp. 204-217</w:t>
            </w:r>
            <w:r w:rsidR="005375C5" w:rsidRPr="00173B5E">
              <w:rPr>
                <w:b w:val="0"/>
                <w:sz w:val="16"/>
                <w:szCs w:val="16"/>
              </w:rPr>
              <w:t>, Routledge, Taylor &amp; Francis, UK</w:t>
            </w:r>
            <w:r w:rsidRPr="00173B5E">
              <w:rPr>
                <w:b w:val="0"/>
                <w:sz w:val="16"/>
                <w:szCs w:val="16"/>
              </w:rPr>
              <w:t>).</w:t>
            </w:r>
          </w:p>
          <w:p w14:paraId="711628D6" w14:textId="77777777" w:rsidR="006671B1" w:rsidRPr="00173B5E" w:rsidRDefault="006671B1" w:rsidP="006671B1">
            <w:pPr>
              <w:rPr>
                <w:sz w:val="16"/>
                <w:szCs w:val="16"/>
              </w:rPr>
            </w:pPr>
          </w:p>
        </w:tc>
      </w:tr>
      <w:tr w:rsidR="006A5F90" w:rsidRPr="00091B70" w14:paraId="70A2EB19" w14:textId="77777777" w:rsidTr="00FA6929">
        <w:tc>
          <w:tcPr>
            <w:tcW w:w="984" w:type="dxa"/>
            <w:shd w:val="clear" w:color="auto" w:fill="auto"/>
          </w:tcPr>
          <w:p w14:paraId="28B04E7D" w14:textId="77777777" w:rsidR="006A5F90" w:rsidRPr="00091B70" w:rsidRDefault="007B7E4C" w:rsidP="00724044">
            <w:pPr>
              <w:jc w:val="both"/>
              <w:rPr>
                <w:rStyle w:val="tlid-translation"/>
                <w:sz w:val="16"/>
                <w:szCs w:val="16"/>
              </w:rPr>
            </w:pPr>
            <w:r>
              <w:rPr>
                <w:sz w:val="16"/>
                <w:szCs w:val="16"/>
              </w:rPr>
              <w:t xml:space="preserve"> </w:t>
            </w:r>
            <w:r w:rsidR="006A5F90" w:rsidRPr="00091B70">
              <w:rPr>
                <w:sz w:val="16"/>
                <w:szCs w:val="16"/>
              </w:rPr>
              <w:t>2004</w:t>
            </w:r>
            <w:r w:rsidR="00BF7DC6">
              <w:rPr>
                <w:i/>
                <w:sz w:val="16"/>
                <w:szCs w:val="16"/>
              </w:rPr>
              <w:t>-</w:t>
            </w:r>
            <w:r w:rsidR="006A5F90" w:rsidRPr="00091B70">
              <w:rPr>
                <w:sz w:val="16"/>
                <w:szCs w:val="16"/>
              </w:rPr>
              <w:t>2024</w:t>
            </w:r>
            <w:r w:rsidR="006A5F90" w:rsidRPr="00091B70">
              <w:rPr>
                <w:sz w:val="16"/>
                <w:szCs w:val="16"/>
              </w:rPr>
              <w:tab/>
            </w:r>
          </w:p>
        </w:tc>
        <w:tc>
          <w:tcPr>
            <w:tcW w:w="8831" w:type="dxa"/>
            <w:shd w:val="clear" w:color="auto" w:fill="auto"/>
          </w:tcPr>
          <w:p w14:paraId="0EBFD6DF" w14:textId="77777777" w:rsidR="006A5F90" w:rsidRPr="00091B70" w:rsidRDefault="006A5F90" w:rsidP="005375C5">
            <w:pPr>
              <w:jc w:val="both"/>
              <w:rPr>
                <w:rStyle w:val="tlid-translation"/>
                <w:sz w:val="16"/>
                <w:szCs w:val="16"/>
              </w:rPr>
            </w:pPr>
            <w:r w:rsidRPr="00091B70">
              <w:rPr>
                <w:sz w:val="16"/>
                <w:szCs w:val="16"/>
              </w:rPr>
              <w:t>Lecturer at the National Technical University of Athens, School of Architecture, MA course</w:t>
            </w:r>
            <w:r w:rsidR="00BF7DC6" w:rsidRPr="00BF7DC6">
              <w:rPr>
                <w:sz w:val="16"/>
                <w:szCs w:val="16"/>
              </w:rPr>
              <w:t>:</w:t>
            </w:r>
            <w:r w:rsidRPr="00091B70">
              <w:rPr>
                <w:sz w:val="16"/>
                <w:szCs w:val="16"/>
              </w:rPr>
              <w:t xml:space="preserve"> “</w:t>
            </w:r>
            <w:r w:rsidR="005375C5">
              <w:rPr>
                <w:sz w:val="16"/>
                <w:szCs w:val="16"/>
              </w:rPr>
              <w:t xml:space="preserve">The </w:t>
            </w:r>
            <w:r w:rsidRPr="00091B70">
              <w:rPr>
                <w:sz w:val="16"/>
                <w:szCs w:val="16"/>
              </w:rPr>
              <w:t xml:space="preserve">Body in Space: Contemporary </w:t>
            </w:r>
            <w:r w:rsidR="00BF7DC6">
              <w:rPr>
                <w:sz w:val="16"/>
                <w:szCs w:val="16"/>
              </w:rPr>
              <w:t>Choreographic Approaches”</w:t>
            </w:r>
            <w:r w:rsidR="00BF7DC6" w:rsidRPr="00BF7DC6">
              <w:rPr>
                <w:sz w:val="16"/>
                <w:szCs w:val="16"/>
              </w:rPr>
              <w:t>.</w:t>
            </w:r>
            <w:r w:rsidR="004458A4">
              <w:rPr>
                <w:sz w:val="16"/>
                <w:szCs w:val="16"/>
              </w:rPr>
              <w:t xml:space="preserve"> </w:t>
            </w:r>
          </w:p>
        </w:tc>
      </w:tr>
    </w:tbl>
    <w:p w14:paraId="3521FFDD" w14:textId="77777777" w:rsidR="00724044" w:rsidRDefault="00724044" w:rsidP="00724044">
      <w:pPr>
        <w:pStyle w:val="Heading1"/>
        <w:jc w:val="both"/>
        <w:rPr>
          <w:sz w:val="16"/>
          <w:szCs w:val="16"/>
          <w:lang w:val="en-GB"/>
        </w:rPr>
      </w:pPr>
    </w:p>
    <w:p w14:paraId="74619CC5" w14:textId="77777777" w:rsidR="00791C04" w:rsidRPr="00330F4E" w:rsidRDefault="00791C04" w:rsidP="00724044">
      <w:pPr>
        <w:pStyle w:val="Heading1"/>
        <w:jc w:val="both"/>
        <w:rPr>
          <w:color w:val="1F4E79"/>
          <w:sz w:val="16"/>
          <w:szCs w:val="16"/>
          <w:lang w:val="en-GB"/>
        </w:rPr>
      </w:pPr>
    </w:p>
    <w:p w14:paraId="5FC82973" w14:textId="77777777" w:rsidR="003E7D3F" w:rsidRPr="00330F4E" w:rsidRDefault="006671B1" w:rsidP="00724044">
      <w:pPr>
        <w:pStyle w:val="Heading1"/>
        <w:jc w:val="both"/>
        <w:rPr>
          <w:color w:val="1F4E79"/>
          <w:sz w:val="16"/>
          <w:szCs w:val="16"/>
          <w:lang w:val="en-GB"/>
        </w:rPr>
      </w:pPr>
      <w:r>
        <w:rPr>
          <w:color w:val="1F4E79"/>
          <w:sz w:val="16"/>
          <w:szCs w:val="16"/>
          <w:lang w:val="en-GB"/>
        </w:rPr>
        <w:t>6</w:t>
      </w:r>
      <w:r w:rsidR="00754393" w:rsidRPr="00330F4E">
        <w:rPr>
          <w:color w:val="1F4E79"/>
          <w:sz w:val="16"/>
          <w:szCs w:val="16"/>
          <w:lang w:val="en-GB"/>
        </w:rPr>
        <w:t>. RESEARCH</w:t>
      </w:r>
    </w:p>
    <w:p w14:paraId="1CEB1299" w14:textId="77777777" w:rsidR="00442D68" w:rsidRPr="00330F4E" w:rsidRDefault="00442D68" w:rsidP="00724044">
      <w:pPr>
        <w:pStyle w:val="Heading1"/>
        <w:jc w:val="both"/>
        <w:rPr>
          <w:color w:val="1F4E79"/>
          <w:sz w:val="16"/>
          <w:szCs w:val="16"/>
          <w:lang w:val="en-GB"/>
        </w:rPr>
      </w:pPr>
    </w:p>
    <w:p w14:paraId="013527B1" w14:textId="77777777" w:rsidR="005B1599" w:rsidRPr="00967AD1" w:rsidRDefault="006671B1" w:rsidP="00724044">
      <w:pPr>
        <w:pStyle w:val="Heading1"/>
        <w:jc w:val="both"/>
        <w:rPr>
          <w:color w:val="1F4E79"/>
          <w:sz w:val="16"/>
          <w:szCs w:val="16"/>
          <w:lang w:val="en-GB"/>
        </w:rPr>
      </w:pPr>
      <w:r w:rsidRPr="00967AD1">
        <w:rPr>
          <w:color w:val="1F4E79"/>
          <w:sz w:val="16"/>
          <w:szCs w:val="16"/>
          <w:lang w:val="en-GB"/>
        </w:rPr>
        <w:t>6</w:t>
      </w:r>
      <w:r w:rsidR="00754393" w:rsidRPr="00967AD1">
        <w:rPr>
          <w:color w:val="1F4E79"/>
          <w:sz w:val="16"/>
          <w:szCs w:val="16"/>
          <w:lang w:val="en-GB"/>
        </w:rPr>
        <w:t xml:space="preserve">.1. </w:t>
      </w:r>
      <w:r w:rsidR="00442D68" w:rsidRPr="00967AD1">
        <w:rPr>
          <w:color w:val="1F4E79"/>
          <w:sz w:val="16"/>
          <w:szCs w:val="16"/>
          <w:lang w:val="en-GB"/>
        </w:rPr>
        <w:t xml:space="preserve">Research </w:t>
      </w:r>
      <w:r w:rsidR="005B1599" w:rsidRPr="00967AD1">
        <w:rPr>
          <w:color w:val="1F4E79"/>
          <w:sz w:val="16"/>
          <w:szCs w:val="16"/>
          <w:lang w:val="en-GB"/>
        </w:rPr>
        <w:t>P</w:t>
      </w:r>
      <w:r w:rsidR="00442D68" w:rsidRPr="00967AD1">
        <w:rPr>
          <w:color w:val="1F4E79"/>
          <w:sz w:val="16"/>
          <w:szCs w:val="16"/>
          <w:lang w:val="en-GB"/>
        </w:rPr>
        <w:t xml:space="preserve">rojects </w:t>
      </w:r>
    </w:p>
    <w:p w14:paraId="6F4055F0" w14:textId="77777777" w:rsidR="00E3585A" w:rsidRPr="00967AD1" w:rsidRDefault="00E3585A" w:rsidP="00724044">
      <w:pPr>
        <w:jc w:val="both"/>
        <w:rPr>
          <w:sz w:val="16"/>
          <w:szCs w:val="16"/>
          <w:lang w:val="en-GB"/>
        </w:rPr>
      </w:pPr>
    </w:p>
    <w:tbl>
      <w:tblPr>
        <w:tblW w:w="0" w:type="auto"/>
        <w:tblLook w:val="04A0" w:firstRow="1" w:lastRow="0" w:firstColumn="1" w:lastColumn="0" w:noHBand="0" w:noVBand="1"/>
      </w:tblPr>
      <w:tblGrid>
        <w:gridCol w:w="939"/>
        <w:gridCol w:w="8842"/>
      </w:tblGrid>
      <w:tr w:rsidR="005375C5" w:rsidRPr="00967AD1" w14:paraId="36C7C644" w14:textId="77777777" w:rsidTr="00AA2F9B">
        <w:tc>
          <w:tcPr>
            <w:tcW w:w="948" w:type="dxa"/>
            <w:shd w:val="clear" w:color="auto" w:fill="auto"/>
          </w:tcPr>
          <w:p w14:paraId="122DD193" w14:textId="77777777" w:rsidR="005375C5" w:rsidRPr="00967AD1" w:rsidRDefault="005375C5" w:rsidP="007B7E4C">
            <w:pPr>
              <w:tabs>
                <w:tab w:val="left" w:pos="176"/>
              </w:tabs>
              <w:jc w:val="both"/>
              <w:rPr>
                <w:sz w:val="16"/>
                <w:szCs w:val="16"/>
                <w:lang w:val="en-GB"/>
              </w:rPr>
            </w:pPr>
            <w:r w:rsidRPr="00967AD1">
              <w:rPr>
                <w:bCs/>
                <w:sz w:val="16"/>
                <w:szCs w:val="16"/>
                <w:lang w:eastAsia="el-GR"/>
              </w:rPr>
              <w:t>2016-2024</w:t>
            </w:r>
            <w:r w:rsidR="004F68E0">
              <w:rPr>
                <w:bCs/>
                <w:sz w:val="16"/>
                <w:szCs w:val="16"/>
                <w:lang w:eastAsia="el-GR"/>
              </w:rPr>
              <w:t xml:space="preserve">  </w:t>
            </w:r>
          </w:p>
        </w:tc>
        <w:tc>
          <w:tcPr>
            <w:tcW w:w="8975" w:type="dxa"/>
            <w:shd w:val="clear" w:color="auto" w:fill="auto"/>
          </w:tcPr>
          <w:p w14:paraId="02CDBD50" w14:textId="77777777" w:rsidR="005375C5" w:rsidRPr="00967AD1" w:rsidRDefault="005375C5" w:rsidP="005375C5">
            <w:pPr>
              <w:jc w:val="both"/>
              <w:rPr>
                <w:rStyle w:val="tlid-translation"/>
                <w:sz w:val="16"/>
                <w:szCs w:val="16"/>
              </w:rPr>
            </w:pPr>
            <w:r w:rsidRPr="00967AD1">
              <w:rPr>
                <w:rStyle w:val="tlid-translation"/>
                <w:sz w:val="16"/>
                <w:szCs w:val="16"/>
              </w:rPr>
              <w:t xml:space="preserve">Scientific Associate in the “Orality and Performance in Greek Tradition” Programme, organised by the Institute of Historical Research, National Hellenic Research Foundation, in collaboration with the </w:t>
            </w:r>
            <w:r w:rsidR="00E20F1E" w:rsidRPr="00967AD1">
              <w:rPr>
                <w:rStyle w:val="tlid-translation"/>
                <w:sz w:val="16"/>
                <w:szCs w:val="16"/>
              </w:rPr>
              <w:t>i</w:t>
            </w:r>
            <w:r w:rsidRPr="00967AD1">
              <w:rPr>
                <w:rStyle w:val="tlid-translation"/>
                <w:sz w:val="16"/>
                <w:szCs w:val="16"/>
              </w:rPr>
              <w:t>nstitute’s Section of Byzantine Research.</w:t>
            </w:r>
          </w:p>
          <w:p w14:paraId="29E44F6D" w14:textId="77777777" w:rsidR="005375C5" w:rsidRPr="00967AD1" w:rsidRDefault="005375C5" w:rsidP="005375C5">
            <w:pPr>
              <w:jc w:val="both"/>
              <w:rPr>
                <w:sz w:val="16"/>
                <w:szCs w:val="16"/>
              </w:rPr>
            </w:pPr>
          </w:p>
        </w:tc>
      </w:tr>
      <w:tr w:rsidR="006A5F90" w:rsidRPr="00967AD1" w14:paraId="03E717A5" w14:textId="77777777" w:rsidTr="00AA2F9B">
        <w:tc>
          <w:tcPr>
            <w:tcW w:w="948" w:type="dxa"/>
            <w:shd w:val="clear" w:color="auto" w:fill="auto"/>
          </w:tcPr>
          <w:p w14:paraId="290DFBFE" w14:textId="77777777" w:rsidR="006A5F90" w:rsidRPr="00967AD1" w:rsidRDefault="00060D05" w:rsidP="00724044">
            <w:pPr>
              <w:jc w:val="both"/>
              <w:rPr>
                <w:sz w:val="16"/>
                <w:szCs w:val="16"/>
                <w:lang w:val="en-GB"/>
              </w:rPr>
            </w:pPr>
            <w:r w:rsidRPr="00967AD1">
              <w:rPr>
                <w:sz w:val="16"/>
                <w:szCs w:val="16"/>
              </w:rPr>
              <w:t>2019-2021</w:t>
            </w:r>
            <w:r w:rsidRPr="00967AD1">
              <w:rPr>
                <w:sz w:val="16"/>
                <w:szCs w:val="16"/>
              </w:rPr>
              <w:tab/>
            </w:r>
          </w:p>
        </w:tc>
        <w:tc>
          <w:tcPr>
            <w:tcW w:w="8975" w:type="dxa"/>
            <w:shd w:val="clear" w:color="auto" w:fill="auto"/>
          </w:tcPr>
          <w:p w14:paraId="1888F839" w14:textId="77777777" w:rsidR="006A5F90" w:rsidRPr="00967AD1" w:rsidRDefault="006A5F90" w:rsidP="00BF7DC6">
            <w:pPr>
              <w:jc w:val="both"/>
              <w:rPr>
                <w:sz w:val="16"/>
                <w:szCs w:val="16"/>
              </w:rPr>
            </w:pPr>
            <w:r w:rsidRPr="00967AD1">
              <w:rPr>
                <w:sz w:val="16"/>
                <w:szCs w:val="16"/>
              </w:rPr>
              <w:t>“</w:t>
            </w:r>
            <w:r w:rsidRPr="00967AD1">
              <w:rPr>
                <w:iCs/>
                <w:sz w:val="16"/>
                <w:szCs w:val="16"/>
              </w:rPr>
              <w:t xml:space="preserve">Art </w:t>
            </w:r>
            <w:r w:rsidR="00BF7DC6" w:rsidRPr="00967AD1">
              <w:rPr>
                <w:iCs/>
                <w:sz w:val="16"/>
                <w:szCs w:val="16"/>
              </w:rPr>
              <w:t>M</w:t>
            </w:r>
            <w:r w:rsidRPr="00967AD1">
              <w:rPr>
                <w:iCs/>
                <w:sz w:val="16"/>
                <w:szCs w:val="16"/>
              </w:rPr>
              <w:t xml:space="preserve">eets </w:t>
            </w:r>
            <w:r w:rsidR="00BF7DC6" w:rsidRPr="00967AD1">
              <w:rPr>
                <w:iCs/>
                <w:sz w:val="16"/>
                <w:szCs w:val="16"/>
              </w:rPr>
              <w:t>D</w:t>
            </w:r>
            <w:r w:rsidRPr="00967AD1">
              <w:rPr>
                <w:iCs/>
                <w:sz w:val="16"/>
                <w:szCs w:val="16"/>
              </w:rPr>
              <w:t xml:space="preserve">igital </w:t>
            </w:r>
            <w:r w:rsidR="00BF7DC6" w:rsidRPr="00967AD1">
              <w:rPr>
                <w:iCs/>
                <w:sz w:val="16"/>
                <w:szCs w:val="16"/>
              </w:rPr>
              <w:t>T</w:t>
            </w:r>
            <w:r w:rsidRPr="00967AD1">
              <w:rPr>
                <w:iCs/>
                <w:sz w:val="16"/>
                <w:szCs w:val="16"/>
              </w:rPr>
              <w:t>echnology – Art2.0” project, co-funded by the Erasmus+ Programme of the European Union.</w:t>
            </w:r>
            <w:r w:rsidRPr="00967AD1">
              <w:rPr>
                <w:sz w:val="16"/>
                <w:szCs w:val="16"/>
              </w:rPr>
              <w:t xml:space="preserve"> In partnership with: DIE ETAGE – Schule für die darstellenden und bildenden Künste e.V. (Germany), Smashing Times Theatre and Film Company (Ireland), Soros International House (Lithuania), K. MILIOS SA (Greece)</w:t>
            </w:r>
            <w:r w:rsidR="00724044" w:rsidRPr="00967AD1">
              <w:rPr>
                <w:sz w:val="16"/>
                <w:szCs w:val="16"/>
              </w:rPr>
              <w:t xml:space="preserve">. </w:t>
            </w:r>
          </w:p>
          <w:p w14:paraId="59A757FB" w14:textId="77777777" w:rsidR="006671B1" w:rsidRPr="00967AD1" w:rsidRDefault="006671B1" w:rsidP="00BF7DC6">
            <w:pPr>
              <w:jc w:val="both"/>
              <w:rPr>
                <w:sz w:val="16"/>
                <w:szCs w:val="16"/>
              </w:rPr>
            </w:pPr>
          </w:p>
        </w:tc>
      </w:tr>
      <w:tr w:rsidR="006A5F90" w:rsidRPr="00967AD1" w14:paraId="0D198846" w14:textId="77777777" w:rsidTr="00AA2F9B">
        <w:tc>
          <w:tcPr>
            <w:tcW w:w="948" w:type="dxa"/>
            <w:shd w:val="clear" w:color="auto" w:fill="auto"/>
          </w:tcPr>
          <w:p w14:paraId="5382D827" w14:textId="77777777" w:rsidR="006A5F90" w:rsidRPr="00967AD1" w:rsidRDefault="00060D05" w:rsidP="00724044">
            <w:pPr>
              <w:jc w:val="both"/>
              <w:rPr>
                <w:sz w:val="16"/>
                <w:szCs w:val="16"/>
                <w:lang w:val="en-GB"/>
              </w:rPr>
            </w:pPr>
            <w:r w:rsidRPr="00967AD1">
              <w:rPr>
                <w:sz w:val="16"/>
                <w:szCs w:val="16"/>
              </w:rPr>
              <w:t xml:space="preserve">2017 </w:t>
            </w:r>
            <w:r w:rsidRPr="00967AD1">
              <w:rPr>
                <w:sz w:val="16"/>
                <w:szCs w:val="16"/>
              </w:rPr>
              <w:tab/>
            </w:r>
          </w:p>
        </w:tc>
        <w:tc>
          <w:tcPr>
            <w:tcW w:w="8975" w:type="dxa"/>
            <w:shd w:val="clear" w:color="auto" w:fill="auto"/>
          </w:tcPr>
          <w:p w14:paraId="5DAB2762" w14:textId="77777777" w:rsidR="006A5F90" w:rsidRPr="00967AD1" w:rsidRDefault="0095696F" w:rsidP="00BF7DC6">
            <w:pPr>
              <w:jc w:val="both"/>
              <w:rPr>
                <w:sz w:val="16"/>
                <w:szCs w:val="16"/>
              </w:rPr>
            </w:pPr>
            <w:r w:rsidRPr="00967AD1">
              <w:rPr>
                <w:sz w:val="16"/>
                <w:szCs w:val="16"/>
              </w:rPr>
              <w:t>Grant</w:t>
            </w:r>
            <w:r w:rsidR="006A5F90" w:rsidRPr="00967AD1">
              <w:rPr>
                <w:sz w:val="16"/>
                <w:szCs w:val="16"/>
              </w:rPr>
              <w:t xml:space="preserve"> received from the Ministry of Culture for the publication of the 7th issue of </w:t>
            </w:r>
            <w:r w:rsidR="006A5F90" w:rsidRPr="00967AD1">
              <w:rPr>
                <w:i/>
                <w:iCs/>
                <w:sz w:val="16"/>
                <w:szCs w:val="16"/>
              </w:rPr>
              <w:t>Choros International Dance Journal</w:t>
            </w:r>
            <w:r w:rsidR="006A5F90" w:rsidRPr="00967AD1">
              <w:rPr>
                <w:sz w:val="16"/>
                <w:szCs w:val="16"/>
              </w:rPr>
              <w:t xml:space="preserve"> (www.chorosjournal.com)</w:t>
            </w:r>
            <w:r w:rsidR="00BF7DC6" w:rsidRPr="00967AD1">
              <w:rPr>
                <w:sz w:val="16"/>
                <w:szCs w:val="16"/>
              </w:rPr>
              <w:t>.</w:t>
            </w:r>
            <w:r w:rsidR="006A5F90" w:rsidRPr="00967AD1">
              <w:rPr>
                <w:sz w:val="16"/>
                <w:szCs w:val="16"/>
              </w:rPr>
              <w:t xml:space="preserve"> </w:t>
            </w:r>
          </w:p>
          <w:p w14:paraId="0A12C4EE" w14:textId="77777777" w:rsidR="006671B1" w:rsidRPr="00967AD1" w:rsidRDefault="006671B1" w:rsidP="00BF7DC6">
            <w:pPr>
              <w:jc w:val="both"/>
              <w:rPr>
                <w:sz w:val="16"/>
                <w:szCs w:val="16"/>
              </w:rPr>
            </w:pPr>
          </w:p>
        </w:tc>
      </w:tr>
      <w:tr w:rsidR="006A5F90" w:rsidRPr="00091B70" w14:paraId="7ADF7D08" w14:textId="77777777" w:rsidTr="00AA2F9B">
        <w:tc>
          <w:tcPr>
            <w:tcW w:w="948" w:type="dxa"/>
            <w:shd w:val="clear" w:color="auto" w:fill="auto"/>
          </w:tcPr>
          <w:p w14:paraId="278DA68B" w14:textId="77777777" w:rsidR="006A5F90" w:rsidRPr="00967AD1" w:rsidRDefault="00060D05" w:rsidP="00724044">
            <w:pPr>
              <w:jc w:val="both"/>
              <w:rPr>
                <w:sz w:val="16"/>
                <w:szCs w:val="16"/>
                <w:lang w:val="en-GB"/>
              </w:rPr>
            </w:pPr>
            <w:r w:rsidRPr="00967AD1">
              <w:rPr>
                <w:sz w:val="16"/>
                <w:szCs w:val="16"/>
              </w:rPr>
              <w:t>2015</w:t>
            </w:r>
            <w:r w:rsidRPr="00967AD1">
              <w:rPr>
                <w:sz w:val="16"/>
                <w:szCs w:val="16"/>
              </w:rPr>
              <w:tab/>
            </w:r>
          </w:p>
        </w:tc>
        <w:tc>
          <w:tcPr>
            <w:tcW w:w="8975" w:type="dxa"/>
            <w:shd w:val="clear" w:color="auto" w:fill="auto"/>
          </w:tcPr>
          <w:p w14:paraId="003AF66C" w14:textId="77777777" w:rsidR="006A5F90" w:rsidRDefault="0095696F" w:rsidP="00BF7DC6">
            <w:pPr>
              <w:jc w:val="both"/>
              <w:rPr>
                <w:iCs/>
                <w:sz w:val="16"/>
                <w:szCs w:val="16"/>
              </w:rPr>
            </w:pPr>
            <w:r w:rsidRPr="00967AD1">
              <w:rPr>
                <w:sz w:val="16"/>
                <w:szCs w:val="16"/>
              </w:rPr>
              <w:t>Grant</w:t>
            </w:r>
            <w:r w:rsidR="006A5F90" w:rsidRPr="00967AD1">
              <w:rPr>
                <w:sz w:val="16"/>
                <w:szCs w:val="16"/>
              </w:rPr>
              <w:t xml:space="preserve"> received from the Hellenic Centre of the International Theatre Institute, funded </w:t>
            </w:r>
            <w:r w:rsidR="00BF7DC6" w:rsidRPr="00967AD1">
              <w:rPr>
                <w:sz w:val="16"/>
                <w:szCs w:val="16"/>
              </w:rPr>
              <w:t xml:space="preserve">under </w:t>
            </w:r>
            <w:r w:rsidR="006A5F90" w:rsidRPr="00967AD1">
              <w:rPr>
                <w:sz w:val="16"/>
                <w:szCs w:val="16"/>
              </w:rPr>
              <w:t xml:space="preserve">NSRF 2007-2013, for the publication of the 4th </w:t>
            </w:r>
            <w:r w:rsidR="006A5F90" w:rsidRPr="00967AD1">
              <w:rPr>
                <w:iCs/>
                <w:sz w:val="16"/>
                <w:szCs w:val="16"/>
              </w:rPr>
              <w:t>issue of</w:t>
            </w:r>
            <w:r w:rsidR="006A5F90" w:rsidRPr="00967AD1">
              <w:rPr>
                <w:i/>
                <w:iCs/>
                <w:sz w:val="16"/>
                <w:szCs w:val="16"/>
              </w:rPr>
              <w:t xml:space="preserve"> Choros</w:t>
            </w:r>
            <w:r w:rsidR="006A5F90" w:rsidRPr="00967AD1">
              <w:rPr>
                <w:sz w:val="16"/>
                <w:szCs w:val="16"/>
              </w:rPr>
              <w:t xml:space="preserve"> </w:t>
            </w:r>
            <w:r w:rsidR="006A5F90" w:rsidRPr="00967AD1">
              <w:rPr>
                <w:i/>
                <w:iCs/>
                <w:sz w:val="16"/>
                <w:szCs w:val="16"/>
              </w:rPr>
              <w:t>International Dance Journal</w:t>
            </w:r>
            <w:r w:rsidR="006671B1" w:rsidRPr="00967AD1">
              <w:rPr>
                <w:iCs/>
                <w:sz w:val="16"/>
                <w:szCs w:val="16"/>
              </w:rPr>
              <w:t>.</w:t>
            </w:r>
          </w:p>
          <w:p w14:paraId="710C2B21" w14:textId="77777777" w:rsidR="006671B1" w:rsidRPr="006671B1" w:rsidRDefault="006671B1" w:rsidP="00BF7DC6">
            <w:pPr>
              <w:jc w:val="both"/>
              <w:rPr>
                <w:sz w:val="16"/>
                <w:szCs w:val="16"/>
              </w:rPr>
            </w:pPr>
          </w:p>
        </w:tc>
      </w:tr>
      <w:tr w:rsidR="006A5F90" w:rsidRPr="00091B70" w14:paraId="2B67B123" w14:textId="77777777" w:rsidTr="00AA2F9B">
        <w:tc>
          <w:tcPr>
            <w:tcW w:w="948" w:type="dxa"/>
            <w:shd w:val="clear" w:color="auto" w:fill="auto"/>
          </w:tcPr>
          <w:p w14:paraId="6ACCA7A5" w14:textId="77777777" w:rsidR="006A5F90" w:rsidRPr="00091B70" w:rsidRDefault="00060D05" w:rsidP="00724044">
            <w:pPr>
              <w:jc w:val="both"/>
              <w:rPr>
                <w:sz w:val="16"/>
                <w:szCs w:val="16"/>
                <w:lang w:val="en-GB"/>
              </w:rPr>
            </w:pPr>
            <w:r w:rsidRPr="00091B70">
              <w:rPr>
                <w:sz w:val="16"/>
                <w:szCs w:val="16"/>
              </w:rPr>
              <w:t>2010-</w:t>
            </w:r>
            <w:r w:rsidR="00BF7DC6">
              <w:rPr>
                <w:sz w:val="16"/>
                <w:szCs w:val="16"/>
              </w:rPr>
              <w:t>20</w:t>
            </w:r>
            <w:r w:rsidRPr="00091B70">
              <w:rPr>
                <w:sz w:val="16"/>
                <w:szCs w:val="16"/>
              </w:rPr>
              <w:t xml:space="preserve">12 </w:t>
            </w:r>
            <w:r w:rsidRPr="00091B70">
              <w:rPr>
                <w:sz w:val="16"/>
                <w:szCs w:val="16"/>
              </w:rPr>
              <w:tab/>
            </w:r>
          </w:p>
        </w:tc>
        <w:tc>
          <w:tcPr>
            <w:tcW w:w="8975" w:type="dxa"/>
            <w:shd w:val="clear" w:color="auto" w:fill="auto"/>
          </w:tcPr>
          <w:p w14:paraId="48485C01" w14:textId="77777777" w:rsidR="006A5F90" w:rsidRDefault="0095696F" w:rsidP="00BF7DC6">
            <w:pPr>
              <w:jc w:val="both"/>
              <w:rPr>
                <w:i/>
                <w:iCs/>
                <w:sz w:val="16"/>
                <w:szCs w:val="16"/>
              </w:rPr>
            </w:pPr>
            <w:r>
              <w:rPr>
                <w:sz w:val="16"/>
                <w:szCs w:val="16"/>
              </w:rPr>
              <w:t>Grant</w:t>
            </w:r>
            <w:r w:rsidR="006A5F90" w:rsidRPr="00091B70">
              <w:rPr>
                <w:sz w:val="16"/>
                <w:szCs w:val="16"/>
              </w:rPr>
              <w:t xml:space="preserve"> received from the Alexander S. Onassis Public Benefit Foundation</w:t>
            </w:r>
            <w:r w:rsidR="006A5F90" w:rsidRPr="00091B70">
              <w:rPr>
                <w:b/>
                <w:sz w:val="16"/>
                <w:szCs w:val="16"/>
              </w:rPr>
              <w:t xml:space="preserve"> </w:t>
            </w:r>
            <w:r w:rsidR="006A5F90" w:rsidRPr="00091B70">
              <w:rPr>
                <w:sz w:val="16"/>
                <w:szCs w:val="16"/>
              </w:rPr>
              <w:t xml:space="preserve">for the creation of the website and publication of the 1st issue of </w:t>
            </w:r>
            <w:r w:rsidR="006A5F90" w:rsidRPr="00091B70">
              <w:rPr>
                <w:i/>
                <w:iCs/>
                <w:sz w:val="16"/>
                <w:szCs w:val="16"/>
              </w:rPr>
              <w:t>Choros International Dance Journal.</w:t>
            </w:r>
          </w:p>
          <w:p w14:paraId="1AFE5DF8" w14:textId="77777777" w:rsidR="006671B1" w:rsidRPr="00091B70" w:rsidRDefault="006671B1" w:rsidP="00BF7DC6">
            <w:pPr>
              <w:jc w:val="both"/>
              <w:rPr>
                <w:sz w:val="16"/>
                <w:szCs w:val="16"/>
              </w:rPr>
            </w:pPr>
          </w:p>
        </w:tc>
      </w:tr>
      <w:tr w:rsidR="006A5F90" w:rsidRPr="00091B70" w14:paraId="35CEA8EC" w14:textId="77777777" w:rsidTr="00AA2F9B">
        <w:tc>
          <w:tcPr>
            <w:tcW w:w="948" w:type="dxa"/>
            <w:shd w:val="clear" w:color="auto" w:fill="auto"/>
          </w:tcPr>
          <w:p w14:paraId="44034E7A" w14:textId="77777777" w:rsidR="006A5F90" w:rsidRPr="003E4297" w:rsidRDefault="00060D05" w:rsidP="00724044">
            <w:pPr>
              <w:jc w:val="both"/>
              <w:rPr>
                <w:sz w:val="16"/>
                <w:szCs w:val="16"/>
                <w:lang w:val="en-GB"/>
              </w:rPr>
            </w:pPr>
            <w:r w:rsidRPr="003E4297">
              <w:rPr>
                <w:sz w:val="16"/>
                <w:szCs w:val="16"/>
              </w:rPr>
              <w:t>2008-2010</w:t>
            </w:r>
            <w:r w:rsidR="004F68E0">
              <w:rPr>
                <w:sz w:val="16"/>
                <w:szCs w:val="16"/>
              </w:rPr>
              <w:t xml:space="preserve">   </w:t>
            </w:r>
            <w:r w:rsidRPr="003E4297">
              <w:rPr>
                <w:sz w:val="16"/>
                <w:szCs w:val="16"/>
              </w:rPr>
              <w:t xml:space="preserve"> </w:t>
            </w:r>
          </w:p>
        </w:tc>
        <w:tc>
          <w:tcPr>
            <w:tcW w:w="8975" w:type="dxa"/>
            <w:shd w:val="clear" w:color="auto" w:fill="auto"/>
          </w:tcPr>
          <w:p w14:paraId="4DE67217" w14:textId="77777777" w:rsidR="006A5F90" w:rsidRPr="003E4297" w:rsidRDefault="006A5F90" w:rsidP="00724044">
            <w:pPr>
              <w:jc w:val="both"/>
              <w:rPr>
                <w:rStyle w:val="tlid-translation"/>
                <w:sz w:val="16"/>
                <w:szCs w:val="16"/>
              </w:rPr>
            </w:pPr>
            <w:r w:rsidRPr="003E4297">
              <w:rPr>
                <w:rStyle w:val="tlid-translation"/>
                <w:sz w:val="16"/>
                <w:szCs w:val="16"/>
              </w:rPr>
              <w:t xml:space="preserve">Scientific Associate and Movement Analysis expert in the </w:t>
            </w:r>
            <w:r w:rsidR="003E4297">
              <w:rPr>
                <w:rStyle w:val="tlid-translation"/>
                <w:sz w:val="16"/>
                <w:szCs w:val="16"/>
              </w:rPr>
              <w:t xml:space="preserve">EU-funded </w:t>
            </w:r>
            <w:r w:rsidRPr="003E4297">
              <w:rPr>
                <w:rStyle w:val="tlid-translation"/>
                <w:sz w:val="16"/>
                <w:szCs w:val="16"/>
              </w:rPr>
              <w:t>“ANSWER” research project (www.answer-project.org), in collaboration with the National Technical University of Athen</w:t>
            </w:r>
            <w:r w:rsidR="006671B1" w:rsidRPr="003E4297">
              <w:rPr>
                <w:rStyle w:val="tlid-translation"/>
                <w:sz w:val="16"/>
                <w:szCs w:val="16"/>
              </w:rPr>
              <w:t>s.</w:t>
            </w:r>
          </w:p>
          <w:p w14:paraId="1CB3B90B" w14:textId="77777777" w:rsidR="006671B1" w:rsidRPr="003E4297" w:rsidRDefault="006671B1" w:rsidP="00724044">
            <w:pPr>
              <w:jc w:val="both"/>
              <w:rPr>
                <w:sz w:val="16"/>
                <w:szCs w:val="16"/>
              </w:rPr>
            </w:pPr>
          </w:p>
        </w:tc>
      </w:tr>
      <w:tr w:rsidR="006A5F90" w:rsidRPr="00091B70" w14:paraId="30B247BD" w14:textId="77777777" w:rsidTr="00AA2F9B">
        <w:tc>
          <w:tcPr>
            <w:tcW w:w="948" w:type="dxa"/>
            <w:shd w:val="clear" w:color="auto" w:fill="auto"/>
          </w:tcPr>
          <w:p w14:paraId="54333BFA" w14:textId="77777777" w:rsidR="006A5F90" w:rsidRPr="003E4297" w:rsidRDefault="00060D05" w:rsidP="00724044">
            <w:pPr>
              <w:jc w:val="both"/>
              <w:rPr>
                <w:sz w:val="16"/>
                <w:szCs w:val="16"/>
                <w:lang w:val="en-GB"/>
              </w:rPr>
            </w:pPr>
            <w:r w:rsidRPr="003E4297">
              <w:rPr>
                <w:sz w:val="16"/>
                <w:szCs w:val="16"/>
              </w:rPr>
              <w:t>2009</w:t>
            </w:r>
            <w:r w:rsidRPr="003E4297">
              <w:rPr>
                <w:sz w:val="16"/>
                <w:szCs w:val="16"/>
              </w:rPr>
              <w:tab/>
            </w:r>
          </w:p>
        </w:tc>
        <w:tc>
          <w:tcPr>
            <w:tcW w:w="8975" w:type="dxa"/>
            <w:shd w:val="clear" w:color="auto" w:fill="auto"/>
          </w:tcPr>
          <w:p w14:paraId="4C90C248" w14:textId="77777777" w:rsidR="006A5F90" w:rsidRPr="003E4297" w:rsidRDefault="0095696F" w:rsidP="00BF7DC6">
            <w:pPr>
              <w:jc w:val="both"/>
              <w:rPr>
                <w:sz w:val="16"/>
                <w:szCs w:val="16"/>
              </w:rPr>
            </w:pPr>
            <w:r w:rsidRPr="003E4297">
              <w:rPr>
                <w:sz w:val="16"/>
                <w:szCs w:val="16"/>
              </w:rPr>
              <w:t>Grant</w:t>
            </w:r>
            <w:r w:rsidR="006A5F90" w:rsidRPr="003E4297">
              <w:rPr>
                <w:sz w:val="16"/>
                <w:szCs w:val="16"/>
              </w:rPr>
              <w:t xml:space="preserve"> received from the Alexander S. Onassis Public Benefit Foundation</w:t>
            </w:r>
            <w:r w:rsidR="006A5F90" w:rsidRPr="003E4297">
              <w:rPr>
                <w:b/>
                <w:sz w:val="16"/>
                <w:szCs w:val="16"/>
              </w:rPr>
              <w:t xml:space="preserve"> </w:t>
            </w:r>
            <w:r w:rsidR="006A5F90" w:rsidRPr="003E4297">
              <w:rPr>
                <w:sz w:val="16"/>
                <w:szCs w:val="16"/>
              </w:rPr>
              <w:t>for co-organising the “Dance and Narrativity” Conference</w:t>
            </w:r>
            <w:r w:rsidR="00BF7DC6" w:rsidRPr="003E4297">
              <w:rPr>
                <w:sz w:val="16"/>
                <w:szCs w:val="16"/>
              </w:rPr>
              <w:t xml:space="preserve">, University of Patras, </w:t>
            </w:r>
            <w:r w:rsidR="00C80E96" w:rsidRPr="003E4297">
              <w:rPr>
                <w:sz w:val="16"/>
                <w:szCs w:val="16"/>
              </w:rPr>
              <w:t xml:space="preserve">School of Humanities and Social Sciences, </w:t>
            </w:r>
            <w:r w:rsidR="006A5F90" w:rsidRPr="003E4297">
              <w:rPr>
                <w:sz w:val="16"/>
                <w:szCs w:val="16"/>
              </w:rPr>
              <w:t>Department of Theatre Studies</w:t>
            </w:r>
            <w:r w:rsidR="00BF7DC6" w:rsidRPr="003E4297">
              <w:rPr>
                <w:sz w:val="16"/>
                <w:szCs w:val="16"/>
              </w:rPr>
              <w:t>.</w:t>
            </w:r>
          </w:p>
          <w:p w14:paraId="687A238A" w14:textId="77777777" w:rsidR="006671B1" w:rsidRPr="003E4297" w:rsidRDefault="006671B1" w:rsidP="00BF7DC6">
            <w:pPr>
              <w:jc w:val="both"/>
              <w:rPr>
                <w:sz w:val="16"/>
                <w:szCs w:val="16"/>
              </w:rPr>
            </w:pPr>
          </w:p>
        </w:tc>
      </w:tr>
      <w:tr w:rsidR="006A5F90" w:rsidRPr="00091B70" w14:paraId="54525528" w14:textId="77777777" w:rsidTr="00AA2F9B">
        <w:tc>
          <w:tcPr>
            <w:tcW w:w="948" w:type="dxa"/>
            <w:shd w:val="clear" w:color="auto" w:fill="auto"/>
          </w:tcPr>
          <w:p w14:paraId="4276F8FF" w14:textId="77777777" w:rsidR="006A5F90" w:rsidRPr="003E4297" w:rsidRDefault="00060D05" w:rsidP="00724044">
            <w:pPr>
              <w:jc w:val="both"/>
              <w:rPr>
                <w:sz w:val="16"/>
                <w:szCs w:val="16"/>
                <w:lang w:val="en-GB"/>
              </w:rPr>
            </w:pPr>
            <w:r w:rsidRPr="003E4297">
              <w:rPr>
                <w:sz w:val="16"/>
                <w:szCs w:val="16"/>
              </w:rPr>
              <w:t>2007-2008</w:t>
            </w:r>
            <w:r w:rsidR="004F68E0">
              <w:rPr>
                <w:sz w:val="16"/>
                <w:szCs w:val="16"/>
              </w:rPr>
              <w:t xml:space="preserve"> </w:t>
            </w:r>
            <w:r w:rsidRPr="003E4297">
              <w:rPr>
                <w:sz w:val="16"/>
                <w:szCs w:val="16"/>
              </w:rPr>
              <w:t xml:space="preserve"> </w:t>
            </w:r>
          </w:p>
        </w:tc>
        <w:tc>
          <w:tcPr>
            <w:tcW w:w="8975" w:type="dxa"/>
            <w:shd w:val="clear" w:color="auto" w:fill="auto"/>
          </w:tcPr>
          <w:p w14:paraId="693B3895" w14:textId="77777777" w:rsidR="006A5F90" w:rsidRPr="003E4297" w:rsidRDefault="006A5F90" w:rsidP="00724044">
            <w:pPr>
              <w:jc w:val="both"/>
              <w:rPr>
                <w:rStyle w:val="tlid-translation"/>
                <w:sz w:val="16"/>
                <w:szCs w:val="16"/>
              </w:rPr>
            </w:pPr>
            <w:r w:rsidRPr="003E4297">
              <w:rPr>
                <w:rStyle w:val="tlid-translation"/>
                <w:sz w:val="16"/>
                <w:szCs w:val="16"/>
              </w:rPr>
              <w:t xml:space="preserve">Scientific Associate and Coordinator of the </w:t>
            </w:r>
            <w:r w:rsidR="003E4297">
              <w:rPr>
                <w:rStyle w:val="tlid-translation"/>
                <w:sz w:val="16"/>
                <w:szCs w:val="16"/>
              </w:rPr>
              <w:t xml:space="preserve">EU-funded </w:t>
            </w:r>
            <w:r w:rsidRPr="003E4297">
              <w:rPr>
                <w:rStyle w:val="tlid-translation"/>
                <w:sz w:val="16"/>
                <w:szCs w:val="16"/>
              </w:rPr>
              <w:t xml:space="preserve">ECUMENES Project, INTEREG III Greece-Italy (http://www.theaterst.upatras.gr/en/www.ecumenes.gr). University of Patras, </w:t>
            </w:r>
            <w:r w:rsidR="00040BF0" w:rsidRPr="003E4297">
              <w:rPr>
                <w:sz w:val="16"/>
                <w:szCs w:val="16"/>
              </w:rPr>
              <w:t>School of Humanities and Social Sciences,</w:t>
            </w:r>
            <w:r w:rsidR="00040BF0" w:rsidRPr="003E4297">
              <w:rPr>
                <w:rStyle w:val="tlid-translation"/>
                <w:sz w:val="16"/>
                <w:szCs w:val="16"/>
              </w:rPr>
              <w:t xml:space="preserve"> </w:t>
            </w:r>
            <w:r w:rsidRPr="003E4297">
              <w:rPr>
                <w:rStyle w:val="tlid-translation"/>
                <w:sz w:val="16"/>
                <w:szCs w:val="16"/>
              </w:rPr>
              <w:t>Department of Theatr</w:t>
            </w:r>
            <w:r w:rsidR="003E4297">
              <w:rPr>
                <w:rStyle w:val="tlid-translation"/>
                <w:sz w:val="16"/>
                <w:szCs w:val="16"/>
              </w:rPr>
              <w:t>e</w:t>
            </w:r>
            <w:r w:rsidRPr="003E4297">
              <w:rPr>
                <w:rStyle w:val="tlid-translation"/>
                <w:sz w:val="16"/>
                <w:szCs w:val="16"/>
              </w:rPr>
              <w:t xml:space="preserve"> Studies</w:t>
            </w:r>
            <w:r w:rsidR="00BF7DC6" w:rsidRPr="003E4297">
              <w:rPr>
                <w:rStyle w:val="tlid-translation"/>
                <w:sz w:val="16"/>
                <w:szCs w:val="16"/>
              </w:rPr>
              <w:t>.</w:t>
            </w:r>
          </w:p>
          <w:p w14:paraId="1FF6A630" w14:textId="77777777" w:rsidR="006671B1" w:rsidRPr="003E4297" w:rsidRDefault="006671B1" w:rsidP="00724044">
            <w:pPr>
              <w:jc w:val="both"/>
              <w:rPr>
                <w:sz w:val="16"/>
                <w:szCs w:val="16"/>
                <w:lang w:val="en-GB"/>
              </w:rPr>
            </w:pPr>
          </w:p>
        </w:tc>
      </w:tr>
      <w:tr w:rsidR="006A5F90" w:rsidRPr="00091B70" w14:paraId="21523D1D" w14:textId="77777777" w:rsidTr="00AA2F9B">
        <w:tc>
          <w:tcPr>
            <w:tcW w:w="948" w:type="dxa"/>
            <w:shd w:val="clear" w:color="auto" w:fill="auto"/>
          </w:tcPr>
          <w:p w14:paraId="7599B193" w14:textId="77777777" w:rsidR="006A5F90" w:rsidRPr="003E4297" w:rsidRDefault="00060D05" w:rsidP="00724044">
            <w:pPr>
              <w:jc w:val="both"/>
              <w:rPr>
                <w:sz w:val="16"/>
                <w:szCs w:val="16"/>
                <w:lang w:val="en-GB"/>
              </w:rPr>
            </w:pPr>
            <w:r w:rsidRPr="003E4297">
              <w:rPr>
                <w:sz w:val="16"/>
                <w:szCs w:val="16"/>
                <w:lang w:val="en-GB"/>
              </w:rPr>
              <w:t>2004</w:t>
            </w:r>
            <w:r w:rsidRPr="003E4297">
              <w:rPr>
                <w:sz w:val="16"/>
                <w:szCs w:val="16"/>
                <w:lang w:val="en-GB"/>
              </w:rPr>
              <w:tab/>
            </w:r>
            <w:r w:rsidR="004F68E0">
              <w:rPr>
                <w:sz w:val="16"/>
                <w:szCs w:val="16"/>
                <w:lang w:val="en-GB"/>
              </w:rPr>
              <w:t xml:space="preserve">   </w:t>
            </w:r>
          </w:p>
        </w:tc>
        <w:tc>
          <w:tcPr>
            <w:tcW w:w="8975" w:type="dxa"/>
            <w:shd w:val="clear" w:color="auto" w:fill="auto"/>
          </w:tcPr>
          <w:p w14:paraId="243E50A3" w14:textId="77777777" w:rsidR="006A5F90" w:rsidRPr="003E4297" w:rsidRDefault="006A5F90" w:rsidP="00BF7DC6">
            <w:pPr>
              <w:jc w:val="both"/>
              <w:rPr>
                <w:sz w:val="16"/>
                <w:szCs w:val="16"/>
                <w:lang w:val="en-GB"/>
              </w:rPr>
            </w:pPr>
            <w:r w:rsidRPr="003E4297">
              <w:rPr>
                <w:sz w:val="16"/>
                <w:szCs w:val="16"/>
                <w:lang w:val="en-GB"/>
              </w:rPr>
              <w:t>Principal Researcher, State School of Dance, Athens</w:t>
            </w:r>
            <w:r w:rsidR="00060D05" w:rsidRPr="003E4297">
              <w:rPr>
                <w:sz w:val="16"/>
                <w:szCs w:val="16"/>
                <w:lang w:val="en-GB"/>
              </w:rPr>
              <w:t xml:space="preserve">. </w:t>
            </w:r>
            <w:r w:rsidRPr="003E4297">
              <w:rPr>
                <w:sz w:val="16"/>
                <w:szCs w:val="16"/>
                <w:lang w:val="en-GB"/>
              </w:rPr>
              <w:t>Founding and funding of the State School of Dance Company, in collaboration with the Athens Concert Hall</w:t>
            </w:r>
            <w:r w:rsidR="00BF7DC6" w:rsidRPr="003E4297">
              <w:rPr>
                <w:sz w:val="16"/>
                <w:szCs w:val="16"/>
                <w:lang w:val="en-GB"/>
              </w:rPr>
              <w:t>.</w:t>
            </w:r>
          </w:p>
          <w:p w14:paraId="05A836FD" w14:textId="77777777" w:rsidR="00305123" w:rsidRPr="003E4297" w:rsidRDefault="00305123" w:rsidP="00BF7DC6">
            <w:pPr>
              <w:jc w:val="both"/>
              <w:rPr>
                <w:sz w:val="16"/>
                <w:szCs w:val="16"/>
              </w:rPr>
            </w:pPr>
          </w:p>
        </w:tc>
      </w:tr>
      <w:tr w:rsidR="00C72353" w:rsidRPr="00091B70" w14:paraId="68AEF902" w14:textId="77777777" w:rsidTr="00AA2F9B">
        <w:tc>
          <w:tcPr>
            <w:tcW w:w="948" w:type="dxa"/>
            <w:shd w:val="clear" w:color="auto" w:fill="auto"/>
          </w:tcPr>
          <w:p w14:paraId="6AFF33A9" w14:textId="77777777" w:rsidR="00C72353" w:rsidRPr="00091B70" w:rsidRDefault="00C72353" w:rsidP="00C72353">
            <w:pPr>
              <w:jc w:val="both"/>
              <w:rPr>
                <w:sz w:val="16"/>
                <w:szCs w:val="16"/>
                <w:lang w:val="en-GB"/>
              </w:rPr>
            </w:pPr>
            <w:r w:rsidRPr="00091B70">
              <w:rPr>
                <w:sz w:val="16"/>
                <w:szCs w:val="16"/>
                <w:lang w:val="en-GB"/>
              </w:rPr>
              <w:t>2004</w:t>
            </w:r>
            <w:r w:rsidRPr="00091B70">
              <w:rPr>
                <w:sz w:val="16"/>
                <w:szCs w:val="16"/>
                <w:lang w:val="en-GB"/>
              </w:rPr>
              <w:tab/>
            </w:r>
            <w:r w:rsidR="004F68E0">
              <w:rPr>
                <w:sz w:val="16"/>
                <w:szCs w:val="16"/>
                <w:lang w:val="en-GB"/>
              </w:rPr>
              <w:t xml:space="preserve">  </w:t>
            </w:r>
          </w:p>
        </w:tc>
        <w:tc>
          <w:tcPr>
            <w:tcW w:w="8975" w:type="dxa"/>
            <w:shd w:val="clear" w:color="auto" w:fill="auto"/>
          </w:tcPr>
          <w:p w14:paraId="5B6DC817" w14:textId="77777777" w:rsidR="00C72353" w:rsidRDefault="00C72353" w:rsidP="00C72353">
            <w:pPr>
              <w:jc w:val="both"/>
              <w:rPr>
                <w:sz w:val="16"/>
                <w:szCs w:val="16"/>
                <w:lang w:val="en-GB"/>
              </w:rPr>
            </w:pPr>
            <w:r w:rsidRPr="00091B70">
              <w:rPr>
                <w:sz w:val="16"/>
                <w:szCs w:val="16"/>
                <w:lang w:val="en-GB"/>
              </w:rPr>
              <w:t>Dance Platform Manager, 1st Mediterranean Contemporary Dance Platform, Municipality of Chania, Crete</w:t>
            </w:r>
            <w:r>
              <w:rPr>
                <w:sz w:val="16"/>
                <w:szCs w:val="16"/>
                <w:lang w:val="en-GB"/>
              </w:rPr>
              <w:t>.</w:t>
            </w:r>
          </w:p>
          <w:p w14:paraId="1DA1F133" w14:textId="77777777" w:rsidR="00C72353" w:rsidRPr="00091B70" w:rsidRDefault="00C72353" w:rsidP="00C72353">
            <w:pPr>
              <w:jc w:val="both"/>
              <w:rPr>
                <w:sz w:val="16"/>
                <w:szCs w:val="16"/>
                <w:lang w:val="en-GB"/>
              </w:rPr>
            </w:pPr>
          </w:p>
        </w:tc>
      </w:tr>
      <w:tr w:rsidR="00781785" w:rsidRPr="00091B70" w14:paraId="40EB22C2" w14:textId="77777777" w:rsidTr="00AA2F9B">
        <w:tc>
          <w:tcPr>
            <w:tcW w:w="948" w:type="dxa"/>
            <w:shd w:val="clear" w:color="auto" w:fill="auto"/>
          </w:tcPr>
          <w:p w14:paraId="1B93A682" w14:textId="77777777" w:rsidR="00781785" w:rsidRPr="00091B70" w:rsidRDefault="00781785" w:rsidP="00781785">
            <w:pPr>
              <w:jc w:val="both"/>
              <w:rPr>
                <w:sz w:val="16"/>
                <w:szCs w:val="16"/>
                <w:lang w:val="en-GB"/>
              </w:rPr>
            </w:pPr>
            <w:r w:rsidRPr="00091B70">
              <w:rPr>
                <w:sz w:val="16"/>
                <w:szCs w:val="16"/>
                <w:lang w:val="en-GB"/>
              </w:rPr>
              <w:t>2001</w:t>
            </w:r>
            <w:r>
              <w:rPr>
                <w:sz w:val="16"/>
                <w:szCs w:val="16"/>
                <w:lang w:val="en-GB"/>
              </w:rPr>
              <w:t>-2003</w:t>
            </w:r>
            <w:r w:rsidR="004F68E0">
              <w:rPr>
                <w:sz w:val="16"/>
                <w:szCs w:val="16"/>
                <w:lang w:val="en-GB"/>
              </w:rPr>
              <w:t xml:space="preserve"> </w:t>
            </w:r>
            <w:r w:rsidRPr="00091B70">
              <w:rPr>
                <w:sz w:val="16"/>
                <w:szCs w:val="16"/>
                <w:lang w:val="en-GB"/>
              </w:rPr>
              <w:tab/>
            </w:r>
            <w:r w:rsidR="004F68E0">
              <w:rPr>
                <w:sz w:val="16"/>
                <w:szCs w:val="16"/>
                <w:lang w:val="en-GB"/>
              </w:rPr>
              <w:t xml:space="preserve"> </w:t>
            </w:r>
            <w:r w:rsidRPr="00091B70">
              <w:rPr>
                <w:sz w:val="16"/>
                <w:szCs w:val="16"/>
                <w:lang w:val="en-GB"/>
              </w:rPr>
              <w:t xml:space="preserve"> </w:t>
            </w:r>
          </w:p>
        </w:tc>
        <w:tc>
          <w:tcPr>
            <w:tcW w:w="8975" w:type="dxa"/>
            <w:shd w:val="clear" w:color="auto" w:fill="auto"/>
          </w:tcPr>
          <w:p w14:paraId="0A678878" w14:textId="77777777" w:rsidR="00781785" w:rsidRPr="00091B70" w:rsidRDefault="00B10905" w:rsidP="00781785">
            <w:pPr>
              <w:jc w:val="both"/>
              <w:rPr>
                <w:sz w:val="16"/>
                <w:szCs w:val="16"/>
                <w:lang w:val="en-GB"/>
              </w:rPr>
            </w:pPr>
            <w:r>
              <w:rPr>
                <w:sz w:val="16"/>
                <w:szCs w:val="16"/>
              </w:rPr>
              <w:t xml:space="preserve">“Injury Prevention and Rehabilitation” </w:t>
            </w:r>
            <w:r w:rsidR="00781785" w:rsidRPr="00091B70">
              <w:rPr>
                <w:sz w:val="16"/>
                <w:szCs w:val="16"/>
                <w:lang w:val="en-GB"/>
              </w:rPr>
              <w:t>Seminar Manager</w:t>
            </w:r>
            <w:r>
              <w:rPr>
                <w:sz w:val="16"/>
                <w:szCs w:val="16"/>
                <w:lang w:val="en-GB"/>
              </w:rPr>
              <w:t>, IATE Association for Doctors and Dancers.</w:t>
            </w:r>
          </w:p>
        </w:tc>
      </w:tr>
      <w:tr w:rsidR="006A5F90" w:rsidRPr="00091B70" w14:paraId="5BCD9FF5" w14:textId="77777777" w:rsidTr="00AA2F9B">
        <w:tc>
          <w:tcPr>
            <w:tcW w:w="948" w:type="dxa"/>
            <w:shd w:val="clear" w:color="auto" w:fill="auto"/>
          </w:tcPr>
          <w:p w14:paraId="17A14B0A" w14:textId="77777777" w:rsidR="006A5F90" w:rsidRPr="00091B70" w:rsidRDefault="00060D05" w:rsidP="00756A22">
            <w:pPr>
              <w:jc w:val="both"/>
              <w:rPr>
                <w:sz w:val="16"/>
                <w:szCs w:val="16"/>
                <w:lang w:val="en-GB"/>
              </w:rPr>
            </w:pPr>
            <w:r w:rsidRPr="00091B70">
              <w:rPr>
                <w:sz w:val="16"/>
                <w:szCs w:val="16"/>
                <w:lang w:val="en-GB"/>
              </w:rPr>
              <w:t>2003</w:t>
            </w:r>
            <w:r w:rsidRPr="00091B70">
              <w:rPr>
                <w:sz w:val="16"/>
                <w:szCs w:val="16"/>
                <w:lang w:val="en-GB"/>
              </w:rPr>
              <w:tab/>
            </w:r>
            <w:r w:rsidR="004F68E0">
              <w:rPr>
                <w:sz w:val="16"/>
                <w:szCs w:val="16"/>
                <w:lang w:val="en-GB"/>
              </w:rPr>
              <w:t xml:space="preserve">  </w:t>
            </w:r>
          </w:p>
        </w:tc>
        <w:tc>
          <w:tcPr>
            <w:tcW w:w="8975" w:type="dxa"/>
            <w:shd w:val="clear" w:color="auto" w:fill="auto"/>
          </w:tcPr>
          <w:p w14:paraId="21C87AF4" w14:textId="77777777" w:rsidR="006A5F90" w:rsidRDefault="006A5F90" w:rsidP="00440EE2">
            <w:pPr>
              <w:pStyle w:val="BodyText2"/>
              <w:jc w:val="both"/>
              <w:rPr>
                <w:i w:val="0"/>
                <w:sz w:val="16"/>
                <w:szCs w:val="16"/>
                <w:lang w:val="en-GB"/>
              </w:rPr>
            </w:pPr>
            <w:r w:rsidRPr="00091B70">
              <w:rPr>
                <w:i w:val="0"/>
                <w:sz w:val="16"/>
                <w:szCs w:val="16"/>
                <w:lang w:val="en-GB"/>
              </w:rPr>
              <w:t xml:space="preserve">Research Associate, </w:t>
            </w:r>
            <w:r w:rsidR="00440EE2" w:rsidRPr="00091B70">
              <w:rPr>
                <w:i w:val="0"/>
                <w:sz w:val="16"/>
                <w:szCs w:val="16"/>
                <w:lang w:val="en-GB"/>
              </w:rPr>
              <w:t xml:space="preserve">Ministry of Culture, </w:t>
            </w:r>
            <w:r w:rsidRPr="00091B70">
              <w:rPr>
                <w:i w:val="0"/>
                <w:sz w:val="16"/>
                <w:szCs w:val="16"/>
                <w:lang w:val="en-GB"/>
              </w:rPr>
              <w:t>State School of Dance</w:t>
            </w:r>
            <w:r w:rsidRPr="00091B70">
              <w:rPr>
                <w:sz w:val="16"/>
                <w:szCs w:val="16"/>
                <w:lang w:val="en-GB"/>
              </w:rPr>
              <w:t xml:space="preserve"> </w:t>
            </w:r>
            <w:r w:rsidR="008B27A5">
              <w:rPr>
                <w:i w:val="0"/>
                <w:sz w:val="16"/>
                <w:szCs w:val="16"/>
                <w:lang w:val="en-GB"/>
              </w:rPr>
              <w:t>(</w:t>
            </w:r>
            <w:r w:rsidR="00305123">
              <w:rPr>
                <w:i w:val="0"/>
                <w:sz w:val="16"/>
                <w:szCs w:val="16"/>
                <w:lang w:val="en-GB"/>
              </w:rPr>
              <w:t xml:space="preserve">Library </w:t>
            </w:r>
            <w:r w:rsidR="008B27A5">
              <w:rPr>
                <w:i w:val="0"/>
                <w:sz w:val="16"/>
                <w:szCs w:val="16"/>
                <w:lang w:val="en-GB"/>
              </w:rPr>
              <w:t>d</w:t>
            </w:r>
            <w:r w:rsidR="00B10905">
              <w:rPr>
                <w:i w:val="0"/>
                <w:sz w:val="16"/>
                <w:szCs w:val="16"/>
                <w:lang w:val="en-GB"/>
              </w:rPr>
              <w:t>igitalisation</w:t>
            </w:r>
            <w:r w:rsidR="008B27A5">
              <w:rPr>
                <w:i w:val="0"/>
                <w:sz w:val="16"/>
                <w:szCs w:val="16"/>
                <w:lang w:val="en-GB"/>
              </w:rPr>
              <w:t>)</w:t>
            </w:r>
            <w:r w:rsidR="00305123">
              <w:rPr>
                <w:i w:val="0"/>
                <w:sz w:val="16"/>
                <w:szCs w:val="16"/>
                <w:lang w:val="en-GB"/>
              </w:rPr>
              <w:t>.</w:t>
            </w:r>
          </w:p>
          <w:p w14:paraId="23219E96" w14:textId="77777777" w:rsidR="00305123" w:rsidRPr="008B27A5" w:rsidRDefault="00305123" w:rsidP="00440EE2">
            <w:pPr>
              <w:pStyle w:val="BodyText2"/>
              <w:jc w:val="both"/>
              <w:rPr>
                <w:sz w:val="16"/>
                <w:szCs w:val="16"/>
                <w:lang w:val="en-GB"/>
              </w:rPr>
            </w:pPr>
          </w:p>
        </w:tc>
      </w:tr>
      <w:tr w:rsidR="003E4297" w:rsidRPr="00091B70" w14:paraId="293C5F14" w14:textId="77777777" w:rsidTr="00AA2F9B">
        <w:tc>
          <w:tcPr>
            <w:tcW w:w="948" w:type="dxa"/>
            <w:shd w:val="clear" w:color="auto" w:fill="auto"/>
          </w:tcPr>
          <w:p w14:paraId="7A7E4E12" w14:textId="77777777" w:rsidR="003E4297" w:rsidRPr="00091B70" w:rsidRDefault="003E4297" w:rsidP="003E4297">
            <w:pPr>
              <w:jc w:val="both"/>
              <w:rPr>
                <w:sz w:val="16"/>
                <w:szCs w:val="16"/>
                <w:lang w:val="en-GB"/>
              </w:rPr>
            </w:pPr>
            <w:r w:rsidRPr="00091B70">
              <w:rPr>
                <w:sz w:val="16"/>
                <w:szCs w:val="16"/>
              </w:rPr>
              <w:t>2002</w:t>
            </w:r>
            <w:r w:rsidRPr="00091B70">
              <w:rPr>
                <w:sz w:val="16"/>
                <w:szCs w:val="16"/>
              </w:rPr>
              <w:tab/>
            </w:r>
          </w:p>
        </w:tc>
        <w:tc>
          <w:tcPr>
            <w:tcW w:w="8975" w:type="dxa"/>
            <w:shd w:val="clear" w:color="auto" w:fill="auto"/>
          </w:tcPr>
          <w:p w14:paraId="5A860119" w14:textId="77777777" w:rsidR="003E4297" w:rsidRDefault="003E4297" w:rsidP="003E4297">
            <w:pPr>
              <w:jc w:val="both"/>
              <w:rPr>
                <w:sz w:val="16"/>
                <w:szCs w:val="16"/>
                <w:lang w:val="en-GB"/>
              </w:rPr>
            </w:pPr>
            <w:r w:rsidRPr="00091B70">
              <w:rPr>
                <w:sz w:val="16"/>
                <w:szCs w:val="16"/>
              </w:rPr>
              <w:t>“</w:t>
            </w:r>
            <w:r w:rsidRPr="00091B70">
              <w:rPr>
                <w:sz w:val="16"/>
                <w:szCs w:val="16"/>
                <w:lang w:val="en-GB"/>
              </w:rPr>
              <w:t>The Art of Dance Today”, Education-Production-Performance,</w:t>
            </w:r>
            <w:r w:rsidRPr="00091B70">
              <w:rPr>
                <w:sz w:val="16"/>
                <w:szCs w:val="16"/>
              </w:rPr>
              <w:t xml:space="preserve"> Creator and Lecturer, </w:t>
            </w:r>
            <w:r w:rsidRPr="00091B70">
              <w:rPr>
                <w:sz w:val="16"/>
                <w:szCs w:val="16"/>
                <w:lang w:val="en-GB"/>
              </w:rPr>
              <w:t>Conference Manager</w:t>
            </w:r>
            <w:r>
              <w:rPr>
                <w:sz w:val="16"/>
                <w:szCs w:val="16"/>
                <w:lang w:val="en-GB"/>
              </w:rPr>
              <w:t>.</w:t>
            </w:r>
            <w:r w:rsidRPr="00091B70">
              <w:rPr>
                <w:sz w:val="16"/>
                <w:szCs w:val="16"/>
              </w:rPr>
              <w:t xml:space="preserve"> Alexander S. Onassis Public Benefit Foundation</w:t>
            </w:r>
            <w:r>
              <w:rPr>
                <w:sz w:val="16"/>
                <w:szCs w:val="16"/>
              </w:rPr>
              <w:t>.</w:t>
            </w:r>
            <w:r w:rsidRPr="00091B70">
              <w:rPr>
                <w:sz w:val="16"/>
                <w:szCs w:val="16"/>
              </w:rPr>
              <w:t xml:space="preserve"> </w:t>
            </w:r>
          </w:p>
          <w:p w14:paraId="61E4FFF6" w14:textId="77777777" w:rsidR="003E4297" w:rsidRPr="00305123" w:rsidRDefault="003E4297" w:rsidP="003E4297">
            <w:pPr>
              <w:jc w:val="both"/>
              <w:rPr>
                <w:sz w:val="16"/>
                <w:szCs w:val="16"/>
                <w:lang w:val="en-GB"/>
              </w:rPr>
            </w:pPr>
          </w:p>
        </w:tc>
      </w:tr>
      <w:tr w:rsidR="006A5F90" w:rsidRPr="00091B70" w14:paraId="1ADBF5F4" w14:textId="77777777" w:rsidTr="00AA2F9B">
        <w:tc>
          <w:tcPr>
            <w:tcW w:w="948" w:type="dxa"/>
            <w:shd w:val="clear" w:color="auto" w:fill="auto"/>
          </w:tcPr>
          <w:p w14:paraId="0C184C86" w14:textId="77777777" w:rsidR="006A5F90" w:rsidRPr="00091B70" w:rsidRDefault="00060D05" w:rsidP="0095696F">
            <w:pPr>
              <w:jc w:val="both"/>
              <w:rPr>
                <w:sz w:val="16"/>
                <w:szCs w:val="16"/>
                <w:lang w:val="en-GB"/>
              </w:rPr>
            </w:pPr>
            <w:r w:rsidRPr="00091B70">
              <w:rPr>
                <w:sz w:val="16"/>
                <w:szCs w:val="16"/>
                <w:lang w:val="en-GB"/>
              </w:rPr>
              <w:t>1998-2000</w:t>
            </w:r>
            <w:r w:rsidRPr="00091B70">
              <w:rPr>
                <w:sz w:val="16"/>
                <w:szCs w:val="16"/>
                <w:lang w:val="en-GB"/>
              </w:rPr>
              <w:tab/>
            </w:r>
            <w:r w:rsidR="004F68E0">
              <w:rPr>
                <w:sz w:val="16"/>
                <w:szCs w:val="16"/>
                <w:lang w:val="en-GB"/>
              </w:rPr>
              <w:t xml:space="preserve">  </w:t>
            </w:r>
          </w:p>
        </w:tc>
        <w:tc>
          <w:tcPr>
            <w:tcW w:w="8975" w:type="dxa"/>
            <w:shd w:val="clear" w:color="auto" w:fill="auto"/>
          </w:tcPr>
          <w:p w14:paraId="1B3C6462" w14:textId="77777777" w:rsidR="006A5F90" w:rsidRDefault="006A5F90" w:rsidP="00440EE2">
            <w:pPr>
              <w:jc w:val="both"/>
              <w:rPr>
                <w:sz w:val="16"/>
                <w:szCs w:val="16"/>
                <w:lang w:val="en-GB"/>
              </w:rPr>
            </w:pPr>
            <w:r w:rsidRPr="00091B70">
              <w:rPr>
                <w:sz w:val="16"/>
                <w:szCs w:val="16"/>
                <w:lang w:val="en-GB"/>
              </w:rPr>
              <w:t>Artistic Director, On Stage Dance Company (inspected and supervised by the ISTD London Headquarters)</w:t>
            </w:r>
            <w:r w:rsidR="00305123">
              <w:rPr>
                <w:sz w:val="16"/>
                <w:szCs w:val="16"/>
                <w:lang w:val="en-GB"/>
              </w:rPr>
              <w:t>.</w:t>
            </w:r>
          </w:p>
          <w:p w14:paraId="76E3C3D0" w14:textId="77777777" w:rsidR="00305123" w:rsidRPr="00091B70" w:rsidRDefault="00305123" w:rsidP="00440EE2">
            <w:pPr>
              <w:jc w:val="both"/>
              <w:rPr>
                <w:sz w:val="16"/>
                <w:szCs w:val="16"/>
                <w:lang w:val="en-GB"/>
              </w:rPr>
            </w:pPr>
          </w:p>
        </w:tc>
      </w:tr>
    </w:tbl>
    <w:p w14:paraId="037760FE" w14:textId="77777777" w:rsidR="00440EE2" w:rsidRDefault="00440EE2" w:rsidP="00756A22">
      <w:pPr>
        <w:pStyle w:val="Heading1"/>
        <w:jc w:val="both"/>
        <w:rPr>
          <w:color w:val="1F4E79"/>
          <w:sz w:val="16"/>
          <w:szCs w:val="16"/>
          <w:lang w:val="en-GB"/>
        </w:rPr>
      </w:pPr>
    </w:p>
    <w:p w14:paraId="15D0B177" w14:textId="77777777" w:rsidR="005B1599" w:rsidRPr="00330F4E" w:rsidRDefault="006671B1" w:rsidP="00756A22">
      <w:pPr>
        <w:pStyle w:val="Heading1"/>
        <w:jc w:val="both"/>
        <w:rPr>
          <w:color w:val="1F4E79"/>
          <w:sz w:val="16"/>
          <w:szCs w:val="16"/>
          <w:lang w:val="en-GB"/>
        </w:rPr>
      </w:pPr>
      <w:r>
        <w:rPr>
          <w:color w:val="1F4E79"/>
          <w:sz w:val="16"/>
          <w:szCs w:val="16"/>
          <w:lang w:val="en-GB"/>
        </w:rPr>
        <w:t>6</w:t>
      </w:r>
      <w:r w:rsidR="00754393" w:rsidRPr="00330F4E">
        <w:rPr>
          <w:color w:val="1F4E79"/>
          <w:sz w:val="16"/>
          <w:szCs w:val="16"/>
          <w:lang w:val="en-GB"/>
        </w:rPr>
        <w:t xml:space="preserve">.2. </w:t>
      </w:r>
      <w:r w:rsidR="007A2926" w:rsidRPr="00330F4E">
        <w:rPr>
          <w:color w:val="1F4E79"/>
          <w:sz w:val="16"/>
          <w:szCs w:val="16"/>
          <w:lang w:val="en-GB"/>
        </w:rPr>
        <w:t>Individual Research Projects</w:t>
      </w:r>
    </w:p>
    <w:p w14:paraId="0234D6C2" w14:textId="77777777" w:rsidR="00060D05" w:rsidRPr="00520E24" w:rsidRDefault="00060D05" w:rsidP="00756A22">
      <w:pPr>
        <w:jc w:val="both"/>
        <w:rPr>
          <w:sz w:val="16"/>
          <w:szCs w:val="16"/>
          <w:lang w:val="en-GB"/>
        </w:rPr>
      </w:pPr>
    </w:p>
    <w:tbl>
      <w:tblPr>
        <w:tblW w:w="9815" w:type="dxa"/>
        <w:tblInd w:w="-34" w:type="dxa"/>
        <w:tblLayout w:type="fixed"/>
        <w:tblLook w:val="04A0" w:firstRow="1" w:lastRow="0" w:firstColumn="1" w:lastColumn="0" w:noHBand="0" w:noVBand="1"/>
      </w:tblPr>
      <w:tblGrid>
        <w:gridCol w:w="1027"/>
        <w:gridCol w:w="8788"/>
      </w:tblGrid>
      <w:tr w:rsidR="00B10905" w:rsidRPr="00091B70" w14:paraId="18D0D9EF" w14:textId="77777777" w:rsidTr="00F417E2">
        <w:tc>
          <w:tcPr>
            <w:tcW w:w="1027" w:type="dxa"/>
            <w:shd w:val="clear" w:color="auto" w:fill="auto"/>
          </w:tcPr>
          <w:p w14:paraId="401F909E" w14:textId="77777777" w:rsidR="00B10905" w:rsidRPr="00967AD1" w:rsidRDefault="00B10905" w:rsidP="00B10905">
            <w:pPr>
              <w:jc w:val="both"/>
              <w:rPr>
                <w:sz w:val="16"/>
                <w:szCs w:val="16"/>
              </w:rPr>
            </w:pPr>
            <w:r>
              <w:rPr>
                <w:sz w:val="16"/>
                <w:szCs w:val="16"/>
              </w:rPr>
              <w:t>2020-2021</w:t>
            </w:r>
          </w:p>
        </w:tc>
        <w:tc>
          <w:tcPr>
            <w:tcW w:w="8788" w:type="dxa"/>
            <w:shd w:val="clear" w:color="auto" w:fill="auto"/>
          </w:tcPr>
          <w:p w14:paraId="15FBC376" w14:textId="30EFFA02" w:rsidR="00B10905" w:rsidRPr="004B441E" w:rsidRDefault="00B10905" w:rsidP="00B10905">
            <w:pPr>
              <w:jc w:val="both"/>
              <w:rPr>
                <w:sz w:val="16"/>
                <w:szCs w:val="16"/>
                <w:lang w:val="en-GB"/>
              </w:rPr>
            </w:pPr>
            <w:r w:rsidRPr="006D5E9A">
              <w:rPr>
                <w:sz w:val="16"/>
                <w:szCs w:val="16"/>
                <w:highlight w:val="yellow"/>
                <w:lang w:val="en-GB"/>
              </w:rPr>
              <w:t>Research project on “Ancient Dramatic Chorus”, Hellenic Programme, Department of Classics, Columbia University, New York City, USA</w:t>
            </w:r>
            <w:r w:rsidR="00110E98" w:rsidRPr="006D5E9A">
              <w:rPr>
                <w:sz w:val="16"/>
                <w:szCs w:val="16"/>
                <w:highlight w:val="yellow"/>
              </w:rPr>
              <w:t xml:space="preserve">, </w:t>
            </w:r>
            <w:r w:rsidR="0096395C" w:rsidRPr="006D5E9A">
              <w:rPr>
                <w:sz w:val="16"/>
                <w:szCs w:val="16"/>
                <w:highlight w:val="yellow"/>
              </w:rPr>
              <w:t xml:space="preserve">as a </w:t>
            </w:r>
            <w:r w:rsidR="00110E98" w:rsidRPr="006D5E9A">
              <w:rPr>
                <w:sz w:val="16"/>
                <w:szCs w:val="16"/>
                <w:highlight w:val="yellow"/>
              </w:rPr>
              <w:t xml:space="preserve">Fulbright </w:t>
            </w:r>
            <w:r w:rsidR="00A27C51" w:rsidRPr="006D5E9A">
              <w:rPr>
                <w:sz w:val="16"/>
                <w:szCs w:val="16"/>
                <w:highlight w:val="yellow"/>
              </w:rPr>
              <w:t xml:space="preserve">Visiting </w:t>
            </w:r>
            <w:r w:rsidR="00110E98" w:rsidRPr="006D5E9A">
              <w:rPr>
                <w:sz w:val="16"/>
                <w:szCs w:val="16"/>
                <w:highlight w:val="yellow"/>
              </w:rPr>
              <w:t>Scholar</w:t>
            </w:r>
            <w:r w:rsidRPr="006D5E9A">
              <w:rPr>
                <w:sz w:val="16"/>
                <w:szCs w:val="16"/>
                <w:highlight w:val="yellow"/>
                <w:lang w:val="en-GB"/>
              </w:rPr>
              <w:t>.</w:t>
            </w:r>
          </w:p>
          <w:p w14:paraId="768649F9" w14:textId="77777777" w:rsidR="00B10905" w:rsidRPr="00781785" w:rsidRDefault="00B10905" w:rsidP="00B10905">
            <w:pPr>
              <w:jc w:val="both"/>
              <w:rPr>
                <w:sz w:val="16"/>
                <w:szCs w:val="16"/>
                <w:lang w:val="en-GB"/>
              </w:rPr>
            </w:pPr>
          </w:p>
        </w:tc>
      </w:tr>
      <w:tr w:rsidR="00060D05" w:rsidRPr="00091B70" w14:paraId="4439B0B4" w14:textId="77777777" w:rsidTr="00F417E2">
        <w:tc>
          <w:tcPr>
            <w:tcW w:w="1027" w:type="dxa"/>
            <w:shd w:val="clear" w:color="auto" w:fill="auto"/>
          </w:tcPr>
          <w:p w14:paraId="1F455EB2" w14:textId="77777777" w:rsidR="00060D05" w:rsidRPr="00091B70" w:rsidRDefault="00060D05" w:rsidP="00756A22">
            <w:pPr>
              <w:ind w:left="2160" w:hanging="2160"/>
              <w:jc w:val="both"/>
              <w:rPr>
                <w:rStyle w:val="tlid-translation"/>
                <w:sz w:val="16"/>
                <w:szCs w:val="16"/>
              </w:rPr>
            </w:pPr>
            <w:r w:rsidRPr="00091B70">
              <w:rPr>
                <w:sz w:val="16"/>
                <w:szCs w:val="16"/>
                <w:lang w:val="en-GB"/>
              </w:rPr>
              <w:t>1994-2001</w:t>
            </w:r>
          </w:p>
        </w:tc>
        <w:tc>
          <w:tcPr>
            <w:tcW w:w="8788" w:type="dxa"/>
            <w:shd w:val="clear" w:color="auto" w:fill="auto"/>
          </w:tcPr>
          <w:p w14:paraId="434EA755" w14:textId="77777777" w:rsidR="00060D05" w:rsidRDefault="00060D05" w:rsidP="003E4297">
            <w:pPr>
              <w:ind w:firstLine="2"/>
              <w:jc w:val="both"/>
              <w:rPr>
                <w:sz w:val="16"/>
                <w:szCs w:val="16"/>
                <w:lang w:val="en-GB"/>
              </w:rPr>
            </w:pPr>
            <w:r w:rsidRPr="00091B70">
              <w:rPr>
                <w:sz w:val="16"/>
                <w:szCs w:val="16"/>
                <w:lang w:val="en-GB"/>
              </w:rPr>
              <w:t>PhD Thesis</w:t>
            </w:r>
            <w:r w:rsidRPr="00091B70">
              <w:rPr>
                <w:sz w:val="16"/>
                <w:szCs w:val="16"/>
              </w:rPr>
              <w:t xml:space="preserve"> in Dance Studies, Laban </w:t>
            </w:r>
            <w:r w:rsidR="003E4297">
              <w:rPr>
                <w:sz w:val="16"/>
                <w:szCs w:val="16"/>
              </w:rPr>
              <w:t>Centre</w:t>
            </w:r>
            <w:r w:rsidR="008B27A5">
              <w:rPr>
                <w:sz w:val="16"/>
                <w:szCs w:val="16"/>
              </w:rPr>
              <w:t xml:space="preserve"> and City University</w:t>
            </w:r>
            <w:r w:rsidRPr="00091B70">
              <w:rPr>
                <w:sz w:val="16"/>
                <w:szCs w:val="16"/>
              </w:rPr>
              <w:t xml:space="preserve"> London:</w:t>
            </w:r>
            <w:r w:rsidRPr="00091B70">
              <w:rPr>
                <w:sz w:val="16"/>
                <w:szCs w:val="16"/>
                <w:lang w:val="en-GB"/>
              </w:rPr>
              <w:t xml:space="preserve"> </w:t>
            </w:r>
            <w:r w:rsidRPr="00091B70">
              <w:rPr>
                <w:i/>
                <w:sz w:val="16"/>
                <w:szCs w:val="16"/>
                <w:lang w:val="en-GB"/>
              </w:rPr>
              <w:t xml:space="preserve">An Investigation </w:t>
            </w:r>
            <w:r w:rsidR="00756A22">
              <w:rPr>
                <w:i/>
                <w:sz w:val="16"/>
                <w:szCs w:val="16"/>
                <w:lang w:val="en-GB"/>
              </w:rPr>
              <w:t xml:space="preserve">into the Criteria of Success in </w:t>
            </w:r>
            <w:r w:rsidRPr="00091B70">
              <w:rPr>
                <w:i/>
                <w:sz w:val="16"/>
                <w:szCs w:val="16"/>
                <w:lang w:val="en-GB"/>
              </w:rPr>
              <w:t>Contemporary Competitive Olympic Rhythmic Sport Gymnastics</w:t>
            </w:r>
            <w:r w:rsidRPr="00091B70">
              <w:rPr>
                <w:sz w:val="16"/>
                <w:szCs w:val="16"/>
                <w:lang w:val="en-GB"/>
              </w:rPr>
              <w:t>. (Enrolled as part-time and self-funded throughout.)</w:t>
            </w:r>
          </w:p>
          <w:p w14:paraId="3B764B76" w14:textId="77777777" w:rsidR="00305123" w:rsidRPr="00091B70" w:rsidRDefault="00305123" w:rsidP="003E4297">
            <w:pPr>
              <w:ind w:firstLine="2"/>
              <w:jc w:val="both"/>
              <w:rPr>
                <w:rStyle w:val="tlid-translation"/>
                <w:sz w:val="16"/>
                <w:szCs w:val="16"/>
              </w:rPr>
            </w:pPr>
          </w:p>
        </w:tc>
      </w:tr>
      <w:tr w:rsidR="00060D05" w:rsidRPr="00091B70" w14:paraId="70FE5C08" w14:textId="77777777" w:rsidTr="00F417E2">
        <w:tc>
          <w:tcPr>
            <w:tcW w:w="1027" w:type="dxa"/>
            <w:shd w:val="clear" w:color="auto" w:fill="auto"/>
          </w:tcPr>
          <w:p w14:paraId="743CC420" w14:textId="77777777" w:rsidR="00060D05" w:rsidRPr="00091B70" w:rsidRDefault="00060D05" w:rsidP="00756A22">
            <w:pPr>
              <w:ind w:left="2160" w:hanging="2160"/>
              <w:jc w:val="both"/>
              <w:rPr>
                <w:rStyle w:val="tlid-translation"/>
                <w:sz w:val="16"/>
                <w:szCs w:val="16"/>
              </w:rPr>
            </w:pPr>
            <w:r w:rsidRPr="00091B70">
              <w:rPr>
                <w:sz w:val="16"/>
                <w:szCs w:val="16"/>
                <w:lang w:val="en-GB"/>
              </w:rPr>
              <w:t>1990-1991</w:t>
            </w:r>
          </w:p>
        </w:tc>
        <w:tc>
          <w:tcPr>
            <w:tcW w:w="8788" w:type="dxa"/>
            <w:shd w:val="clear" w:color="auto" w:fill="auto"/>
          </w:tcPr>
          <w:p w14:paraId="5A3CFE8D" w14:textId="77777777" w:rsidR="00060D05" w:rsidRPr="00091B70" w:rsidRDefault="00060D05" w:rsidP="008B27A5">
            <w:pPr>
              <w:ind w:firstLine="2"/>
              <w:jc w:val="both"/>
              <w:rPr>
                <w:rStyle w:val="tlid-translation"/>
                <w:sz w:val="16"/>
                <w:szCs w:val="16"/>
                <w:lang w:val="en-GB"/>
              </w:rPr>
            </w:pPr>
            <w:r w:rsidRPr="00091B70">
              <w:rPr>
                <w:sz w:val="16"/>
                <w:szCs w:val="16"/>
                <w:lang w:val="en-GB"/>
              </w:rPr>
              <w:t xml:space="preserve">MA Thesis, “Educational and Choreological Issues in the Modern Theatre Branch of the Imperial Society of Teachers of Dancing”, </w:t>
            </w:r>
            <w:r w:rsidRPr="00091B70">
              <w:rPr>
                <w:sz w:val="16"/>
                <w:szCs w:val="16"/>
              </w:rPr>
              <w:t>MA</w:t>
            </w:r>
            <w:r w:rsidR="00756A22">
              <w:rPr>
                <w:sz w:val="16"/>
                <w:szCs w:val="16"/>
              </w:rPr>
              <w:t xml:space="preserve"> </w:t>
            </w:r>
            <w:r w:rsidRPr="00091B70">
              <w:rPr>
                <w:sz w:val="16"/>
                <w:szCs w:val="16"/>
              </w:rPr>
              <w:t xml:space="preserve">in Dance Studies, Laban </w:t>
            </w:r>
            <w:r w:rsidR="003E4297">
              <w:rPr>
                <w:sz w:val="16"/>
                <w:szCs w:val="16"/>
              </w:rPr>
              <w:t>Centre</w:t>
            </w:r>
            <w:r w:rsidRPr="00091B70">
              <w:rPr>
                <w:sz w:val="16"/>
                <w:szCs w:val="16"/>
              </w:rPr>
              <w:t>, London.</w:t>
            </w:r>
            <w:r w:rsidRPr="00091B70">
              <w:rPr>
                <w:sz w:val="16"/>
                <w:szCs w:val="16"/>
                <w:lang w:val="en-GB"/>
              </w:rPr>
              <w:t xml:space="preserve"> (Full-time enrolment; scholarship by the A</w:t>
            </w:r>
            <w:r w:rsidR="003E4297">
              <w:rPr>
                <w:sz w:val="16"/>
                <w:szCs w:val="16"/>
                <w:lang w:val="en-GB"/>
              </w:rPr>
              <w:t xml:space="preserve">lexander </w:t>
            </w:r>
            <w:r w:rsidRPr="00091B70">
              <w:rPr>
                <w:sz w:val="16"/>
                <w:szCs w:val="16"/>
                <w:lang w:val="en-GB"/>
              </w:rPr>
              <w:t>S. Onassis</w:t>
            </w:r>
            <w:r w:rsidR="00440EE2">
              <w:rPr>
                <w:sz w:val="16"/>
                <w:szCs w:val="16"/>
                <w:lang w:val="en-GB"/>
              </w:rPr>
              <w:t xml:space="preserve"> Public Benefit </w:t>
            </w:r>
            <w:r w:rsidRPr="00091B70">
              <w:rPr>
                <w:sz w:val="16"/>
                <w:szCs w:val="16"/>
                <w:lang w:val="en-GB"/>
              </w:rPr>
              <w:t xml:space="preserve">Foundation.) </w:t>
            </w:r>
          </w:p>
        </w:tc>
      </w:tr>
    </w:tbl>
    <w:p w14:paraId="691DA5ED" w14:textId="77777777" w:rsidR="00493628" w:rsidRDefault="00493628" w:rsidP="00724044">
      <w:pPr>
        <w:ind w:left="2160" w:hanging="2160"/>
        <w:jc w:val="both"/>
        <w:rPr>
          <w:b/>
          <w:sz w:val="16"/>
          <w:szCs w:val="16"/>
          <w:lang w:val="en-GB"/>
        </w:rPr>
      </w:pPr>
    </w:p>
    <w:p w14:paraId="31735B3A" w14:textId="77777777" w:rsidR="008B27A5" w:rsidRDefault="008B27A5" w:rsidP="00724044">
      <w:pPr>
        <w:ind w:left="2160" w:hanging="2160"/>
        <w:jc w:val="both"/>
        <w:rPr>
          <w:b/>
          <w:color w:val="1F4E79"/>
          <w:sz w:val="16"/>
          <w:szCs w:val="16"/>
          <w:lang w:val="en-GB"/>
        </w:rPr>
      </w:pPr>
    </w:p>
    <w:p w14:paraId="317F89A7" w14:textId="77777777" w:rsidR="00754393" w:rsidRPr="00330F4E" w:rsidRDefault="006671B1" w:rsidP="00724044">
      <w:pPr>
        <w:ind w:left="2160" w:hanging="2160"/>
        <w:jc w:val="both"/>
        <w:rPr>
          <w:b/>
          <w:color w:val="1F4E79"/>
          <w:sz w:val="16"/>
          <w:szCs w:val="16"/>
          <w:lang w:val="en-GB"/>
        </w:rPr>
      </w:pPr>
      <w:r>
        <w:rPr>
          <w:b/>
          <w:color w:val="1F4E79"/>
          <w:sz w:val="16"/>
          <w:szCs w:val="16"/>
          <w:lang w:val="en-GB"/>
        </w:rPr>
        <w:t>7</w:t>
      </w:r>
      <w:r w:rsidR="00754393" w:rsidRPr="00330F4E">
        <w:rPr>
          <w:b/>
          <w:color w:val="1F4E79"/>
          <w:sz w:val="16"/>
          <w:szCs w:val="16"/>
          <w:lang w:val="en-GB"/>
        </w:rPr>
        <w:t>. PUBLICATIONS</w:t>
      </w:r>
    </w:p>
    <w:p w14:paraId="04D08D62" w14:textId="77777777" w:rsidR="00C31116" w:rsidRDefault="00C31116" w:rsidP="00724044">
      <w:pPr>
        <w:pStyle w:val="Heading6"/>
        <w:jc w:val="both"/>
        <w:rPr>
          <w:color w:val="1F4E79"/>
          <w:sz w:val="16"/>
          <w:szCs w:val="16"/>
          <w:lang w:val="en-GB"/>
        </w:rPr>
      </w:pPr>
    </w:p>
    <w:p w14:paraId="4FCCA78A" w14:textId="77777777" w:rsidR="00724044" w:rsidRPr="00330F4E" w:rsidRDefault="006671B1" w:rsidP="00724044">
      <w:pPr>
        <w:pStyle w:val="Heading6"/>
        <w:jc w:val="both"/>
        <w:rPr>
          <w:color w:val="1F4E79"/>
          <w:sz w:val="16"/>
          <w:szCs w:val="16"/>
          <w:lang w:val="en-GB"/>
        </w:rPr>
      </w:pPr>
      <w:r>
        <w:rPr>
          <w:color w:val="1F4E79"/>
          <w:sz w:val="16"/>
          <w:szCs w:val="16"/>
          <w:lang w:val="en-GB"/>
        </w:rPr>
        <w:t>7</w:t>
      </w:r>
      <w:r w:rsidR="007A2926" w:rsidRPr="00330F4E">
        <w:rPr>
          <w:color w:val="1F4E79"/>
          <w:sz w:val="16"/>
          <w:szCs w:val="16"/>
          <w:lang w:val="en-GB"/>
        </w:rPr>
        <w:t xml:space="preserve">.1. </w:t>
      </w:r>
      <w:r w:rsidR="00724044" w:rsidRPr="00330F4E">
        <w:rPr>
          <w:color w:val="1F4E79"/>
          <w:sz w:val="16"/>
          <w:szCs w:val="16"/>
          <w:lang w:val="en-GB"/>
        </w:rPr>
        <w:t>B</w:t>
      </w:r>
      <w:r w:rsidR="00025098" w:rsidRPr="00330F4E">
        <w:rPr>
          <w:color w:val="1F4E79"/>
          <w:sz w:val="16"/>
          <w:szCs w:val="16"/>
          <w:lang w:val="en-GB"/>
        </w:rPr>
        <w:t>OOKS</w:t>
      </w:r>
    </w:p>
    <w:p w14:paraId="79444926" w14:textId="77777777" w:rsidR="00724044" w:rsidRPr="00330F4E" w:rsidRDefault="00724044" w:rsidP="00724044">
      <w:pPr>
        <w:jc w:val="both"/>
        <w:rPr>
          <w:i/>
          <w:color w:val="1F4E79"/>
          <w:sz w:val="16"/>
          <w:szCs w:val="16"/>
        </w:rPr>
      </w:pPr>
    </w:p>
    <w:p w14:paraId="4BB725D9" w14:textId="77777777" w:rsidR="00724044" w:rsidRDefault="006671B1" w:rsidP="00724044">
      <w:pPr>
        <w:jc w:val="both"/>
        <w:rPr>
          <w:b/>
          <w:color w:val="1F4E79"/>
          <w:sz w:val="16"/>
          <w:szCs w:val="16"/>
          <w:lang w:val="en-GB"/>
        </w:rPr>
      </w:pPr>
      <w:r>
        <w:rPr>
          <w:b/>
          <w:color w:val="1F4E79"/>
          <w:sz w:val="16"/>
          <w:szCs w:val="16"/>
          <w:lang w:val="en-GB"/>
        </w:rPr>
        <w:t>7</w:t>
      </w:r>
      <w:r w:rsidR="00724044" w:rsidRPr="00330F4E">
        <w:rPr>
          <w:b/>
          <w:color w:val="1F4E79"/>
          <w:sz w:val="16"/>
          <w:szCs w:val="16"/>
          <w:lang w:val="en-GB"/>
        </w:rPr>
        <w:t>.1.1. Monographs</w:t>
      </w:r>
    </w:p>
    <w:p w14:paraId="4C33D72A" w14:textId="77777777" w:rsidR="008B27A5" w:rsidRPr="00330F4E" w:rsidRDefault="008B27A5" w:rsidP="00F417E2">
      <w:pPr>
        <w:jc w:val="both"/>
        <w:rPr>
          <w:b/>
          <w:color w:val="1F4E79"/>
          <w:sz w:val="16"/>
          <w:szCs w:val="16"/>
          <w:lang w:val="en-GB"/>
        </w:rPr>
      </w:pPr>
    </w:p>
    <w:p w14:paraId="7BD23E38" w14:textId="77777777" w:rsidR="00724044" w:rsidRDefault="008B27A5" w:rsidP="00F417E2">
      <w:pPr>
        <w:numPr>
          <w:ilvl w:val="0"/>
          <w:numId w:val="15"/>
        </w:numPr>
        <w:ind w:left="284" w:hanging="284"/>
        <w:jc w:val="both"/>
        <w:rPr>
          <w:sz w:val="16"/>
          <w:szCs w:val="16"/>
        </w:rPr>
      </w:pPr>
      <w:r>
        <w:rPr>
          <w:sz w:val="16"/>
          <w:szCs w:val="16"/>
        </w:rPr>
        <w:lastRenderedPageBreak/>
        <w:t xml:space="preserve">K. </w:t>
      </w:r>
      <w:r w:rsidR="00724044" w:rsidRPr="00107C71">
        <w:rPr>
          <w:sz w:val="16"/>
          <w:szCs w:val="16"/>
        </w:rPr>
        <w:t xml:space="preserve">Savrami (2019), </w:t>
      </w:r>
      <w:r w:rsidR="00724044" w:rsidRPr="00107C71">
        <w:rPr>
          <w:i/>
          <w:sz w:val="16"/>
          <w:szCs w:val="16"/>
        </w:rPr>
        <w:t>Tracing the Landscape of Dance in Greece</w:t>
      </w:r>
      <w:r w:rsidR="00724044" w:rsidRPr="00107C71">
        <w:rPr>
          <w:sz w:val="16"/>
          <w:szCs w:val="16"/>
        </w:rPr>
        <w:t xml:space="preserve"> </w:t>
      </w:r>
      <w:r w:rsidR="00724044" w:rsidRPr="00107C71">
        <w:rPr>
          <w:iCs/>
          <w:sz w:val="16"/>
          <w:szCs w:val="16"/>
        </w:rPr>
        <w:t xml:space="preserve">(Foreword by Ann Cooper Albright). </w:t>
      </w:r>
      <w:r w:rsidR="00724044" w:rsidRPr="00107C71">
        <w:rPr>
          <w:sz w:val="16"/>
          <w:szCs w:val="16"/>
        </w:rPr>
        <w:t xml:space="preserve">Cambridge Scholars Publishing, UK. [Book review by </w:t>
      </w:r>
      <w:r w:rsidR="00724044" w:rsidRPr="00107C71">
        <w:rPr>
          <w:sz w:val="16"/>
          <w:szCs w:val="16"/>
          <w:lang w:val="en-GB"/>
        </w:rPr>
        <w:t>N</w:t>
      </w:r>
      <w:r w:rsidR="00462D86">
        <w:rPr>
          <w:sz w:val="16"/>
          <w:szCs w:val="16"/>
          <w:lang w:val="en-GB"/>
        </w:rPr>
        <w:t>.</w:t>
      </w:r>
      <w:r w:rsidR="00724044" w:rsidRPr="00107C71">
        <w:rPr>
          <w:sz w:val="16"/>
          <w:szCs w:val="16"/>
          <w:lang w:val="en-GB"/>
        </w:rPr>
        <w:t xml:space="preserve"> Zervou</w:t>
      </w:r>
      <w:r w:rsidR="00724044" w:rsidRPr="00107C71">
        <w:rPr>
          <w:i/>
          <w:sz w:val="16"/>
          <w:szCs w:val="16"/>
          <w:lang w:val="en-GB"/>
        </w:rPr>
        <w:t xml:space="preserve"> </w:t>
      </w:r>
      <w:r w:rsidR="00724044" w:rsidRPr="00107C71">
        <w:rPr>
          <w:sz w:val="16"/>
          <w:szCs w:val="16"/>
          <w:lang w:val="en-GB"/>
        </w:rPr>
        <w:t xml:space="preserve">in </w:t>
      </w:r>
      <w:r w:rsidR="00724044" w:rsidRPr="00107C71">
        <w:rPr>
          <w:i/>
          <w:sz w:val="16"/>
          <w:szCs w:val="16"/>
          <w:lang w:val="en-GB"/>
        </w:rPr>
        <w:t>Dance Research Journal</w:t>
      </w:r>
      <w:r w:rsidR="00724044" w:rsidRPr="00107C71">
        <w:rPr>
          <w:sz w:val="16"/>
          <w:szCs w:val="16"/>
          <w:lang w:val="en-GB"/>
        </w:rPr>
        <w:t>, 52</w:t>
      </w:r>
      <w:r w:rsidR="00440EE2">
        <w:rPr>
          <w:sz w:val="16"/>
          <w:szCs w:val="16"/>
          <w:lang w:val="en-GB"/>
        </w:rPr>
        <w:t>(</w:t>
      </w:r>
      <w:r w:rsidR="00724044" w:rsidRPr="00107C71">
        <w:rPr>
          <w:sz w:val="16"/>
          <w:szCs w:val="16"/>
          <w:lang w:val="en-GB"/>
        </w:rPr>
        <w:t>3</w:t>
      </w:r>
      <w:r w:rsidR="00440EE2">
        <w:rPr>
          <w:sz w:val="16"/>
          <w:szCs w:val="16"/>
          <w:lang w:val="en-GB"/>
        </w:rPr>
        <w:t>)</w:t>
      </w:r>
      <w:r w:rsidR="00724044" w:rsidRPr="00107C71">
        <w:rPr>
          <w:sz w:val="16"/>
          <w:szCs w:val="16"/>
          <w:lang w:val="en-GB"/>
        </w:rPr>
        <w:t>, December 2020, pp. 123-126.</w:t>
      </w:r>
      <w:r w:rsidR="00724044" w:rsidRPr="00107C71">
        <w:rPr>
          <w:sz w:val="16"/>
          <w:szCs w:val="16"/>
        </w:rPr>
        <w:t>]</w:t>
      </w:r>
    </w:p>
    <w:p w14:paraId="4BA9F3FD" w14:textId="77777777" w:rsidR="003E4297" w:rsidRPr="00107C71" w:rsidRDefault="003E4297" w:rsidP="00F417E2">
      <w:pPr>
        <w:ind w:left="284"/>
        <w:jc w:val="both"/>
        <w:rPr>
          <w:sz w:val="16"/>
          <w:szCs w:val="16"/>
        </w:rPr>
      </w:pPr>
    </w:p>
    <w:p w14:paraId="5201FE4F" w14:textId="77777777" w:rsidR="00724044" w:rsidRDefault="008B27A5" w:rsidP="00F417E2">
      <w:pPr>
        <w:numPr>
          <w:ilvl w:val="0"/>
          <w:numId w:val="15"/>
        </w:numPr>
        <w:ind w:left="284" w:hanging="284"/>
        <w:jc w:val="both"/>
        <w:rPr>
          <w:sz w:val="16"/>
          <w:szCs w:val="16"/>
        </w:rPr>
      </w:pPr>
      <w:r>
        <w:rPr>
          <w:sz w:val="16"/>
          <w:szCs w:val="16"/>
        </w:rPr>
        <w:t xml:space="preserve">K. Savrami </w:t>
      </w:r>
      <w:r w:rsidR="00724044" w:rsidRPr="00107C71">
        <w:rPr>
          <w:sz w:val="16"/>
          <w:szCs w:val="16"/>
        </w:rPr>
        <w:t xml:space="preserve">(2016), </w:t>
      </w:r>
      <w:r w:rsidR="00724044" w:rsidRPr="00107C71">
        <w:rPr>
          <w:i/>
          <w:sz w:val="16"/>
          <w:szCs w:val="16"/>
        </w:rPr>
        <w:t xml:space="preserve">Ancient Dramatic Chorus </w:t>
      </w:r>
      <w:r w:rsidR="00A07AC9" w:rsidRPr="00107C71">
        <w:rPr>
          <w:i/>
          <w:sz w:val="16"/>
          <w:szCs w:val="16"/>
        </w:rPr>
        <w:t>through</w:t>
      </w:r>
      <w:r w:rsidR="00724044" w:rsidRPr="00107C71">
        <w:rPr>
          <w:i/>
          <w:sz w:val="16"/>
          <w:szCs w:val="16"/>
        </w:rPr>
        <w:t xml:space="preserve"> the Eyes of a Modern Choreographer. Zouzou Nikoloudi</w:t>
      </w:r>
      <w:r w:rsidR="00724044" w:rsidRPr="00107C71">
        <w:rPr>
          <w:sz w:val="16"/>
          <w:szCs w:val="16"/>
        </w:rPr>
        <w:t>. Cambridge Scholars Publishing, UK, [Book review by Professor I</w:t>
      </w:r>
      <w:r w:rsidR="00462D86">
        <w:rPr>
          <w:sz w:val="16"/>
          <w:szCs w:val="16"/>
        </w:rPr>
        <w:t xml:space="preserve">. </w:t>
      </w:r>
      <w:r w:rsidR="00724044" w:rsidRPr="00107C71">
        <w:rPr>
          <w:sz w:val="16"/>
          <w:szCs w:val="16"/>
        </w:rPr>
        <w:t xml:space="preserve">Konstantakos, </w:t>
      </w:r>
      <w:r w:rsidR="00724044" w:rsidRPr="00107C71">
        <w:rPr>
          <w:i/>
          <w:iCs/>
          <w:sz w:val="16"/>
          <w:szCs w:val="16"/>
        </w:rPr>
        <w:t>Classic Journal Online</w:t>
      </w:r>
      <w:r w:rsidR="00724044" w:rsidRPr="00107C71">
        <w:rPr>
          <w:sz w:val="16"/>
          <w:szCs w:val="16"/>
        </w:rPr>
        <w:t xml:space="preserve">, 06 March 2018.] </w:t>
      </w:r>
    </w:p>
    <w:p w14:paraId="31860EE4" w14:textId="77777777" w:rsidR="003E4297" w:rsidRDefault="003E4297" w:rsidP="00F417E2">
      <w:pPr>
        <w:jc w:val="both"/>
        <w:rPr>
          <w:sz w:val="16"/>
          <w:szCs w:val="16"/>
        </w:rPr>
      </w:pPr>
    </w:p>
    <w:p w14:paraId="7EF613C5" w14:textId="77777777" w:rsidR="00724044" w:rsidRDefault="008B27A5" w:rsidP="00F417E2">
      <w:pPr>
        <w:numPr>
          <w:ilvl w:val="0"/>
          <w:numId w:val="15"/>
        </w:numPr>
        <w:ind w:left="284" w:hanging="284"/>
        <w:jc w:val="both"/>
        <w:rPr>
          <w:sz w:val="16"/>
          <w:szCs w:val="16"/>
        </w:rPr>
      </w:pPr>
      <w:r>
        <w:rPr>
          <w:sz w:val="16"/>
          <w:szCs w:val="16"/>
          <w:lang w:val="en-GB"/>
        </w:rPr>
        <w:t xml:space="preserve">K. Savrami </w:t>
      </w:r>
      <w:r w:rsidR="00724044" w:rsidRPr="00107C71">
        <w:rPr>
          <w:sz w:val="16"/>
          <w:szCs w:val="16"/>
          <w:lang w:val="en-GB"/>
        </w:rPr>
        <w:t xml:space="preserve">(2014), </w:t>
      </w:r>
      <w:r w:rsidR="00423703">
        <w:rPr>
          <w:i/>
          <w:sz w:val="16"/>
          <w:szCs w:val="16"/>
          <w:lang w:val="el-GR"/>
        </w:rPr>
        <w:t>Ζουζού</w:t>
      </w:r>
      <w:r w:rsidR="00423703" w:rsidRPr="00423703">
        <w:rPr>
          <w:i/>
          <w:sz w:val="16"/>
          <w:szCs w:val="16"/>
        </w:rPr>
        <w:t xml:space="preserve"> </w:t>
      </w:r>
      <w:r w:rsidR="00423703">
        <w:rPr>
          <w:i/>
          <w:sz w:val="16"/>
          <w:szCs w:val="16"/>
          <w:lang w:val="el-GR"/>
        </w:rPr>
        <w:t>Νικολούδη</w:t>
      </w:r>
      <w:r w:rsidR="00423703" w:rsidRPr="00423703">
        <w:rPr>
          <w:i/>
          <w:sz w:val="16"/>
          <w:szCs w:val="16"/>
        </w:rPr>
        <w:t xml:space="preserve">: </w:t>
      </w:r>
      <w:r w:rsidR="00423703">
        <w:rPr>
          <w:i/>
          <w:sz w:val="16"/>
          <w:szCs w:val="16"/>
          <w:lang w:val="el-GR"/>
        </w:rPr>
        <w:t>Χορικά</w:t>
      </w:r>
      <w:r w:rsidR="00423703" w:rsidRPr="00423703">
        <w:rPr>
          <w:i/>
          <w:sz w:val="16"/>
          <w:szCs w:val="16"/>
        </w:rPr>
        <w:t xml:space="preserve"> </w:t>
      </w:r>
      <w:r w:rsidR="00423703" w:rsidRPr="00423703">
        <w:rPr>
          <w:sz w:val="16"/>
          <w:szCs w:val="16"/>
        </w:rPr>
        <w:t>[</w:t>
      </w:r>
      <w:r w:rsidR="00724044" w:rsidRPr="00107C71">
        <w:rPr>
          <w:i/>
          <w:sz w:val="16"/>
          <w:szCs w:val="16"/>
          <w:lang w:val="en-GB"/>
        </w:rPr>
        <w:t>Zouzou Nikoloudi: Chorica</w:t>
      </w:r>
      <w:r w:rsidR="00423703" w:rsidRPr="00423703">
        <w:rPr>
          <w:sz w:val="16"/>
          <w:szCs w:val="16"/>
        </w:rPr>
        <w:t>]</w:t>
      </w:r>
      <w:r w:rsidR="00423703">
        <w:rPr>
          <w:sz w:val="16"/>
          <w:szCs w:val="16"/>
          <w:lang w:val="en-GB"/>
        </w:rPr>
        <w:t>.</w:t>
      </w:r>
      <w:r w:rsidR="00724044" w:rsidRPr="00107C71">
        <w:rPr>
          <w:i/>
          <w:sz w:val="16"/>
          <w:szCs w:val="16"/>
          <w:lang w:val="en-GB"/>
        </w:rPr>
        <w:t xml:space="preserve"> </w:t>
      </w:r>
      <w:r w:rsidR="00724044" w:rsidRPr="00107C71">
        <w:rPr>
          <w:sz w:val="16"/>
          <w:szCs w:val="16"/>
          <w:lang w:val="en-GB"/>
        </w:rPr>
        <w:t>DIAN, Athens (in Greek). [</w:t>
      </w:r>
      <w:r w:rsidR="00440EE2">
        <w:rPr>
          <w:sz w:val="16"/>
          <w:szCs w:val="16"/>
          <w:lang w:val="en-GB"/>
        </w:rPr>
        <w:t>(</w:t>
      </w:r>
      <w:r w:rsidR="00724044" w:rsidRPr="00107C71">
        <w:rPr>
          <w:sz w:val="16"/>
          <w:szCs w:val="16"/>
        </w:rPr>
        <w:t>i</w:t>
      </w:r>
      <w:r w:rsidR="00724044" w:rsidRPr="00107C71">
        <w:rPr>
          <w:sz w:val="16"/>
          <w:szCs w:val="16"/>
          <w:lang w:val="en-GB"/>
        </w:rPr>
        <w:t xml:space="preserve">) </w:t>
      </w:r>
      <w:r w:rsidR="00724044" w:rsidRPr="00107C71">
        <w:rPr>
          <w:sz w:val="16"/>
          <w:szCs w:val="16"/>
        </w:rPr>
        <w:t>Book</w:t>
      </w:r>
      <w:r w:rsidR="00724044" w:rsidRPr="00107C71">
        <w:rPr>
          <w:sz w:val="16"/>
          <w:szCs w:val="16"/>
          <w:lang w:val="en-GB"/>
        </w:rPr>
        <w:t xml:space="preserve"> </w:t>
      </w:r>
      <w:r w:rsidR="00724044" w:rsidRPr="00107C71">
        <w:rPr>
          <w:sz w:val="16"/>
          <w:szCs w:val="16"/>
        </w:rPr>
        <w:t>review</w:t>
      </w:r>
      <w:r w:rsidR="00724044" w:rsidRPr="00107C71">
        <w:rPr>
          <w:sz w:val="16"/>
          <w:szCs w:val="16"/>
          <w:lang w:val="en-GB"/>
        </w:rPr>
        <w:t xml:space="preserve"> </w:t>
      </w:r>
      <w:r w:rsidR="00724044" w:rsidRPr="00107C71">
        <w:rPr>
          <w:sz w:val="16"/>
          <w:szCs w:val="16"/>
        </w:rPr>
        <w:t>by</w:t>
      </w:r>
      <w:r w:rsidR="00724044" w:rsidRPr="00107C71">
        <w:rPr>
          <w:sz w:val="16"/>
          <w:szCs w:val="16"/>
          <w:lang w:val="en-GB"/>
        </w:rPr>
        <w:t xml:space="preserve"> W</w:t>
      </w:r>
      <w:r w:rsidR="00462D86">
        <w:rPr>
          <w:sz w:val="16"/>
          <w:szCs w:val="16"/>
          <w:lang w:val="en-GB"/>
        </w:rPr>
        <w:t xml:space="preserve">. </w:t>
      </w:r>
      <w:r w:rsidR="00724044" w:rsidRPr="00107C71">
        <w:rPr>
          <w:sz w:val="16"/>
          <w:szCs w:val="16"/>
          <w:lang w:val="en-GB"/>
        </w:rPr>
        <w:t xml:space="preserve">Puchner in </w:t>
      </w:r>
      <w:r w:rsidR="00724044" w:rsidRPr="00107C71">
        <w:rPr>
          <w:i/>
          <w:sz w:val="16"/>
          <w:szCs w:val="16"/>
        </w:rPr>
        <w:t>Parabasis</w:t>
      </w:r>
      <w:r w:rsidR="00724044" w:rsidRPr="00107C71">
        <w:rPr>
          <w:sz w:val="16"/>
          <w:szCs w:val="16"/>
          <w:lang w:val="en-GB"/>
        </w:rPr>
        <w:t xml:space="preserve">, Journal of the </w:t>
      </w:r>
      <w:r w:rsidR="00D859E3">
        <w:rPr>
          <w:sz w:val="16"/>
          <w:szCs w:val="16"/>
          <w:lang w:val="en-GB"/>
        </w:rPr>
        <w:t>Department of Theatre Studies, School of Humanities and Social Sciences, University of Patras</w:t>
      </w:r>
      <w:r w:rsidR="00440EE2">
        <w:rPr>
          <w:sz w:val="16"/>
          <w:szCs w:val="16"/>
          <w:lang w:val="en-GB"/>
        </w:rPr>
        <w:t>, 13(</w:t>
      </w:r>
      <w:r w:rsidR="00724044" w:rsidRPr="00107C71">
        <w:rPr>
          <w:sz w:val="16"/>
          <w:szCs w:val="16"/>
          <w:lang w:val="en-GB"/>
        </w:rPr>
        <w:t>1</w:t>
      </w:r>
      <w:r w:rsidR="00440EE2">
        <w:rPr>
          <w:sz w:val="16"/>
          <w:szCs w:val="16"/>
          <w:lang w:val="en-GB"/>
        </w:rPr>
        <w:t>)</w:t>
      </w:r>
      <w:r w:rsidR="00724044" w:rsidRPr="00107C71">
        <w:rPr>
          <w:sz w:val="16"/>
          <w:szCs w:val="16"/>
          <w:lang w:val="en-GB"/>
        </w:rPr>
        <w:t>, 2015, pp. 178-181, available at: http://www.theatre.uoa.gr/fileadmin/ theatre.uoa.gr/uploads/PARAVASIS/English/ENGLISHPARABASISDIGITALEDITION.pdf; ii) Book review by E</w:t>
      </w:r>
      <w:r w:rsidR="00462D86">
        <w:rPr>
          <w:sz w:val="16"/>
          <w:szCs w:val="16"/>
          <w:lang w:val="en-GB"/>
        </w:rPr>
        <w:t xml:space="preserve">. </w:t>
      </w:r>
      <w:r w:rsidR="00724044" w:rsidRPr="00107C71">
        <w:rPr>
          <w:sz w:val="16"/>
          <w:szCs w:val="16"/>
          <w:lang w:val="en-GB"/>
        </w:rPr>
        <w:t>Pollatou, “</w:t>
      </w:r>
      <w:r w:rsidR="00724044" w:rsidRPr="00107C71">
        <w:rPr>
          <w:sz w:val="16"/>
          <w:szCs w:val="16"/>
          <w:lang w:val="el-GR"/>
        </w:rPr>
        <w:t>Αναλύοντας</w:t>
      </w:r>
      <w:r w:rsidR="00724044" w:rsidRPr="00107C71">
        <w:rPr>
          <w:sz w:val="16"/>
          <w:szCs w:val="16"/>
          <w:lang w:val="en-GB"/>
        </w:rPr>
        <w:t xml:space="preserve"> </w:t>
      </w:r>
      <w:r w:rsidR="00724044" w:rsidRPr="00107C71">
        <w:rPr>
          <w:sz w:val="16"/>
          <w:szCs w:val="16"/>
          <w:lang w:val="el-GR"/>
        </w:rPr>
        <w:t>τα</w:t>
      </w:r>
      <w:r w:rsidR="00724044" w:rsidRPr="00107C71">
        <w:rPr>
          <w:sz w:val="16"/>
          <w:szCs w:val="16"/>
          <w:lang w:val="en-GB"/>
        </w:rPr>
        <w:t xml:space="preserve"> </w:t>
      </w:r>
      <w:r w:rsidR="00724044" w:rsidRPr="00107C71">
        <w:rPr>
          <w:sz w:val="16"/>
          <w:szCs w:val="16"/>
          <w:lang w:val="el-GR"/>
        </w:rPr>
        <w:t>περίφημα</w:t>
      </w:r>
      <w:r w:rsidR="00724044" w:rsidRPr="00107C71">
        <w:rPr>
          <w:sz w:val="16"/>
          <w:szCs w:val="16"/>
          <w:lang w:val="en-GB"/>
        </w:rPr>
        <w:t xml:space="preserve"> </w:t>
      </w:r>
      <w:r w:rsidR="00724044" w:rsidRPr="00107C71">
        <w:rPr>
          <w:sz w:val="16"/>
          <w:szCs w:val="16"/>
          <w:lang w:val="el-GR"/>
        </w:rPr>
        <w:t>Χορικά</w:t>
      </w:r>
      <w:r w:rsidR="00724044" w:rsidRPr="00107C71">
        <w:rPr>
          <w:sz w:val="16"/>
          <w:szCs w:val="16"/>
          <w:lang w:val="en-GB"/>
        </w:rPr>
        <w:t xml:space="preserve"> </w:t>
      </w:r>
      <w:r w:rsidR="00724044" w:rsidRPr="00107C71">
        <w:rPr>
          <w:sz w:val="16"/>
          <w:szCs w:val="16"/>
          <w:lang w:val="el-GR"/>
        </w:rPr>
        <w:t>της</w:t>
      </w:r>
      <w:r w:rsidR="00724044" w:rsidRPr="00107C71">
        <w:rPr>
          <w:sz w:val="16"/>
          <w:szCs w:val="16"/>
          <w:lang w:val="en-GB"/>
        </w:rPr>
        <w:t xml:space="preserve"> </w:t>
      </w:r>
      <w:r w:rsidR="00724044" w:rsidRPr="00107C71">
        <w:rPr>
          <w:sz w:val="16"/>
          <w:szCs w:val="16"/>
          <w:lang w:val="el-GR"/>
        </w:rPr>
        <w:t>Ζουζούς</w:t>
      </w:r>
      <w:r w:rsidR="00724044" w:rsidRPr="00107C71">
        <w:rPr>
          <w:sz w:val="16"/>
          <w:szCs w:val="16"/>
          <w:lang w:val="en-GB"/>
        </w:rPr>
        <w:t xml:space="preserve"> </w:t>
      </w:r>
      <w:r w:rsidR="00724044" w:rsidRPr="00107C71">
        <w:rPr>
          <w:sz w:val="16"/>
          <w:szCs w:val="16"/>
          <w:lang w:val="el-GR"/>
        </w:rPr>
        <w:t>Νικολούδη</w:t>
      </w:r>
      <w:r w:rsidR="00724044" w:rsidRPr="00107C71">
        <w:rPr>
          <w:sz w:val="16"/>
          <w:szCs w:val="16"/>
        </w:rPr>
        <w:t>” (“Discussing Zouzou Nikoloudi’s Famous Choral Odes”)</w:t>
      </w:r>
      <w:r w:rsidR="00724044" w:rsidRPr="00107C71">
        <w:rPr>
          <w:sz w:val="16"/>
          <w:szCs w:val="16"/>
          <w:lang w:val="en-GB"/>
        </w:rPr>
        <w:t xml:space="preserve">, </w:t>
      </w:r>
      <w:r w:rsidR="00724044" w:rsidRPr="00107C71">
        <w:rPr>
          <w:i/>
          <w:sz w:val="16"/>
          <w:szCs w:val="16"/>
          <w:lang w:val="el-GR"/>
        </w:rPr>
        <w:t>ΑΩ</w:t>
      </w:r>
      <w:r w:rsidR="00724044" w:rsidRPr="00107C71">
        <w:rPr>
          <w:i/>
          <w:sz w:val="16"/>
          <w:szCs w:val="16"/>
        </w:rPr>
        <w:t xml:space="preserve"> </w:t>
      </w:r>
      <w:r w:rsidR="00724044" w:rsidRPr="00107C71">
        <w:rPr>
          <w:sz w:val="16"/>
          <w:szCs w:val="16"/>
        </w:rPr>
        <w:t>Magazine</w:t>
      </w:r>
      <w:r w:rsidR="00724044" w:rsidRPr="00107C71">
        <w:rPr>
          <w:sz w:val="16"/>
          <w:szCs w:val="16"/>
          <w:lang w:val="en-GB"/>
        </w:rPr>
        <w:t xml:space="preserve">, 67, </w:t>
      </w:r>
      <w:r w:rsidR="00724044" w:rsidRPr="00107C71">
        <w:rPr>
          <w:sz w:val="16"/>
          <w:szCs w:val="16"/>
        </w:rPr>
        <w:t xml:space="preserve">March </w:t>
      </w:r>
      <w:r w:rsidR="00724044" w:rsidRPr="00107C71">
        <w:rPr>
          <w:sz w:val="16"/>
          <w:szCs w:val="16"/>
          <w:lang w:val="en-GB"/>
        </w:rPr>
        <w:t xml:space="preserve">2015, </w:t>
      </w:r>
      <w:r w:rsidR="00724044" w:rsidRPr="00107C71">
        <w:rPr>
          <w:sz w:val="16"/>
          <w:szCs w:val="16"/>
        </w:rPr>
        <w:t>p</w:t>
      </w:r>
      <w:r w:rsidR="00724044" w:rsidRPr="00107C71">
        <w:rPr>
          <w:sz w:val="16"/>
          <w:szCs w:val="16"/>
          <w:lang w:val="en-GB"/>
        </w:rPr>
        <w:t>. 30.</w:t>
      </w:r>
      <w:r w:rsidR="00724044" w:rsidRPr="00107C71">
        <w:rPr>
          <w:sz w:val="16"/>
          <w:szCs w:val="16"/>
        </w:rPr>
        <w:t>]</w:t>
      </w:r>
    </w:p>
    <w:p w14:paraId="41616FB1" w14:textId="77777777" w:rsidR="00305123" w:rsidRPr="00107C71" w:rsidRDefault="00305123" w:rsidP="00F417E2">
      <w:pPr>
        <w:jc w:val="both"/>
        <w:rPr>
          <w:sz w:val="16"/>
          <w:szCs w:val="16"/>
        </w:rPr>
      </w:pPr>
    </w:p>
    <w:p w14:paraId="5206AE58" w14:textId="77777777" w:rsidR="00724044" w:rsidRDefault="008B27A5" w:rsidP="00F417E2">
      <w:pPr>
        <w:numPr>
          <w:ilvl w:val="0"/>
          <w:numId w:val="15"/>
        </w:numPr>
        <w:ind w:left="284" w:hanging="284"/>
        <w:jc w:val="both"/>
        <w:rPr>
          <w:sz w:val="16"/>
          <w:szCs w:val="16"/>
          <w:lang w:val="en-GB"/>
        </w:rPr>
      </w:pPr>
      <w:r>
        <w:rPr>
          <w:sz w:val="16"/>
          <w:szCs w:val="16"/>
          <w:lang w:val="en-GB"/>
        </w:rPr>
        <w:t xml:space="preserve">K. </w:t>
      </w:r>
      <w:r w:rsidR="00724044" w:rsidRPr="00107C71">
        <w:rPr>
          <w:sz w:val="16"/>
          <w:szCs w:val="16"/>
          <w:lang w:val="en-GB"/>
        </w:rPr>
        <w:t>Savrami (2012),</w:t>
      </w:r>
      <w:r w:rsidR="00A07AC9" w:rsidRPr="00A07AC9">
        <w:rPr>
          <w:rFonts w:ascii="Arial" w:hAnsi="Arial" w:cs="Arial"/>
          <w:color w:val="4D5156"/>
          <w:sz w:val="21"/>
          <w:szCs w:val="21"/>
          <w:shd w:val="clear" w:color="auto" w:fill="FFFFFF"/>
        </w:rPr>
        <w:t xml:space="preserve"> </w:t>
      </w:r>
      <w:r w:rsidR="00A07AC9">
        <w:rPr>
          <w:i/>
          <w:sz w:val="16"/>
          <w:szCs w:val="16"/>
          <w:lang w:val="el-GR"/>
        </w:rPr>
        <w:t>Χάρης</w:t>
      </w:r>
      <w:r w:rsidR="00A07AC9" w:rsidRPr="00A07AC9">
        <w:rPr>
          <w:i/>
          <w:sz w:val="16"/>
          <w:szCs w:val="16"/>
        </w:rPr>
        <w:t xml:space="preserve"> </w:t>
      </w:r>
      <w:r w:rsidR="00A07AC9">
        <w:rPr>
          <w:i/>
          <w:sz w:val="16"/>
          <w:szCs w:val="16"/>
          <w:lang w:val="el-GR"/>
        </w:rPr>
        <w:t>Μανταφούνης</w:t>
      </w:r>
      <w:r w:rsidR="00A07AC9" w:rsidRPr="00A07AC9">
        <w:rPr>
          <w:i/>
          <w:sz w:val="16"/>
          <w:szCs w:val="16"/>
        </w:rPr>
        <w:t xml:space="preserve">: </w:t>
      </w:r>
      <w:r w:rsidR="00A07AC9" w:rsidRPr="00A07AC9">
        <w:rPr>
          <w:bCs/>
          <w:i/>
          <w:sz w:val="16"/>
          <w:szCs w:val="16"/>
        </w:rPr>
        <w:t>Χορολογική</w:t>
      </w:r>
      <w:r w:rsidR="00A07AC9" w:rsidRPr="00A07AC9">
        <w:rPr>
          <w:i/>
          <w:sz w:val="16"/>
          <w:szCs w:val="16"/>
        </w:rPr>
        <w:t> Προσέγγιση του Έργου του</w:t>
      </w:r>
      <w:r w:rsidR="00A07AC9" w:rsidRPr="00A07AC9">
        <w:rPr>
          <w:sz w:val="16"/>
          <w:szCs w:val="16"/>
        </w:rPr>
        <w:t> [</w:t>
      </w:r>
      <w:r w:rsidR="00724044" w:rsidRPr="00107C71">
        <w:rPr>
          <w:i/>
          <w:sz w:val="16"/>
          <w:szCs w:val="16"/>
          <w:lang w:val="en-GB"/>
        </w:rPr>
        <w:t>Haris Mantafounis: A</w:t>
      </w:r>
      <w:r w:rsidR="00440EE2">
        <w:rPr>
          <w:i/>
          <w:sz w:val="16"/>
          <w:szCs w:val="16"/>
          <w:lang w:val="en-GB"/>
        </w:rPr>
        <w:t xml:space="preserve"> Choreological Approach of his W</w:t>
      </w:r>
      <w:r w:rsidR="00724044" w:rsidRPr="00107C71">
        <w:rPr>
          <w:i/>
          <w:sz w:val="16"/>
          <w:szCs w:val="16"/>
          <w:lang w:val="en-GB"/>
        </w:rPr>
        <w:t>ork</w:t>
      </w:r>
      <w:r w:rsidR="00A07AC9" w:rsidRPr="00A07AC9">
        <w:rPr>
          <w:sz w:val="16"/>
          <w:szCs w:val="16"/>
        </w:rPr>
        <w:t>].</w:t>
      </w:r>
      <w:r w:rsidR="00724044" w:rsidRPr="00107C71">
        <w:rPr>
          <w:sz w:val="16"/>
          <w:szCs w:val="16"/>
          <w:lang w:val="en-GB"/>
        </w:rPr>
        <w:t xml:space="preserve"> DIAN, Athens (in Greek). [</w:t>
      </w:r>
      <w:r w:rsidR="00724044" w:rsidRPr="00107C71">
        <w:rPr>
          <w:sz w:val="16"/>
          <w:szCs w:val="16"/>
        </w:rPr>
        <w:t>Book</w:t>
      </w:r>
      <w:r w:rsidR="00724044" w:rsidRPr="00107C71">
        <w:rPr>
          <w:sz w:val="16"/>
          <w:szCs w:val="16"/>
          <w:lang w:val="en-GB"/>
        </w:rPr>
        <w:t xml:space="preserve"> </w:t>
      </w:r>
      <w:r w:rsidR="00724044" w:rsidRPr="00107C71">
        <w:rPr>
          <w:sz w:val="16"/>
          <w:szCs w:val="16"/>
        </w:rPr>
        <w:t>review</w:t>
      </w:r>
      <w:r w:rsidR="00724044" w:rsidRPr="00107C71">
        <w:rPr>
          <w:sz w:val="16"/>
          <w:szCs w:val="16"/>
          <w:lang w:val="en-GB"/>
        </w:rPr>
        <w:t xml:space="preserve"> </w:t>
      </w:r>
      <w:r w:rsidR="00724044" w:rsidRPr="00107C71">
        <w:rPr>
          <w:sz w:val="16"/>
          <w:szCs w:val="16"/>
        </w:rPr>
        <w:t>by</w:t>
      </w:r>
      <w:r w:rsidR="00724044" w:rsidRPr="00107C71">
        <w:rPr>
          <w:sz w:val="16"/>
          <w:szCs w:val="16"/>
          <w:lang w:val="en-GB"/>
        </w:rPr>
        <w:t xml:space="preserve"> </w:t>
      </w:r>
      <w:r w:rsidR="00724044" w:rsidRPr="00107C71">
        <w:rPr>
          <w:sz w:val="16"/>
          <w:szCs w:val="16"/>
        </w:rPr>
        <w:t>M</w:t>
      </w:r>
      <w:r w:rsidR="00462D86">
        <w:rPr>
          <w:sz w:val="16"/>
          <w:szCs w:val="16"/>
        </w:rPr>
        <w:t xml:space="preserve">. </w:t>
      </w:r>
      <w:r w:rsidR="00724044" w:rsidRPr="00107C71">
        <w:rPr>
          <w:sz w:val="16"/>
          <w:szCs w:val="16"/>
        </w:rPr>
        <w:t>Koutsoumba</w:t>
      </w:r>
      <w:r w:rsidR="00724044" w:rsidRPr="00107C71">
        <w:rPr>
          <w:sz w:val="16"/>
          <w:szCs w:val="16"/>
          <w:lang w:val="en-GB"/>
        </w:rPr>
        <w:t>, “</w:t>
      </w:r>
      <w:r w:rsidR="00724044" w:rsidRPr="00107C71">
        <w:rPr>
          <w:i/>
          <w:sz w:val="16"/>
          <w:szCs w:val="16"/>
          <w:lang w:val="el-GR"/>
        </w:rPr>
        <w:t>Πρωτοποριακή</w:t>
      </w:r>
      <w:r w:rsidR="00724044" w:rsidRPr="00107C71">
        <w:rPr>
          <w:i/>
          <w:sz w:val="16"/>
          <w:szCs w:val="16"/>
          <w:lang w:val="en-GB"/>
        </w:rPr>
        <w:t xml:space="preserve"> </w:t>
      </w:r>
      <w:r w:rsidR="00724044" w:rsidRPr="00107C71">
        <w:rPr>
          <w:i/>
          <w:sz w:val="16"/>
          <w:szCs w:val="16"/>
          <w:lang w:val="el-GR"/>
        </w:rPr>
        <w:t>μελέτη</w:t>
      </w:r>
      <w:r w:rsidR="00724044" w:rsidRPr="00107C71">
        <w:rPr>
          <w:i/>
          <w:sz w:val="16"/>
          <w:szCs w:val="16"/>
          <w:lang w:val="en-GB"/>
        </w:rPr>
        <w:t xml:space="preserve"> </w:t>
      </w:r>
      <w:r w:rsidR="00724044" w:rsidRPr="00107C71">
        <w:rPr>
          <w:i/>
          <w:sz w:val="16"/>
          <w:szCs w:val="16"/>
          <w:lang w:val="el-GR"/>
        </w:rPr>
        <w:t>για</w:t>
      </w:r>
      <w:r w:rsidR="00724044" w:rsidRPr="00107C71">
        <w:rPr>
          <w:i/>
          <w:sz w:val="16"/>
          <w:szCs w:val="16"/>
          <w:lang w:val="en-GB"/>
        </w:rPr>
        <w:t xml:space="preserve"> </w:t>
      </w:r>
      <w:r w:rsidR="00724044" w:rsidRPr="00107C71">
        <w:rPr>
          <w:i/>
          <w:sz w:val="16"/>
          <w:szCs w:val="16"/>
          <w:lang w:val="el-GR"/>
        </w:rPr>
        <w:t>το</w:t>
      </w:r>
      <w:r w:rsidR="00724044" w:rsidRPr="00107C71">
        <w:rPr>
          <w:i/>
          <w:sz w:val="16"/>
          <w:szCs w:val="16"/>
          <w:lang w:val="en-GB"/>
        </w:rPr>
        <w:t xml:space="preserve"> </w:t>
      </w:r>
      <w:r w:rsidR="00724044" w:rsidRPr="00107C71">
        <w:rPr>
          <w:i/>
          <w:sz w:val="16"/>
          <w:szCs w:val="16"/>
          <w:lang w:val="el-GR"/>
        </w:rPr>
        <w:t>έργο</w:t>
      </w:r>
      <w:r w:rsidR="00724044" w:rsidRPr="00107C71">
        <w:rPr>
          <w:i/>
          <w:sz w:val="16"/>
          <w:szCs w:val="16"/>
          <w:lang w:val="en-GB"/>
        </w:rPr>
        <w:t xml:space="preserve"> </w:t>
      </w:r>
      <w:r w:rsidR="00724044" w:rsidRPr="00107C71">
        <w:rPr>
          <w:i/>
          <w:sz w:val="16"/>
          <w:szCs w:val="16"/>
          <w:lang w:val="el-GR"/>
        </w:rPr>
        <w:t>του</w:t>
      </w:r>
      <w:r w:rsidR="00724044" w:rsidRPr="00107C71">
        <w:rPr>
          <w:i/>
          <w:sz w:val="16"/>
          <w:szCs w:val="16"/>
          <w:lang w:val="en-GB"/>
        </w:rPr>
        <w:t xml:space="preserve"> </w:t>
      </w:r>
      <w:r w:rsidR="00724044" w:rsidRPr="00107C71">
        <w:rPr>
          <w:i/>
          <w:sz w:val="16"/>
          <w:szCs w:val="16"/>
          <w:lang w:val="el-GR"/>
        </w:rPr>
        <w:t>Χάρη</w:t>
      </w:r>
      <w:r w:rsidR="00724044" w:rsidRPr="00107C71">
        <w:rPr>
          <w:i/>
          <w:sz w:val="16"/>
          <w:szCs w:val="16"/>
          <w:lang w:val="en-GB"/>
        </w:rPr>
        <w:t xml:space="preserve"> </w:t>
      </w:r>
      <w:r w:rsidR="00724044" w:rsidRPr="00107C71">
        <w:rPr>
          <w:i/>
          <w:sz w:val="16"/>
          <w:szCs w:val="16"/>
          <w:lang w:val="el-GR"/>
        </w:rPr>
        <w:t>Μανταφούνη</w:t>
      </w:r>
      <w:r w:rsidR="00724044" w:rsidRPr="00107C71">
        <w:rPr>
          <w:sz w:val="16"/>
          <w:szCs w:val="16"/>
          <w:lang w:val="en-GB"/>
        </w:rPr>
        <w:t>” (“</w:t>
      </w:r>
      <w:r w:rsidR="00724044" w:rsidRPr="00107C71">
        <w:rPr>
          <w:sz w:val="16"/>
          <w:szCs w:val="16"/>
        </w:rPr>
        <w:t>Innovative Study of Haris Mantafounis’ Work</w:t>
      </w:r>
      <w:r w:rsidR="00724044" w:rsidRPr="00107C71">
        <w:rPr>
          <w:sz w:val="16"/>
          <w:szCs w:val="16"/>
          <w:lang w:val="en-GB"/>
        </w:rPr>
        <w:t>”),</w:t>
      </w:r>
      <w:r w:rsidR="00724044" w:rsidRPr="00107C71">
        <w:rPr>
          <w:i/>
          <w:sz w:val="16"/>
          <w:szCs w:val="16"/>
          <w:lang w:val="en-GB"/>
        </w:rPr>
        <w:t xml:space="preserve"> </w:t>
      </w:r>
      <w:r w:rsidR="00724044" w:rsidRPr="00107C71">
        <w:rPr>
          <w:i/>
          <w:sz w:val="16"/>
          <w:szCs w:val="16"/>
          <w:lang w:val="el-GR"/>
        </w:rPr>
        <w:t>ΑΩ</w:t>
      </w:r>
      <w:r w:rsidR="00724044" w:rsidRPr="00107C71">
        <w:rPr>
          <w:i/>
          <w:sz w:val="16"/>
          <w:szCs w:val="16"/>
        </w:rPr>
        <w:t xml:space="preserve"> </w:t>
      </w:r>
      <w:r w:rsidR="00724044" w:rsidRPr="00107C71">
        <w:rPr>
          <w:sz w:val="16"/>
          <w:szCs w:val="16"/>
        </w:rPr>
        <w:t>Magazine</w:t>
      </w:r>
      <w:r w:rsidR="00724044" w:rsidRPr="00107C71">
        <w:rPr>
          <w:sz w:val="16"/>
          <w:szCs w:val="16"/>
          <w:lang w:val="en-GB"/>
        </w:rPr>
        <w:t>, 60, June 2013, p. 30.]</w:t>
      </w:r>
    </w:p>
    <w:p w14:paraId="655B4606" w14:textId="77777777" w:rsidR="00305123" w:rsidRPr="00107C71" w:rsidRDefault="00305123" w:rsidP="00F417E2">
      <w:pPr>
        <w:jc w:val="both"/>
        <w:rPr>
          <w:sz w:val="16"/>
          <w:szCs w:val="16"/>
          <w:lang w:val="en-GB"/>
        </w:rPr>
      </w:pPr>
    </w:p>
    <w:p w14:paraId="799A4F22" w14:textId="77777777" w:rsidR="00724044" w:rsidRDefault="008B27A5" w:rsidP="00F417E2">
      <w:pPr>
        <w:numPr>
          <w:ilvl w:val="0"/>
          <w:numId w:val="15"/>
        </w:numPr>
        <w:ind w:left="284" w:hanging="284"/>
        <w:jc w:val="both"/>
        <w:rPr>
          <w:sz w:val="16"/>
          <w:szCs w:val="16"/>
          <w:lang w:val="en-GB"/>
        </w:rPr>
      </w:pPr>
      <w:r>
        <w:rPr>
          <w:sz w:val="16"/>
          <w:szCs w:val="16"/>
          <w:lang w:val="en-GB"/>
        </w:rPr>
        <w:t xml:space="preserve">K. </w:t>
      </w:r>
      <w:r w:rsidR="00724044" w:rsidRPr="00107C71">
        <w:rPr>
          <w:sz w:val="16"/>
          <w:szCs w:val="16"/>
          <w:lang w:val="en-GB"/>
        </w:rPr>
        <w:t>Savrami (2004),</w:t>
      </w:r>
      <w:r w:rsidR="00440EE2" w:rsidRPr="004B441E">
        <w:rPr>
          <w:rFonts w:ascii="Calibri Light" w:eastAsia="Calibri" w:hAnsi="Calibri Light"/>
          <w:i/>
          <w:iCs/>
          <w:sz w:val="24"/>
          <w:szCs w:val="22"/>
          <w:lang w:eastAsia="en-US"/>
        </w:rPr>
        <w:t xml:space="preserve"> </w:t>
      </w:r>
      <w:r w:rsidR="00440EE2" w:rsidRPr="00440EE2">
        <w:rPr>
          <w:i/>
          <w:iCs/>
          <w:sz w:val="16"/>
          <w:szCs w:val="16"/>
          <w:lang w:val="el-GR"/>
        </w:rPr>
        <w:t>Ρυθμική</w:t>
      </w:r>
      <w:r w:rsidR="00440EE2" w:rsidRPr="00440EE2">
        <w:rPr>
          <w:i/>
          <w:iCs/>
          <w:sz w:val="16"/>
          <w:szCs w:val="16"/>
        </w:rPr>
        <w:t xml:space="preserve"> </w:t>
      </w:r>
      <w:r w:rsidR="00440EE2">
        <w:rPr>
          <w:i/>
          <w:iCs/>
          <w:sz w:val="16"/>
          <w:szCs w:val="16"/>
          <w:lang w:val="el-GR"/>
        </w:rPr>
        <w:t>Γ</w:t>
      </w:r>
      <w:r w:rsidR="00440EE2" w:rsidRPr="00440EE2">
        <w:rPr>
          <w:i/>
          <w:iCs/>
          <w:sz w:val="16"/>
          <w:szCs w:val="16"/>
          <w:lang w:val="el-GR"/>
        </w:rPr>
        <w:t>υμναστική</w:t>
      </w:r>
      <w:r w:rsidR="00440EE2" w:rsidRPr="00440EE2">
        <w:rPr>
          <w:i/>
          <w:iCs/>
          <w:sz w:val="16"/>
          <w:szCs w:val="16"/>
        </w:rPr>
        <w:t xml:space="preserve">: </w:t>
      </w:r>
      <w:r w:rsidR="00440EE2">
        <w:rPr>
          <w:i/>
          <w:iCs/>
          <w:sz w:val="16"/>
          <w:szCs w:val="16"/>
          <w:lang w:val="el-GR"/>
        </w:rPr>
        <w:t>Ά</w:t>
      </w:r>
      <w:r w:rsidR="00440EE2" w:rsidRPr="00440EE2">
        <w:rPr>
          <w:i/>
          <w:iCs/>
          <w:sz w:val="16"/>
          <w:szCs w:val="16"/>
          <w:lang w:val="el-GR"/>
        </w:rPr>
        <w:t>θλημα</w:t>
      </w:r>
      <w:r w:rsidR="00440EE2" w:rsidRPr="00440EE2">
        <w:rPr>
          <w:i/>
          <w:iCs/>
          <w:sz w:val="16"/>
          <w:szCs w:val="16"/>
        </w:rPr>
        <w:t xml:space="preserve"> </w:t>
      </w:r>
      <w:r w:rsidR="00440EE2" w:rsidRPr="00440EE2">
        <w:rPr>
          <w:i/>
          <w:iCs/>
          <w:sz w:val="16"/>
          <w:szCs w:val="16"/>
          <w:lang w:val="el-GR"/>
        </w:rPr>
        <w:t>και</w:t>
      </w:r>
      <w:r w:rsidR="00440EE2" w:rsidRPr="00440EE2">
        <w:rPr>
          <w:i/>
          <w:iCs/>
          <w:sz w:val="16"/>
          <w:szCs w:val="16"/>
        </w:rPr>
        <w:t xml:space="preserve"> </w:t>
      </w:r>
      <w:r w:rsidR="00440EE2">
        <w:rPr>
          <w:i/>
          <w:iCs/>
          <w:sz w:val="16"/>
          <w:szCs w:val="16"/>
          <w:lang w:val="el-GR"/>
        </w:rPr>
        <w:t>Τ</w:t>
      </w:r>
      <w:r w:rsidR="00440EE2" w:rsidRPr="00440EE2">
        <w:rPr>
          <w:i/>
          <w:iCs/>
          <w:sz w:val="16"/>
          <w:szCs w:val="16"/>
          <w:lang w:val="el-GR"/>
        </w:rPr>
        <w:t>έχνη</w:t>
      </w:r>
      <w:r w:rsidR="00724044" w:rsidRPr="00107C71">
        <w:rPr>
          <w:sz w:val="16"/>
          <w:szCs w:val="16"/>
          <w:lang w:val="en-GB"/>
        </w:rPr>
        <w:t xml:space="preserve"> </w:t>
      </w:r>
      <w:r w:rsidR="00D93646" w:rsidRPr="00D93646">
        <w:rPr>
          <w:sz w:val="16"/>
          <w:szCs w:val="16"/>
        </w:rPr>
        <w:t>[</w:t>
      </w:r>
      <w:r w:rsidR="00724044" w:rsidRPr="00440EE2">
        <w:rPr>
          <w:i/>
          <w:sz w:val="16"/>
          <w:szCs w:val="16"/>
          <w:lang w:val="en-GB"/>
        </w:rPr>
        <w:t>Rhythmic Gymnastics</w:t>
      </w:r>
      <w:r w:rsidR="00440EE2">
        <w:rPr>
          <w:i/>
          <w:sz w:val="16"/>
          <w:szCs w:val="16"/>
          <w:lang w:val="en-GB"/>
        </w:rPr>
        <w:t>:</w:t>
      </w:r>
      <w:r w:rsidR="00724044" w:rsidRPr="00440EE2">
        <w:rPr>
          <w:i/>
          <w:sz w:val="16"/>
          <w:szCs w:val="16"/>
          <w:lang w:val="en-GB"/>
        </w:rPr>
        <w:t xml:space="preserve"> Sport and Art</w:t>
      </w:r>
      <w:r w:rsidR="00D93646" w:rsidRPr="00D93646">
        <w:rPr>
          <w:sz w:val="16"/>
          <w:szCs w:val="16"/>
        </w:rPr>
        <w:t>]</w:t>
      </w:r>
      <w:r w:rsidR="00724044" w:rsidRPr="00107C71">
        <w:rPr>
          <w:i/>
          <w:sz w:val="16"/>
          <w:szCs w:val="16"/>
          <w:lang w:val="en-GB"/>
        </w:rPr>
        <w:t xml:space="preserve"> </w:t>
      </w:r>
      <w:r w:rsidR="00724044" w:rsidRPr="00107C71">
        <w:rPr>
          <w:sz w:val="16"/>
          <w:szCs w:val="16"/>
          <w:lang w:val="en-GB"/>
        </w:rPr>
        <w:t xml:space="preserve">(based on extracts from </w:t>
      </w:r>
      <w:r w:rsidR="00440EE2">
        <w:rPr>
          <w:sz w:val="16"/>
          <w:szCs w:val="16"/>
          <w:lang w:val="en-GB"/>
        </w:rPr>
        <w:t xml:space="preserve">the author’s </w:t>
      </w:r>
      <w:r w:rsidR="00724044" w:rsidRPr="00107C71">
        <w:rPr>
          <w:sz w:val="16"/>
          <w:szCs w:val="16"/>
          <w:lang w:val="en-GB"/>
        </w:rPr>
        <w:t xml:space="preserve">PhD </w:t>
      </w:r>
      <w:r w:rsidR="00440EE2">
        <w:rPr>
          <w:sz w:val="16"/>
          <w:szCs w:val="16"/>
          <w:lang w:val="en-GB"/>
        </w:rPr>
        <w:t>t</w:t>
      </w:r>
      <w:r w:rsidR="00724044" w:rsidRPr="00107C71">
        <w:rPr>
          <w:sz w:val="16"/>
          <w:szCs w:val="16"/>
          <w:lang w:val="en-GB"/>
        </w:rPr>
        <w:t>hesis). Athlotipo, Athens (in Greek).</w:t>
      </w:r>
    </w:p>
    <w:p w14:paraId="2FDACE54" w14:textId="77777777" w:rsidR="00305123" w:rsidRPr="00107C71" w:rsidRDefault="00305123" w:rsidP="00F417E2">
      <w:pPr>
        <w:jc w:val="both"/>
        <w:rPr>
          <w:sz w:val="16"/>
          <w:szCs w:val="16"/>
          <w:lang w:val="en-GB"/>
        </w:rPr>
      </w:pPr>
    </w:p>
    <w:p w14:paraId="782A3378" w14:textId="77777777" w:rsidR="00724044" w:rsidRPr="00107C71" w:rsidRDefault="008B27A5" w:rsidP="00F417E2">
      <w:pPr>
        <w:numPr>
          <w:ilvl w:val="0"/>
          <w:numId w:val="15"/>
        </w:numPr>
        <w:ind w:left="284" w:hanging="284"/>
        <w:jc w:val="both"/>
        <w:rPr>
          <w:sz w:val="16"/>
          <w:szCs w:val="16"/>
          <w:lang w:val="en-GB"/>
        </w:rPr>
      </w:pPr>
      <w:r>
        <w:rPr>
          <w:sz w:val="16"/>
          <w:szCs w:val="16"/>
          <w:lang w:val="en-GB"/>
        </w:rPr>
        <w:t xml:space="preserve">K. </w:t>
      </w:r>
      <w:r w:rsidR="00724044" w:rsidRPr="00107C71">
        <w:rPr>
          <w:sz w:val="16"/>
          <w:szCs w:val="16"/>
          <w:lang w:val="en-GB"/>
        </w:rPr>
        <w:t xml:space="preserve">Savrami </w:t>
      </w:r>
      <w:r w:rsidR="00440EE2" w:rsidRPr="0021261C">
        <w:rPr>
          <w:sz w:val="16"/>
          <w:szCs w:val="16"/>
        </w:rPr>
        <w:t>(</w:t>
      </w:r>
      <w:r w:rsidR="00724044" w:rsidRPr="00107C71">
        <w:rPr>
          <w:sz w:val="16"/>
          <w:szCs w:val="16"/>
          <w:lang w:val="en-GB"/>
        </w:rPr>
        <w:t>1990</w:t>
      </w:r>
      <w:r w:rsidR="00440EE2" w:rsidRPr="0021261C">
        <w:rPr>
          <w:sz w:val="16"/>
          <w:szCs w:val="16"/>
        </w:rPr>
        <w:t>)</w:t>
      </w:r>
      <w:r w:rsidR="00724044" w:rsidRPr="00107C71">
        <w:rPr>
          <w:sz w:val="16"/>
          <w:szCs w:val="16"/>
          <w:lang w:val="en-GB"/>
        </w:rPr>
        <w:t xml:space="preserve">, </w:t>
      </w:r>
      <w:r w:rsidR="00440EE2">
        <w:rPr>
          <w:i/>
          <w:sz w:val="16"/>
          <w:szCs w:val="16"/>
          <w:lang w:val="el-GR"/>
        </w:rPr>
        <w:t>Κινησιογραφικά</w:t>
      </w:r>
      <w:r w:rsidR="00724044" w:rsidRPr="00107C71">
        <w:rPr>
          <w:sz w:val="16"/>
          <w:szCs w:val="16"/>
          <w:lang w:val="en-GB"/>
        </w:rPr>
        <w:t>. Salto Publications, Athens (in Greek).</w:t>
      </w:r>
    </w:p>
    <w:p w14:paraId="06058353" w14:textId="77777777" w:rsidR="001C5E54" w:rsidRDefault="001C5E54" w:rsidP="00AA2F9B">
      <w:pPr>
        <w:pStyle w:val="ListParagraph"/>
        <w:ind w:left="0"/>
        <w:jc w:val="both"/>
        <w:rPr>
          <w:b/>
          <w:sz w:val="16"/>
          <w:szCs w:val="16"/>
          <w:lang w:val="en-GB"/>
        </w:rPr>
      </w:pPr>
    </w:p>
    <w:p w14:paraId="1C8BBD07" w14:textId="77777777" w:rsidR="00AF4551" w:rsidRDefault="00AF4551" w:rsidP="00AA2F9B">
      <w:pPr>
        <w:pStyle w:val="ListParagraph"/>
        <w:ind w:left="0"/>
        <w:jc w:val="both"/>
        <w:rPr>
          <w:b/>
          <w:sz w:val="16"/>
          <w:szCs w:val="16"/>
          <w:lang w:val="en-GB"/>
        </w:rPr>
      </w:pPr>
    </w:p>
    <w:p w14:paraId="37DF8006" w14:textId="77777777" w:rsidR="00724044" w:rsidRPr="00330F4E" w:rsidRDefault="006671B1" w:rsidP="00AA2F9B">
      <w:pPr>
        <w:pStyle w:val="ListParagraph"/>
        <w:ind w:left="0"/>
        <w:contextualSpacing/>
        <w:jc w:val="both"/>
        <w:rPr>
          <w:b/>
          <w:color w:val="1F4E79"/>
          <w:sz w:val="16"/>
          <w:szCs w:val="16"/>
          <w:lang w:val="en-GB"/>
        </w:rPr>
      </w:pPr>
      <w:r>
        <w:rPr>
          <w:b/>
          <w:color w:val="1F4E79"/>
          <w:sz w:val="16"/>
          <w:szCs w:val="16"/>
          <w:lang w:val="en-GB"/>
        </w:rPr>
        <w:t>7</w:t>
      </w:r>
      <w:r w:rsidR="00724044" w:rsidRPr="00330F4E">
        <w:rPr>
          <w:b/>
          <w:color w:val="1F4E79"/>
          <w:sz w:val="16"/>
          <w:szCs w:val="16"/>
          <w:lang w:val="en-GB"/>
        </w:rPr>
        <w:t>.1.2. Edited</w:t>
      </w:r>
      <w:r w:rsidR="00724044" w:rsidRPr="008B27A5">
        <w:rPr>
          <w:b/>
          <w:color w:val="1F4E79"/>
          <w:sz w:val="16"/>
          <w:szCs w:val="16"/>
        </w:rPr>
        <w:t xml:space="preserve"> </w:t>
      </w:r>
      <w:r w:rsidR="00724044" w:rsidRPr="00330F4E">
        <w:rPr>
          <w:b/>
          <w:color w:val="1F4E79"/>
          <w:sz w:val="16"/>
          <w:szCs w:val="16"/>
          <w:lang w:val="en-GB"/>
        </w:rPr>
        <w:t>Books</w:t>
      </w:r>
    </w:p>
    <w:p w14:paraId="143F2ECA" w14:textId="77777777" w:rsidR="00724044" w:rsidRPr="00305123" w:rsidRDefault="00724044" w:rsidP="00AA2F9B">
      <w:pPr>
        <w:numPr>
          <w:ilvl w:val="0"/>
          <w:numId w:val="18"/>
        </w:numPr>
        <w:spacing w:before="120" w:after="120"/>
        <w:ind w:left="284" w:hanging="284"/>
        <w:contextualSpacing/>
        <w:jc w:val="both"/>
        <w:rPr>
          <w:b/>
          <w:sz w:val="16"/>
          <w:szCs w:val="16"/>
          <w:lang w:val="en-GB"/>
        </w:rPr>
      </w:pPr>
      <w:r w:rsidRPr="000E1818">
        <w:rPr>
          <w:sz w:val="16"/>
          <w:szCs w:val="16"/>
        </w:rPr>
        <w:t>S</w:t>
      </w:r>
      <w:r w:rsidR="008B27A5">
        <w:rPr>
          <w:sz w:val="16"/>
          <w:szCs w:val="16"/>
        </w:rPr>
        <w:t xml:space="preserve">. </w:t>
      </w:r>
      <w:r w:rsidRPr="000E1818">
        <w:rPr>
          <w:sz w:val="16"/>
          <w:szCs w:val="16"/>
        </w:rPr>
        <w:t xml:space="preserve">Dahms, </w:t>
      </w:r>
      <w:r w:rsidRPr="000E1818">
        <w:rPr>
          <w:i/>
          <w:sz w:val="16"/>
          <w:szCs w:val="16"/>
          <w:lang w:val="el-GR"/>
        </w:rPr>
        <w:t>Ο</w:t>
      </w:r>
      <w:r w:rsidRPr="000E1818">
        <w:rPr>
          <w:i/>
          <w:sz w:val="16"/>
          <w:szCs w:val="16"/>
        </w:rPr>
        <w:t xml:space="preserve"> </w:t>
      </w:r>
      <w:r w:rsidRPr="000E1818">
        <w:rPr>
          <w:i/>
          <w:sz w:val="16"/>
          <w:szCs w:val="16"/>
          <w:lang w:val="el-GR"/>
        </w:rPr>
        <w:t>Χορός</w:t>
      </w:r>
      <w:r w:rsidRPr="000E1818">
        <w:rPr>
          <w:i/>
          <w:sz w:val="16"/>
          <w:szCs w:val="16"/>
        </w:rPr>
        <w:t xml:space="preserve">. </w:t>
      </w:r>
      <w:r w:rsidRPr="000E1818">
        <w:rPr>
          <w:i/>
          <w:sz w:val="16"/>
          <w:szCs w:val="16"/>
          <w:lang w:val="el-GR"/>
        </w:rPr>
        <w:t>Εισαγωγή</w:t>
      </w:r>
      <w:r w:rsidRPr="000E1818">
        <w:rPr>
          <w:i/>
          <w:sz w:val="16"/>
          <w:szCs w:val="16"/>
        </w:rPr>
        <w:t xml:space="preserve"> </w:t>
      </w:r>
      <w:r w:rsidRPr="000E1818">
        <w:rPr>
          <w:i/>
          <w:sz w:val="16"/>
          <w:szCs w:val="16"/>
          <w:lang w:val="el-GR"/>
        </w:rPr>
        <w:t>στην</w:t>
      </w:r>
      <w:r w:rsidRPr="000E1818">
        <w:rPr>
          <w:i/>
          <w:sz w:val="16"/>
          <w:szCs w:val="16"/>
        </w:rPr>
        <w:t xml:space="preserve"> </w:t>
      </w:r>
      <w:r w:rsidRPr="000E1818">
        <w:rPr>
          <w:i/>
          <w:sz w:val="16"/>
          <w:szCs w:val="16"/>
          <w:lang w:val="el-GR"/>
        </w:rPr>
        <w:t>Τέχνη</w:t>
      </w:r>
      <w:r w:rsidRPr="000E1818">
        <w:rPr>
          <w:i/>
          <w:sz w:val="16"/>
          <w:szCs w:val="16"/>
        </w:rPr>
        <w:t xml:space="preserve"> </w:t>
      </w:r>
      <w:r w:rsidRPr="000E1818">
        <w:rPr>
          <w:i/>
          <w:sz w:val="16"/>
          <w:szCs w:val="16"/>
          <w:lang w:val="el-GR"/>
        </w:rPr>
        <w:t>του</w:t>
      </w:r>
      <w:r w:rsidRPr="000E1818">
        <w:rPr>
          <w:i/>
          <w:sz w:val="16"/>
          <w:szCs w:val="16"/>
        </w:rPr>
        <w:t xml:space="preserve"> </w:t>
      </w:r>
      <w:r w:rsidRPr="000E1818">
        <w:rPr>
          <w:i/>
          <w:sz w:val="16"/>
          <w:szCs w:val="16"/>
          <w:lang w:val="el-GR"/>
        </w:rPr>
        <w:t>Χορού</w:t>
      </w:r>
      <w:r w:rsidRPr="000E1818">
        <w:rPr>
          <w:i/>
          <w:sz w:val="16"/>
          <w:szCs w:val="16"/>
        </w:rPr>
        <w:t xml:space="preserve"> </w:t>
      </w:r>
      <w:r w:rsidRPr="000E1818">
        <w:rPr>
          <w:sz w:val="16"/>
          <w:szCs w:val="16"/>
        </w:rPr>
        <w:t>[</w:t>
      </w:r>
      <w:r w:rsidRPr="000E1818">
        <w:rPr>
          <w:i/>
          <w:sz w:val="16"/>
          <w:szCs w:val="16"/>
        </w:rPr>
        <w:t>Dance: Introduction to the Art of Dance</w:t>
      </w:r>
      <w:r w:rsidRPr="000E1818">
        <w:rPr>
          <w:sz w:val="16"/>
          <w:szCs w:val="16"/>
        </w:rPr>
        <w:t>], trans. A</w:t>
      </w:r>
      <w:r w:rsidR="00462D86">
        <w:rPr>
          <w:sz w:val="16"/>
          <w:szCs w:val="16"/>
        </w:rPr>
        <w:t xml:space="preserve">. </w:t>
      </w:r>
      <w:r w:rsidRPr="000E1818">
        <w:rPr>
          <w:sz w:val="16"/>
          <w:szCs w:val="16"/>
        </w:rPr>
        <w:t>Kontogiorgi</w:t>
      </w:r>
      <w:r w:rsidR="00A07AC9">
        <w:rPr>
          <w:sz w:val="16"/>
          <w:szCs w:val="16"/>
          <w:lang w:val="el-GR"/>
        </w:rPr>
        <w:t>.</w:t>
      </w:r>
      <w:r w:rsidRPr="000E1818">
        <w:rPr>
          <w:sz w:val="16"/>
          <w:szCs w:val="16"/>
        </w:rPr>
        <w:t xml:space="preserve"> Athens (</w:t>
      </w:r>
      <w:r w:rsidRPr="00EA18A3">
        <w:rPr>
          <w:i/>
          <w:sz w:val="16"/>
          <w:szCs w:val="16"/>
        </w:rPr>
        <w:t>forthcoming from Kichli publications</w:t>
      </w:r>
      <w:r w:rsidRPr="000E1818">
        <w:rPr>
          <w:sz w:val="16"/>
          <w:szCs w:val="16"/>
        </w:rPr>
        <w:t>).</w:t>
      </w:r>
      <w:r w:rsidR="00A07AC9">
        <w:rPr>
          <w:sz w:val="16"/>
          <w:szCs w:val="16"/>
          <w:lang w:val="el-GR"/>
        </w:rPr>
        <w:t xml:space="preserve"> (</w:t>
      </w:r>
      <w:r w:rsidR="00A07AC9" w:rsidRPr="000E1818">
        <w:rPr>
          <w:sz w:val="16"/>
          <w:szCs w:val="16"/>
        </w:rPr>
        <w:t>Editing</w:t>
      </w:r>
      <w:r w:rsidR="00A07AC9">
        <w:rPr>
          <w:sz w:val="16"/>
          <w:szCs w:val="16"/>
          <w:lang w:val="el-GR"/>
        </w:rPr>
        <w:t>)</w:t>
      </w:r>
    </w:p>
    <w:p w14:paraId="56F2AF3B" w14:textId="77777777" w:rsidR="00305123" w:rsidRPr="000E1818" w:rsidRDefault="00305123" w:rsidP="00AA2F9B">
      <w:pPr>
        <w:spacing w:before="120" w:after="120"/>
        <w:ind w:left="284"/>
        <w:contextualSpacing/>
        <w:jc w:val="both"/>
        <w:rPr>
          <w:b/>
          <w:sz w:val="16"/>
          <w:szCs w:val="16"/>
          <w:lang w:val="en-GB"/>
        </w:rPr>
      </w:pPr>
    </w:p>
    <w:p w14:paraId="37395EF3" w14:textId="77777777" w:rsidR="00305123" w:rsidRPr="00305123" w:rsidRDefault="00724044" w:rsidP="00AA2F9B">
      <w:pPr>
        <w:numPr>
          <w:ilvl w:val="0"/>
          <w:numId w:val="18"/>
        </w:numPr>
        <w:spacing w:before="120" w:after="120"/>
        <w:ind w:left="284" w:hanging="284"/>
        <w:contextualSpacing/>
        <w:jc w:val="both"/>
        <w:rPr>
          <w:b/>
          <w:sz w:val="16"/>
          <w:szCs w:val="16"/>
          <w:lang w:val="en-GB"/>
        </w:rPr>
      </w:pPr>
      <w:r w:rsidRPr="000E1818">
        <w:rPr>
          <w:sz w:val="16"/>
          <w:szCs w:val="16"/>
        </w:rPr>
        <w:t xml:space="preserve">“Technes 8” and “Technes 9”, </w:t>
      </w:r>
      <w:r w:rsidRPr="000E1818">
        <w:rPr>
          <w:i/>
          <w:sz w:val="16"/>
          <w:szCs w:val="16"/>
        </w:rPr>
        <w:t xml:space="preserve">Dancing Dialogues, Vol. I (On Theory and History </w:t>
      </w:r>
      <w:r w:rsidRPr="000E1818">
        <w:rPr>
          <w:sz w:val="16"/>
          <w:szCs w:val="16"/>
        </w:rPr>
        <w:t xml:space="preserve">&amp; </w:t>
      </w:r>
      <w:r w:rsidRPr="000E1818">
        <w:rPr>
          <w:i/>
          <w:sz w:val="16"/>
          <w:szCs w:val="16"/>
        </w:rPr>
        <w:t xml:space="preserve">Modes of Research in Dance) </w:t>
      </w:r>
      <w:r w:rsidRPr="000E1818">
        <w:rPr>
          <w:sz w:val="16"/>
          <w:szCs w:val="16"/>
        </w:rPr>
        <w:t>and</w:t>
      </w:r>
      <w:r w:rsidRPr="000E1818">
        <w:rPr>
          <w:i/>
          <w:sz w:val="16"/>
          <w:szCs w:val="16"/>
        </w:rPr>
        <w:t xml:space="preserve"> Vol. II</w:t>
      </w:r>
      <w:r w:rsidRPr="000E1818">
        <w:rPr>
          <w:sz w:val="16"/>
          <w:szCs w:val="16"/>
        </w:rPr>
        <w:t xml:space="preserve"> </w:t>
      </w:r>
      <w:r w:rsidRPr="000E1818">
        <w:rPr>
          <w:i/>
          <w:sz w:val="16"/>
          <w:szCs w:val="16"/>
        </w:rPr>
        <w:t>(On Dance Politics, Activism and Queerness &amp; Issues on Dance Education): A Collection of Articles from</w:t>
      </w:r>
      <w:r w:rsidRPr="000E1818">
        <w:rPr>
          <w:sz w:val="16"/>
          <w:szCs w:val="16"/>
        </w:rPr>
        <w:t xml:space="preserve"> Choros International Dance Journal. Foreword: M</w:t>
      </w:r>
      <w:r w:rsidR="00462D86">
        <w:rPr>
          <w:sz w:val="16"/>
          <w:szCs w:val="16"/>
        </w:rPr>
        <w:t xml:space="preserve">. </w:t>
      </w:r>
      <w:r w:rsidRPr="000E1818">
        <w:rPr>
          <w:sz w:val="16"/>
          <w:szCs w:val="16"/>
        </w:rPr>
        <w:t>Sheets-Johnstone. Introduction: K</w:t>
      </w:r>
      <w:r w:rsidR="00462D86">
        <w:rPr>
          <w:sz w:val="16"/>
          <w:szCs w:val="16"/>
        </w:rPr>
        <w:t xml:space="preserve">. </w:t>
      </w:r>
      <w:r w:rsidRPr="000E1818">
        <w:rPr>
          <w:sz w:val="16"/>
          <w:szCs w:val="16"/>
        </w:rPr>
        <w:t>Savrami (Editor-in-chief). DIAN, Athens, 2019 and 2020.</w:t>
      </w:r>
      <w:r w:rsidR="00A07AC9" w:rsidRPr="00462D86">
        <w:rPr>
          <w:sz w:val="16"/>
          <w:szCs w:val="16"/>
        </w:rPr>
        <w:t xml:space="preserve"> (</w:t>
      </w:r>
      <w:r w:rsidR="00A07AC9" w:rsidRPr="000E1818">
        <w:rPr>
          <w:sz w:val="16"/>
          <w:szCs w:val="16"/>
        </w:rPr>
        <w:t>Editing</w:t>
      </w:r>
      <w:r w:rsidR="00A07AC9" w:rsidRPr="00462D86">
        <w:rPr>
          <w:sz w:val="16"/>
          <w:szCs w:val="16"/>
        </w:rPr>
        <w:t>)</w:t>
      </w:r>
    </w:p>
    <w:p w14:paraId="2EFC5510" w14:textId="77777777" w:rsidR="00305123" w:rsidRPr="00305123" w:rsidRDefault="00305123" w:rsidP="00AA2F9B">
      <w:pPr>
        <w:spacing w:before="120" w:after="120"/>
        <w:contextualSpacing/>
        <w:jc w:val="both"/>
        <w:rPr>
          <w:b/>
          <w:sz w:val="16"/>
          <w:szCs w:val="16"/>
          <w:lang w:val="en-GB"/>
        </w:rPr>
      </w:pPr>
    </w:p>
    <w:p w14:paraId="215816EA" w14:textId="77777777" w:rsidR="00724044" w:rsidRDefault="00724044" w:rsidP="00AA2F9B">
      <w:pPr>
        <w:numPr>
          <w:ilvl w:val="0"/>
          <w:numId w:val="18"/>
        </w:numPr>
        <w:spacing w:before="120" w:after="120"/>
        <w:ind w:left="284" w:hanging="284"/>
        <w:contextualSpacing/>
        <w:jc w:val="both"/>
        <w:rPr>
          <w:sz w:val="16"/>
          <w:szCs w:val="16"/>
        </w:rPr>
      </w:pPr>
      <w:r w:rsidRPr="0012449D">
        <w:rPr>
          <w:sz w:val="16"/>
          <w:szCs w:val="16"/>
          <w:lang w:val="el-GR"/>
        </w:rPr>
        <w:t>“</w:t>
      </w:r>
      <w:r w:rsidRPr="000E1818">
        <w:rPr>
          <w:sz w:val="16"/>
          <w:szCs w:val="16"/>
        </w:rPr>
        <w:t>Technes</w:t>
      </w:r>
      <w:r w:rsidRPr="0012449D">
        <w:rPr>
          <w:sz w:val="16"/>
          <w:szCs w:val="16"/>
          <w:lang w:val="el-GR"/>
        </w:rPr>
        <w:t xml:space="preserve"> 5”, </w:t>
      </w:r>
      <w:r w:rsidRPr="000E1818">
        <w:rPr>
          <w:sz w:val="16"/>
          <w:szCs w:val="16"/>
        </w:rPr>
        <w:t>M</w:t>
      </w:r>
      <w:r w:rsidR="008B27A5" w:rsidRPr="0012449D">
        <w:rPr>
          <w:sz w:val="16"/>
          <w:szCs w:val="16"/>
          <w:lang w:val="el-GR"/>
        </w:rPr>
        <w:t xml:space="preserve">. </w:t>
      </w:r>
      <w:r w:rsidRPr="000E1818">
        <w:rPr>
          <w:sz w:val="16"/>
          <w:szCs w:val="16"/>
        </w:rPr>
        <w:t>Gough</w:t>
      </w:r>
      <w:r w:rsidRPr="0012449D">
        <w:rPr>
          <w:sz w:val="16"/>
          <w:szCs w:val="16"/>
          <w:lang w:val="el-GR"/>
        </w:rPr>
        <w:t xml:space="preserve">, </w:t>
      </w:r>
      <w:r w:rsidRPr="000E1818">
        <w:rPr>
          <w:i/>
          <w:sz w:val="16"/>
          <w:szCs w:val="16"/>
          <w:lang w:val="el-GR"/>
        </w:rPr>
        <w:t>Γνωριμία</w:t>
      </w:r>
      <w:r w:rsidRPr="0012449D">
        <w:rPr>
          <w:i/>
          <w:sz w:val="16"/>
          <w:szCs w:val="16"/>
          <w:lang w:val="el-GR"/>
        </w:rPr>
        <w:t xml:space="preserve"> </w:t>
      </w:r>
      <w:r w:rsidRPr="000E1818">
        <w:rPr>
          <w:i/>
          <w:sz w:val="16"/>
          <w:szCs w:val="16"/>
          <w:lang w:val="el-GR"/>
        </w:rPr>
        <w:t>με</w:t>
      </w:r>
      <w:r w:rsidRPr="0012449D">
        <w:rPr>
          <w:i/>
          <w:sz w:val="16"/>
          <w:szCs w:val="16"/>
          <w:lang w:val="el-GR"/>
        </w:rPr>
        <w:t xml:space="preserve"> </w:t>
      </w:r>
      <w:r w:rsidRPr="000E1818">
        <w:rPr>
          <w:i/>
          <w:sz w:val="16"/>
          <w:szCs w:val="16"/>
          <w:lang w:val="el-GR"/>
        </w:rPr>
        <w:t>τον</w:t>
      </w:r>
      <w:r w:rsidRPr="0012449D">
        <w:rPr>
          <w:i/>
          <w:sz w:val="16"/>
          <w:szCs w:val="16"/>
          <w:lang w:val="el-GR"/>
        </w:rPr>
        <w:t xml:space="preserve"> </w:t>
      </w:r>
      <w:r w:rsidRPr="000E1818">
        <w:rPr>
          <w:i/>
          <w:sz w:val="16"/>
          <w:szCs w:val="16"/>
          <w:lang w:val="el-GR"/>
        </w:rPr>
        <w:t>Χορό</w:t>
      </w:r>
      <w:r w:rsidRPr="0012449D">
        <w:rPr>
          <w:i/>
          <w:sz w:val="16"/>
          <w:szCs w:val="16"/>
          <w:lang w:val="el-GR"/>
        </w:rPr>
        <w:t xml:space="preserve">. </w:t>
      </w:r>
      <w:r w:rsidRPr="000E1818">
        <w:rPr>
          <w:i/>
          <w:sz w:val="16"/>
          <w:szCs w:val="16"/>
          <w:lang w:val="el-GR"/>
        </w:rPr>
        <w:t>Οδηγός</w:t>
      </w:r>
      <w:r w:rsidRPr="000E1818">
        <w:rPr>
          <w:i/>
          <w:sz w:val="16"/>
          <w:szCs w:val="16"/>
        </w:rPr>
        <w:t xml:space="preserve"> </w:t>
      </w:r>
      <w:r w:rsidRPr="000E1818">
        <w:rPr>
          <w:i/>
          <w:sz w:val="16"/>
          <w:szCs w:val="16"/>
          <w:lang w:val="el-GR"/>
        </w:rPr>
        <w:t>Δημιουργικής</w:t>
      </w:r>
      <w:r w:rsidRPr="000E1818">
        <w:rPr>
          <w:i/>
          <w:sz w:val="16"/>
          <w:szCs w:val="16"/>
        </w:rPr>
        <w:t xml:space="preserve"> </w:t>
      </w:r>
      <w:r w:rsidRPr="000E1818">
        <w:rPr>
          <w:i/>
          <w:sz w:val="16"/>
          <w:szCs w:val="16"/>
          <w:lang w:val="el-GR"/>
        </w:rPr>
        <w:t>Διδασκαλίας</w:t>
      </w:r>
      <w:r w:rsidRPr="000E1818">
        <w:rPr>
          <w:i/>
          <w:sz w:val="16"/>
          <w:szCs w:val="16"/>
        </w:rPr>
        <w:t xml:space="preserve"> </w:t>
      </w:r>
      <w:r w:rsidRPr="000E1818">
        <w:rPr>
          <w:i/>
          <w:sz w:val="16"/>
          <w:szCs w:val="16"/>
          <w:lang w:val="el-GR"/>
        </w:rPr>
        <w:t>για</w:t>
      </w:r>
      <w:r w:rsidRPr="000E1818">
        <w:rPr>
          <w:i/>
          <w:sz w:val="16"/>
          <w:szCs w:val="16"/>
        </w:rPr>
        <w:t xml:space="preserve"> </w:t>
      </w:r>
      <w:r w:rsidRPr="000E1818">
        <w:rPr>
          <w:i/>
          <w:sz w:val="16"/>
          <w:szCs w:val="16"/>
          <w:lang w:val="el-GR"/>
        </w:rPr>
        <w:t>τον</w:t>
      </w:r>
      <w:r w:rsidRPr="000E1818">
        <w:rPr>
          <w:i/>
          <w:sz w:val="16"/>
          <w:szCs w:val="16"/>
        </w:rPr>
        <w:t xml:space="preserve"> </w:t>
      </w:r>
      <w:r w:rsidRPr="000E1818">
        <w:rPr>
          <w:i/>
          <w:sz w:val="16"/>
          <w:szCs w:val="16"/>
          <w:lang w:val="el-GR"/>
        </w:rPr>
        <w:t>Χορό</w:t>
      </w:r>
      <w:r w:rsidRPr="000E1818">
        <w:rPr>
          <w:i/>
          <w:sz w:val="16"/>
          <w:szCs w:val="16"/>
        </w:rPr>
        <w:t xml:space="preserve"> </w:t>
      </w:r>
      <w:r w:rsidRPr="00D93646">
        <w:rPr>
          <w:sz w:val="16"/>
          <w:szCs w:val="16"/>
        </w:rPr>
        <w:t>[</w:t>
      </w:r>
      <w:r w:rsidRPr="000E1818">
        <w:rPr>
          <w:i/>
          <w:sz w:val="16"/>
          <w:szCs w:val="16"/>
        </w:rPr>
        <w:t>Knowing Dance: A Guide for Creative Teaching</w:t>
      </w:r>
      <w:r w:rsidRPr="00D93646">
        <w:rPr>
          <w:sz w:val="16"/>
          <w:szCs w:val="16"/>
        </w:rPr>
        <w:t>]</w:t>
      </w:r>
      <w:r w:rsidR="008B27A5">
        <w:rPr>
          <w:sz w:val="16"/>
          <w:szCs w:val="16"/>
        </w:rPr>
        <w:t>.</w:t>
      </w:r>
      <w:r w:rsidRPr="000E1818">
        <w:rPr>
          <w:sz w:val="16"/>
          <w:szCs w:val="16"/>
        </w:rPr>
        <w:t xml:space="preserve"> DIAN, Athens, 2008, pp. 11-29.</w:t>
      </w:r>
      <w:r w:rsidR="00A07AC9" w:rsidRPr="00A07AC9">
        <w:rPr>
          <w:sz w:val="16"/>
          <w:szCs w:val="16"/>
        </w:rPr>
        <w:t xml:space="preserve"> </w:t>
      </w:r>
      <w:r w:rsidR="00A07AC9" w:rsidRPr="008012EC">
        <w:rPr>
          <w:sz w:val="16"/>
          <w:szCs w:val="16"/>
        </w:rPr>
        <w:t>(</w:t>
      </w:r>
      <w:r w:rsidR="00A07AC9">
        <w:rPr>
          <w:sz w:val="16"/>
          <w:szCs w:val="16"/>
        </w:rPr>
        <w:t>Translation</w:t>
      </w:r>
      <w:r w:rsidR="00A07AC9" w:rsidRPr="008012EC">
        <w:rPr>
          <w:sz w:val="16"/>
          <w:szCs w:val="16"/>
        </w:rPr>
        <w:t>,</w:t>
      </w:r>
      <w:r w:rsidR="00A07AC9" w:rsidRPr="000E1818">
        <w:rPr>
          <w:sz w:val="16"/>
          <w:szCs w:val="16"/>
        </w:rPr>
        <w:t xml:space="preserve"> Editing, Preface, Introducti</w:t>
      </w:r>
      <w:r w:rsidR="00A07AC9">
        <w:rPr>
          <w:sz w:val="16"/>
          <w:szCs w:val="16"/>
        </w:rPr>
        <w:t>on</w:t>
      </w:r>
      <w:r w:rsidR="00A07AC9" w:rsidRPr="008012EC">
        <w:rPr>
          <w:sz w:val="16"/>
          <w:szCs w:val="16"/>
        </w:rPr>
        <w:t>)</w:t>
      </w:r>
    </w:p>
    <w:p w14:paraId="4B73C927" w14:textId="77777777" w:rsidR="00305123" w:rsidRPr="000E1818" w:rsidRDefault="00305123" w:rsidP="00AA2F9B">
      <w:pPr>
        <w:spacing w:before="120" w:after="120"/>
        <w:contextualSpacing/>
        <w:jc w:val="both"/>
        <w:rPr>
          <w:sz w:val="16"/>
          <w:szCs w:val="16"/>
        </w:rPr>
      </w:pPr>
    </w:p>
    <w:p w14:paraId="33F8B536" w14:textId="77777777" w:rsidR="00724044" w:rsidRDefault="00724044" w:rsidP="00AA2F9B">
      <w:pPr>
        <w:numPr>
          <w:ilvl w:val="0"/>
          <w:numId w:val="18"/>
        </w:numPr>
        <w:spacing w:before="120" w:after="120"/>
        <w:ind w:left="284" w:hanging="284"/>
        <w:contextualSpacing/>
        <w:jc w:val="both"/>
        <w:rPr>
          <w:sz w:val="16"/>
          <w:szCs w:val="16"/>
        </w:rPr>
      </w:pPr>
      <w:r w:rsidRPr="000E1818">
        <w:rPr>
          <w:sz w:val="16"/>
          <w:szCs w:val="16"/>
        </w:rPr>
        <w:t xml:space="preserve">“Technes 4”, </w:t>
      </w:r>
      <w:r w:rsidRPr="000E1818">
        <w:rPr>
          <w:i/>
          <w:sz w:val="16"/>
          <w:szCs w:val="16"/>
          <w:lang w:val="el-GR"/>
        </w:rPr>
        <w:t>Ντόρα</w:t>
      </w:r>
      <w:r w:rsidRPr="000E1818">
        <w:rPr>
          <w:i/>
          <w:sz w:val="16"/>
          <w:szCs w:val="16"/>
        </w:rPr>
        <w:t xml:space="preserve"> </w:t>
      </w:r>
      <w:r w:rsidRPr="000E1818">
        <w:rPr>
          <w:i/>
          <w:sz w:val="16"/>
          <w:szCs w:val="16"/>
          <w:lang w:val="el-GR"/>
        </w:rPr>
        <w:t>Τσάτσου</w:t>
      </w:r>
      <w:r w:rsidR="008B27A5">
        <w:rPr>
          <w:i/>
          <w:sz w:val="16"/>
          <w:szCs w:val="16"/>
        </w:rPr>
        <w:t>:</w:t>
      </w:r>
      <w:r w:rsidRPr="000E1818">
        <w:rPr>
          <w:i/>
          <w:sz w:val="16"/>
          <w:szCs w:val="16"/>
        </w:rPr>
        <w:t xml:space="preserve"> </w:t>
      </w:r>
      <w:r w:rsidRPr="000E1818">
        <w:rPr>
          <w:i/>
          <w:sz w:val="16"/>
          <w:szCs w:val="16"/>
          <w:lang w:val="el-GR"/>
        </w:rPr>
        <w:t>Αφιέρωμα</w:t>
      </w:r>
      <w:r w:rsidRPr="000E1818">
        <w:rPr>
          <w:i/>
          <w:sz w:val="16"/>
          <w:szCs w:val="16"/>
        </w:rPr>
        <w:t xml:space="preserve"> </w:t>
      </w:r>
      <w:r w:rsidRPr="000E1818">
        <w:rPr>
          <w:sz w:val="16"/>
          <w:szCs w:val="16"/>
        </w:rPr>
        <w:t>[</w:t>
      </w:r>
      <w:r>
        <w:rPr>
          <w:i/>
          <w:sz w:val="16"/>
          <w:szCs w:val="16"/>
        </w:rPr>
        <w:t xml:space="preserve">An Artist’s Profile: </w:t>
      </w:r>
      <w:r w:rsidRPr="000E1818">
        <w:rPr>
          <w:i/>
          <w:sz w:val="16"/>
          <w:szCs w:val="16"/>
        </w:rPr>
        <w:t>Dora Tsatsou</w:t>
      </w:r>
      <w:r w:rsidR="00A07AC9">
        <w:rPr>
          <w:sz w:val="16"/>
          <w:szCs w:val="16"/>
        </w:rPr>
        <w:t>]</w:t>
      </w:r>
      <w:r w:rsidR="00A07AC9" w:rsidRPr="00A07AC9">
        <w:rPr>
          <w:sz w:val="16"/>
          <w:szCs w:val="16"/>
        </w:rPr>
        <w:t>.</w:t>
      </w:r>
      <w:r w:rsidRPr="000E1818">
        <w:rPr>
          <w:sz w:val="16"/>
          <w:szCs w:val="16"/>
        </w:rPr>
        <w:t xml:space="preserve"> DIAN, Athens, 2005, pp. 13-21.</w:t>
      </w:r>
      <w:r w:rsidR="00A07AC9" w:rsidRPr="00A07AC9">
        <w:rPr>
          <w:sz w:val="16"/>
          <w:szCs w:val="16"/>
        </w:rPr>
        <w:t xml:space="preserve"> (</w:t>
      </w:r>
      <w:r w:rsidR="00A07AC9">
        <w:rPr>
          <w:sz w:val="16"/>
          <w:szCs w:val="16"/>
        </w:rPr>
        <w:t>Introduction and Editing</w:t>
      </w:r>
      <w:r w:rsidR="00A07AC9" w:rsidRPr="00A07AC9">
        <w:rPr>
          <w:sz w:val="16"/>
          <w:szCs w:val="16"/>
        </w:rPr>
        <w:t>)</w:t>
      </w:r>
    </w:p>
    <w:p w14:paraId="674C9C80" w14:textId="77777777" w:rsidR="00305123" w:rsidRDefault="00305123" w:rsidP="00AA2F9B">
      <w:pPr>
        <w:spacing w:before="120" w:after="120"/>
        <w:contextualSpacing/>
        <w:jc w:val="both"/>
        <w:rPr>
          <w:sz w:val="16"/>
          <w:szCs w:val="16"/>
        </w:rPr>
      </w:pPr>
    </w:p>
    <w:p w14:paraId="011CCA13" w14:textId="77777777" w:rsidR="00D93646" w:rsidRDefault="00D93646" w:rsidP="00AA2F9B">
      <w:pPr>
        <w:numPr>
          <w:ilvl w:val="0"/>
          <w:numId w:val="18"/>
        </w:numPr>
        <w:spacing w:before="120" w:after="120"/>
        <w:ind w:left="284" w:hanging="284"/>
        <w:contextualSpacing/>
        <w:jc w:val="both"/>
        <w:rPr>
          <w:sz w:val="16"/>
          <w:szCs w:val="16"/>
        </w:rPr>
      </w:pPr>
      <w:r w:rsidRPr="000E1818">
        <w:rPr>
          <w:sz w:val="16"/>
          <w:szCs w:val="16"/>
        </w:rPr>
        <w:t xml:space="preserve">“Technes 3”, </w:t>
      </w:r>
      <w:r w:rsidRPr="000E1818">
        <w:rPr>
          <w:i/>
          <w:sz w:val="16"/>
          <w:szCs w:val="16"/>
          <w:lang w:val="el-GR"/>
        </w:rPr>
        <w:t>Τερψιχόρη</w:t>
      </w:r>
      <w:r w:rsidRPr="000E1818">
        <w:rPr>
          <w:i/>
          <w:sz w:val="16"/>
          <w:szCs w:val="16"/>
        </w:rPr>
        <w:t xml:space="preserve">: </w:t>
      </w:r>
      <w:r w:rsidRPr="000E1818">
        <w:rPr>
          <w:i/>
          <w:sz w:val="16"/>
          <w:szCs w:val="16"/>
          <w:lang w:val="el-GR"/>
        </w:rPr>
        <w:t>Επτά</w:t>
      </w:r>
      <w:r w:rsidRPr="000E1818">
        <w:rPr>
          <w:i/>
          <w:sz w:val="16"/>
          <w:szCs w:val="16"/>
        </w:rPr>
        <w:t xml:space="preserve"> </w:t>
      </w:r>
      <w:r w:rsidRPr="000E1818">
        <w:rPr>
          <w:i/>
          <w:sz w:val="16"/>
          <w:szCs w:val="16"/>
          <w:lang w:val="el-GR"/>
        </w:rPr>
        <w:t>κινήσεις</w:t>
      </w:r>
      <w:r w:rsidRPr="000E1818">
        <w:rPr>
          <w:sz w:val="16"/>
          <w:szCs w:val="16"/>
        </w:rPr>
        <w:t xml:space="preserve"> </w:t>
      </w:r>
      <w:r w:rsidRPr="000E1818">
        <w:rPr>
          <w:i/>
          <w:sz w:val="16"/>
          <w:szCs w:val="16"/>
        </w:rPr>
        <w:t>[Terpsichore: Seven Moves]</w:t>
      </w:r>
      <w:r w:rsidR="00A07AC9" w:rsidRPr="00A07AC9">
        <w:rPr>
          <w:sz w:val="16"/>
          <w:szCs w:val="16"/>
        </w:rPr>
        <w:t>.</w:t>
      </w:r>
      <w:r w:rsidRPr="000E1818">
        <w:rPr>
          <w:sz w:val="16"/>
          <w:szCs w:val="16"/>
        </w:rPr>
        <w:t xml:space="preserve"> DIAN, Athens, 2002, pp. 9-11.</w:t>
      </w:r>
      <w:r w:rsidR="00A07AC9" w:rsidRPr="00A07AC9">
        <w:rPr>
          <w:sz w:val="16"/>
          <w:szCs w:val="16"/>
        </w:rPr>
        <w:t xml:space="preserve"> </w:t>
      </w:r>
      <w:r w:rsidR="00A07AC9">
        <w:rPr>
          <w:sz w:val="16"/>
          <w:szCs w:val="16"/>
          <w:lang w:val="el-GR"/>
        </w:rPr>
        <w:t>(</w:t>
      </w:r>
      <w:r w:rsidR="00A07AC9">
        <w:rPr>
          <w:sz w:val="16"/>
          <w:szCs w:val="16"/>
        </w:rPr>
        <w:t>Editing and Preface</w:t>
      </w:r>
      <w:r w:rsidR="00A07AC9">
        <w:rPr>
          <w:sz w:val="16"/>
          <w:szCs w:val="16"/>
          <w:lang w:val="el-GR"/>
        </w:rPr>
        <w:t>)</w:t>
      </w:r>
      <w:r w:rsidR="004F68E0">
        <w:rPr>
          <w:sz w:val="16"/>
          <w:szCs w:val="16"/>
        </w:rPr>
        <w:t xml:space="preserve"> </w:t>
      </w:r>
    </w:p>
    <w:p w14:paraId="4880D9C6" w14:textId="77777777" w:rsidR="00305123" w:rsidRDefault="00305123" w:rsidP="00AA2F9B">
      <w:pPr>
        <w:spacing w:before="120" w:after="120"/>
        <w:contextualSpacing/>
        <w:jc w:val="both"/>
        <w:rPr>
          <w:sz w:val="16"/>
          <w:szCs w:val="16"/>
        </w:rPr>
      </w:pPr>
    </w:p>
    <w:p w14:paraId="122F547B" w14:textId="77777777" w:rsidR="00724044" w:rsidRDefault="00724044" w:rsidP="00AA2F9B">
      <w:pPr>
        <w:numPr>
          <w:ilvl w:val="0"/>
          <w:numId w:val="18"/>
        </w:numPr>
        <w:ind w:left="284" w:hanging="284"/>
        <w:contextualSpacing/>
        <w:jc w:val="both"/>
        <w:rPr>
          <w:sz w:val="16"/>
          <w:szCs w:val="16"/>
        </w:rPr>
      </w:pPr>
      <w:r w:rsidRPr="000E1818">
        <w:rPr>
          <w:sz w:val="16"/>
          <w:szCs w:val="16"/>
        </w:rPr>
        <w:t xml:space="preserve">“Technes 2”, </w:t>
      </w:r>
      <w:r w:rsidRPr="000E1818">
        <w:rPr>
          <w:i/>
          <w:sz w:val="16"/>
          <w:szCs w:val="16"/>
          <w:lang w:val="el-GR"/>
        </w:rPr>
        <w:t>Κρατική</w:t>
      </w:r>
      <w:r w:rsidRPr="000E1818">
        <w:rPr>
          <w:i/>
          <w:sz w:val="16"/>
          <w:szCs w:val="16"/>
        </w:rPr>
        <w:t xml:space="preserve"> </w:t>
      </w:r>
      <w:r w:rsidRPr="000E1818">
        <w:rPr>
          <w:i/>
          <w:sz w:val="16"/>
          <w:szCs w:val="16"/>
          <w:lang w:val="el-GR"/>
        </w:rPr>
        <w:t>Σχολή</w:t>
      </w:r>
      <w:r w:rsidRPr="000E1818">
        <w:rPr>
          <w:i/>
          <w:sz w:val="16"/>
          <w:szCs w:val="16"/>
        </w:rPr>
        <w:t xml:space="preserve"> </w:t>
      </w:r>
      <w:r w:rsidRPr="000E1818">
        <w:rPr>
          <w:i/>
          <w:sz w:val="16"/>
          <w:szCs w:val="16"/>
          <w:lang w:val="el-GR"/>
        </w:rPr>
        <w:t>Χορού</w:t>
      </w:r>
      <w:r w:rsidRPr="000E1818">
        <w:rPr>
          <w:i/>
          <w:sz w:val="16"/>
          <w:szCs w:val="16"/>
        </w:rPr>
        <w:t xml:space="preserve">: </w:t>
      </w:r>
      <w:r w:rsidRPr="000E1818">
        <w:rPr>
          <w:i/>
          <w:sz w:val="16"/>
          <w:szCs w:val="16"/>
          <w:lang w:val="el-GR"/>
        </w:rPr>
        <w:t>Παρελθόν</w:t>
      </w:r>
      <w:r w:rsidRPr="000E1818">
        <w:rPr>
          <w:i/>
          <w:sz w:val="16"/>
          <w:szCs w:val="16"/>
        </w:rPr>
        <w:t xml:space="preserve"> </w:t>
      </w:r>
      <w:r w:rsidRPr="000E1818">
        <w:rPr>
          <w:i/>
          <w:sz w:val="16"/>
          <w:szCs w:val="16"/>
          <w:lang w:val="el-GR"/>
        </w:rPr>
        <w:t>Παρόν</w:t>
      </w:r>
      <w:r w:rsidRPr="000E1818">
        <w:rPr>
          <w:i/>
          <w:sz w:val="16"/>
          <w:szCs w:val="16"/>
        </w:rPr>
        <w:t xml:space="preserve"> </w:t>
      </w:r>
      <w:r w:rsidRPr="000E1818">
        <w:rPr>
          <w:i/>
          <w:sz w:val="16"/>
          <w:szCs w:val="16"/>
          <w:lang w:val="el-GR"/>
        </w:rPr>
        <w:t>και</w:t>
      </w:r>
      <w:r w:rsidRPr="000E1818">
        <w:rPr>
          <w:i/>
          <w:sz w:val="16"/>
          <w:szCs w:val="16"/>
        </w:rPr>
        <w:t xml:space="preserve"> </w:t>
      </w:r>
      <w:r w:rsidRPr="000E1818">
        <w:rPr>
          <w:i/>
          <w:sz w:val="16"/>
          <w:szCs w:val="16"/>
          <w:lang w:val="el-GR"/>
        </w:rPr>
        <w:t>Μέλλον</w:t>
      </w:r>
      <w:r w:rsidRPr="000E1818">
        <w:rPr>
          <w:i/>
          <w:sz w:val="16"/>
          <w:szCs w:val="16"/>
        </w:rPr>
        <w:t xml:space="preserve"> </w:t>
      </w:r>
      <w:r w:rsidRPr="000E1818">
        <w:rPr>
          <w:sz w:val="16"/>
          <w:szCs w:val="16"/>
        </w:rPr>
        <w:t>[</w:t>
      </w:r>
      <w:r w:rsidRPr="000E1818">
        <w:rPr>
          <w:i/>
          <w:sz w:val="16"/>
          <w:szCs w:val="16"/>
        </w:rPr>
        <w:t>State School of Dance:</w:t>
      </w:r>
      <w:r w:rsidRPr="000E1818">
        <w:rPr>
          <w:sz w:val="16"/>
          <w:szCs w:val="16"/>
        </w:rPr>
        <w:t xml:space="preserve"> </w:t>
      </w:r>
      <w:r w:rsidRPr="000E1818">
        <w:rPr>
          <w:i/>
          <w:sz w:val="16"/>
          <w:szCs w:val="16"/>
        </w:rPr>
        <w:t>Past, Present and Future</w:t>
      </w:r>
      <w:r>
        <w:rPr>
          <w:sz w:val="16"/>
          <w:szCs w:val="16"/>
        </w:rPr>
        <w:t>]</w:t>
      </w:r>
      <w:r w:rsidR="00A07AC9" w:rsidRPr="00A07AC9">
        <w:rPr>
          <w:sz w:val="16"/>
          <w:szCs w:val="16"/>
        </w:rPr>
        <w:t>.</w:t>
      </w:r>
      <w:r w:rsidRPr="000E1818">
        <w:rPr>
          <w:sz w:val="16"/>
          <w:szCs w:val="16"/>
        </w:rPr>
        <w:t xml:space="preserve"> DIAN, Athens, 2002, pp. 11-12.</w:t>
      </w:r>
      <w:r w:rsidR="00A07AC9" w:rsidRPr="00A07AC9">
        <w:rPr>
          <w:sz w:val="16"/>
          <w:szCs w:val="16"/>
        </w:rPr>
        <w:t xml:space="preserve"> </w:t>
      </w:r>
      <w:r w:rsidR="00A07AC9">
        <w:rPr>
          <w:sz w:val="16"/>
          <w:szCs w:val="16"/>
          <w:lang w:val="el-GR"/>
        </w:rPr>
        <w:t>(</w:t>
      </w:r>
      <w:r w:rsidR="00A07AC9">
        <w:rPr>
          <w:sz w:val="16"/>
          <w:szCs w:val="16"/>
        </w:rPr>
        <w:t>Editing and Preface</w:t>
      </w:r>
      <w:r w:rsidR="00A07AC9">
        <w:rPr>
          <w:sz w:val="16"/>
          <w:szCs w:val="16"/>
          <w:lang w:val="el-GR"/>
        </w:rPr>
        <w:t>)</w:t>
      </w:r>
    </w:p>
    <w:p w14:paraId="3CC89F91" w14:textId="77777777" w:rsidR="00305123" w:rsidRPr="000E1818" w:rsidRDefault="00305123" w:rsidP="00AA2F9B">
      <w:pPr>
        <w:contextualSpacing/>
        <w:jc w:val="both"/>
        <w:rPr>
          <w:sz w:val="16"/>
          <w:szCs w:val="16"/>
        </w:rPr>
      </w:pPr>
    </w:p>
    <w:p w14:paraId="779E4FF2" w14:textId="77777777" w:rsidR="00D93646" w:rsidRDefault="00D93646" w:rsidP="00AA2F9B">
      <w:pPr>
        <w:numPr>
          <w:ilvl w:val="0"/>
          <w:numId w:val="18"/>
        </w:numPr>
        <w:spacing w:before="120" w:after="120"/>
        <w:ind w:left="284" w:hanging="284"/>
        <w:contextualSpacing/>
        <w:jc w:val="both"/>
        <w:rPr>
          <w:sz w:val="16"/>
          <w:szCs w:val="16"/>
        </w:rPr>
      </w:pPr>
      <w:r w:rsidRPr="000E1818">
        <w:rPr>
          <w:sz w:val="16"/>
          <w:szCs w:val="16"/>
        </w:rPr>
        <w:t xml:space="preserve">“Technes 1”, </w:t>
      </w:r>
      <w:r w:rsidRPr="000E1818">
        <w:rPr>
          <w:i/>
          <w:sz w:val="16"/>
          <w:szCs w:val="16"/>
          <w:lang w:val="el-GR"/>
        </w:rPr>
        <w:t>Τεχνών</w:t>
      </w:r>
      <w:r w:rsidRPr="000E1818">
        <w:rPr>
          <w:i/>
          <w:sz w:val="16"/>
          <w:szCs w:val="16"/>
        </w:rPr>
        <w:t xml:space="preserve"> </w:t>
      </w:r>
      <w:r w:rsidRPr="000E1818">
        <w:rPr>
          <w:i/>
          <w:sz w:val="16"/>
          <w:szCs w:val="16"/>
          <w:lang w:val="el-GR"/>
        </w:rPr>
        <w:t>Κρίσεις</w:t>
      </w:r>
      <w:r w:rsidRPr="000E1818">
        <w:rPr>
          <w:i/>
          <w:sz w:val="16"/>
          <w:szCs w:val="16"/>
        </w:rPr>
        <w:t xml:space="preserve">: </w:t>
      </w:r>
      <w:r w:rsidRPr="000E1818">
        <w:rPr>
          <w:i/>
          <w:sz w:val="16"/>
          <w:szCs w:val="16"/>
          <w:lang w:val="el-GR"/>
        </w:rPr>
        <w:t>Κείμενα</w:t>
      </w:r>
      <w:r w:rsidRPr="000E1818">
        <w:rPr>
          <w:i/>
          <w:sz w:val="16"/>
          <w:szCs w:val="16"/>
        </w:rPr>
        <w:t xml:space="preserve"> </w:t>
      </w:r>
      <w:r w:rsidRPr="000E1818">
        <w:rPr>
          <w:i/>
          <w:sz w:val="16"/>
          <w:szCs w:val="16"/>
          <w:lang w:val="el-GR"/>
        </w:rPr>
        <w:t>για</w:t>
      </w:r>
      <w:r w:rsidRPr="000E1818">
        <w:rPr>
          <w:i/>
          <w:sz w:val="16"/>
          <w:szCs w:val="16"/>
        </w:rPr>
        <w:t xml:space="preserve"> </w:t>
      </w:r>
      <w:r w:rsidRPr="000E1818">
        <w:rPr>
          <w:i/>
          <w:sz w:val="16"/>
          <w:szCs w:val="16"/>
          <w:lang w:val="el-GR"/>
        </w:rPr>
        <w:t>την</w:t>
      </w:r>
      <w:r w:rsidRPr="000E1818">
        <w:rPr>
          <w:i/>
          <w:sz w:val="16"/>
          <w:szCs w:val="16"/>
        </w:rPr>
        <w:t xml:space="preserve"> </w:t>
      </w:r>
      <w:r w:rsidRPr="000E1818">
        <w:rPr>
          <w:i/>
          <w:sz w:val="16"/>
          <w:szCs w:val="16"/>
          <w:lang w:val="el-GR"/>
        </w:rPr>
        <w:t>Κριτική</w:t>
      </w:r>
      <w:r w:rsidRPr="000E1818">
        <w:rPr>
          <w:i/>
          <w:sz w:val="16"/>
          <w:szCs w:val="16"/>
        </w:rPr>
        <w:t xml:space="preserve"> </w:t>
      </w:r>
      <w:r w:rsidRPr="000E1818">
        <w:rPr>
          <w:sz w:val="16"/>
          <w:szCs w:val="16"/>
        </w:rPr>
        <w:t>[</w:t>
      </w:r>
      <w:r w:rsidRPr="000E1818">
        <w:rPr>
          <w:i/>
          <w:sz w:val="16"/>
          <w:szCs w:val="16"/>
        </w:rPr>
        <w:t xml:space="preserve">Art </w:t>
      </w:r>
      <w:r>
        <w:rPr>
          <w:i/>
          <w:sz w:val="16"/>
          <w:szCs w:val="16"/>
        </w:rPr>
        <w:t>Judgments:</w:t>
      </w:r>
      <w:r w:rsidRPr="000E1818">
        <w:rPr>
          <w:i/>
          <w:sz w:val="16"/>
          <w:szCs w:val="16"/>
        </w:rPr>
        <w:t xml:space="preserve"> Texts on Criticism</w:t>
      </w:r>
      <w:r w:rsidR="00A07AC9">
        <w:rPr>
          <w:sz w:val="16"/>
          <w:szCs w:val="16"/>
        </w:rPr>
        <w:t>]</w:t>
      </w:r>
      <w:r w:rsidR="00A07AC9" w:rsidRPr="00A07AC9">
        <w:rPr>
          <w:sz w:val="16"/>
          <w:szCs w:val="16"/>
        </w:rPr>
        <w:t>.</w:t>
      </w:r>
      <w:r w:rsidRPr="000E1818">
        <w:rPr>
          <w:sz w:val="16"/>
          <w:szCs w:val="16"/>
        </w:rPr>
        <w:t xml:space="preserve"> DIAN, Athens, 2002.</w:t>
      </w:r>
      <w:r w:rsidR="00A07AC9" w:rsidRPr="00A07AC9">
        <w:rPr>
          <w:sz w:val="16"/>
          <w:szCs w:val="16"/>
        </w:rPr>
        <w:t xml:space="preserve"> </w:t>
      </w:r>
      <w:r w:rsidR="00A07AC9" w:rsidRPr="008B27A5">
        <w:rPr>
          <w:sz w:val="16"/>
          <w:szCs w:val="16"/>
        </w:rPr>
        <w:t>(</w:t>
      </w:r>
      <w:r w:rsidR="00A07AC9">
        <w:rPr>
          <w:sz w:val="16"/>
          <w:szCs w:val="16"/>
        </w:rPr>
        <w:t>Editing and Direction</w:t>
      </w:r>
      <w:r w:rsidR="00A07AC9" w:rsidRPr="008B27A5">
        <w:rPr>
          <w:sz w:val="16"/>
          <w:szCs w:val="16"/>
        </w:rPr>
        <w:t>)</w:t>
      </w:r>
    </w:p>
    <w:p w14:paraId="0F6DE1B1" w14:textId="77777777" w:rsidR="00305123" w:rsidRPr="000E1818" w:rsidRDefault="00305123" w:rsidP="00AA2F9B">
      <w:pPr>
        <w:spacing w:before="120" w:after="120"/>
        <w:contextualSpacing/>
        <w:jc w:val="both"/>
        <w:rPr>
          <w:sz w:val="16"/>
          <w:szCs w:val="16"/>
        </w:rPr>
      </w:pPr>
    </w:p>
    <w:p w14:paraId="0577F0A3" w14:textId="77777777" w:rsidR="00173B5E" w:rsidRPr="00AF4551" w:rsidRDefault="00724044" w:rsidP="00173B5E">
      <w:pPr>
        <w:numPr>
          <w:ilvl w:val="0"/>
          <w:numId w:val="18"/>
        </w:numPr>
        <w:spacing w:before="120" w:after="120"/>
        <w:ind w:left="284" w:hanging="284"/>
        <w:contextualSpacing/>
        <w:jc w:val="both"/>
        <w:rPr>
          <w:sz w:val="16"/>
          <w:szCs w:val="16"/>
        </w:rPr>
      </w:pPr>
      <w:r w:rsidRPr="000E1818">
        <w:rPr>
          <w:i/>
          <w:sz w:val="16"/>
          <w:szCs w:val="16"/>
          <w:lang w:val="el-GR"/>
        </w:rPr>
        <w:t>Πολιτισμός</w:t>
      </w:r>
      <w:r w:rsidRPr="000E1818">
        <w:rPr>
          <w:i/>
          <w:sz w:val="16"/>
          <w:szCs w:val="16"/>
        </w:rPr>
        <w:t xml:space="preserve"> </w:t>
      </w:r>
      <w:r w:rsidRPr="000E1818">
        <w:rPr>
          <w:i/>
          <w:sz w:val="16"/>
          <w:szCs w:val="16"/>
          <w:lang w:val="el-GR"/>
        </w:rPr>
        <w:t>και</w:t>
      </w:r>
      <w:r w:rsidRPr="000E1818">
        <w:rPr>
          <w:i/>
          <w:sz w:val="16"/>
          <w:szCs w:val="16"/>
        </w:rPr>
        <w:t xml:space="preserve"> </w:t>
      </w:r>
      <w:r w:rsidRPr="000E1818">
        <w:rPr>
          <w:i/>
          <w:sz w:val="16"/>
          <w:szCs w:val="16"/>
          <w:lang w:val="el-GR"/>
        </w:rPr>
        <w:t>Τέχνη</w:t>
      </w:r>
      <w:r w:rsidRPr="000E1818">
        <w:rPr>
          <w:i/>
          <w:sz w:val="16"/>
          <w:szCs w:val="16"/>
        </w:rPr>
        <w:t xml:space="preserve">: </w:t>
      </w:r>
      <w:r w:rsidRPr="000E1818">
        <w:rPr>
          <w:i/>
          <w:sz w:val="16"/>
          <w:szCs w:val="16"/>
          <w:lang w:val="el-GR"/>
        </w:rPr>
        <w:t>Επτά</w:t>
      </w:r>
      <w:r w:rsidRPr="000E1818">
        <w:rPr>
          <w:i/>
          <w:sz w:val="16"/>
          <w:szCs w:val="16"/>
        </w:rPr>
        <w:t xml:space="preserve"> </w:t>
      </w:r>
      <w:r w:rsidR="00A07AC9">
        <w:rPr>
          <w:i/>
          <w:sz w:val="16"/>
          <w:szCs w:val="16"/>
          <w:lang w:val="el-GR"/>
        </w:rPr>
        <w:t>Δ</w:t>
      </w:r>
      <w:r w:rsidRPr="000E1818">
        <w:rPr>
          <w:i/>
          <w:sz w:val="16"/>
          <w:szCs w:val="16"/>
          <w:lang w:val="el-GR"/>
        </w:rPr>
        <w:t>οκίμια</w:t>
      </w:r>
      <w:r w:rsidRPr="000E1818">
        <w:rPr>
          <w:i/>
          <w:sz w:val="16"/>
          <w:szCs w:val="16"/>
        </w:rPr>
        <w:t xml:space="preserve"> </w:t>
      </w:r>
      <w:r w:rsidRPr="000E1818">
        <w:rPr>
          <w:i/>
          <w:sz w:val="16"/>
          <w:szCs w:val="16"/>
          <w:lang w:val="el-GR"/>
        </w:rPr>
        <w:t>για</w:t>
      </w:r>
      <w:r w:rsidRPr="000E1818">
        <w:rPr>
          <w:i/>
          <w:sz w:val="16"/>
          <w:szCs w:val="16"/>
        </w:rPr>
        <w:t xml:space="preserve"> </w:t>
      </w:r>
      <w:r w:rsidRPr="000E1818">
        <w:rPr>
          <w:i/>
          <w:sz w:val="16"/>
          <w:szCs w:val="16"/>
          <w:lang w:val="el-GR"/>
        </w:rPr>
        <w:t>τον</w:t>
      </w:r>
      <w:r w:rsidRPr="000E1818">
        <w:rPr>
          <w:i/>
          <w:sz w:val="16"/>
          <w:szCs w:val="16"/>
        </w:rPr>
        <w:t xml:space="preserve"> </w:t>
      </w:r>
      <w:r w:rsidR="00A07AC9">
        <w:rPr>
          <w:i/>
          <w:sz w:val="16"/>
          <w:szCs w:val="16"/>
          <w:lang w:val="el-GR"/>
        </w:rPr>
        <w:t>Χ</w:t>
      </w:r>
      <w:r w:rsidRPr="000E1818">
        <w:rPr>
          <w:i/>
          <w:sz w:val="16"/>
          <w:szCs w:val="16"/>
          <w:lang w:val="el-GR"/>
        </w:rPr>
        <w:t>ορό</w:t>
      </w:r>
      <w:r w:rsidRPr="000E1818">
        <w:rPr>
          <w:i/>
          <w:sz w:val="16"/>
          <w:szCs w:val="16"/>
        </w:rPr>
        <w:t xml:space="preserve"> </w:t>
      </w:r>
      <w:r w:rsidRPr="000E1818">
        <w:rPr>
          <w:sz w:val="16"/>
          <w:szCs w:val="16"/>
        </w:rPr>
        <w:t>[</w:t>
      </w:r>
      <w:r w:rsidRPr="000E1818">
        <w:rPr>
          <w:i/>
          <w:sz w:val="16"/>
          <w:szCs w:val="16"/>
        </w:rPr>
        <w:t>Culture and Art: Seven Essays on Dance</w:t>
      </w:r>
      <w:r w:rsidR="00A07AC9">
        <w:rPr>
          <w:sz w:val="16"/>
          <w:szCs w:val="16"/>
        </w:rPr>
        <w:t>]</w:t>
      </w:r>
      <w:r w:rsidR="00A07AC9" w:rsidRPr="00A07AC9">
        <w:rPr>
          <w:sz w:val="16"/>
          <w:szCs w:val="16"/>
        </w:rPr>
        <w:t>.</w:t>
      </w:r>
      <w:r w:rsidRPr="000E1818">
        <w:rPr>
          <w:sz w:val="16"/>
          <w:szCs w:val="16"/>
        </w:rPr>
        <w:t xml:space="preserve"> </w:t>
      </w:r>
      <w:r>
        <w:rPr>
          <w:sz w:val="16"/>
          <w:szCs w:val="16"/>
        </w:rPr>
        <w:t xml:space="preserve">Propombos, </w:t>
      </w:r>
      <w:r w:rsidRPr="000E1818">
        <w:rPr>
          <w:sz w:val="16"/>
          <w:szCs w:val="16"/>
        </w:rPr>
        <w:t>Athens, 2001.</w:t>
      </w:r>
      <w:r w:rsidR="00A07AC9" w:rsidRPr="00A07AC9">
        <w:rPr>
          <w:sz w:val="16"/>
          <w:szCs w:val="16"/>
        </w:rPr>
        <w:t xml:space="preserve"> (</w:t>
      </w:r>
      <w:r w:rsidR="00A07AC9">
        <w:rPr>
          <w:sz w:val="16"/>
          <w:szCs w:val="16"/>
        </w:rPr>
        <w:t>Editing and Preface</w:t>
      </w:r>
      <w:r w:rsidR="00A07AC9" w:rsidRPr="00A07AC9">
        <w:rPr>
          <w:sz w:val="16"/>
          <w:szCs w:val="16"/>
        </w:rPr>
        <w:t>)</w:t>
      </w:r>
    </w:p>
    <w:p w14:paraId="65574C91" w14:textId="77777777" w:rsidR="00B43604" w:rsidRPr="00AF4551" w:rsidRDefault="00B43604" w:rsidP="00AF4551">
      <w:pPr>
        <w:pStyle w:val="ListParagraph"/>
        <w:ind w:left="0"/>
        <w:contextualSpacing/>
        <w:jc w:val="both"/>
        <w:rPr>
          <w:b/>
          <w:color w:val="1F4E79"/>
          <w:sz w:val="16"/>
          <w:szCs w:val="16"/>
          <w:lang w:val="en-GB"/>
        </w:rPr>
      </w:pPr>
    </w:p>
    <w:p w14:paraId="61214F15" w14:textId="77777777" w:rsidR="00AF4551" w:rsidRPr="00AF4551" w:rsidRDefault="00AF4551" w:rsidP="00AF4551">
      <w:pPr>
        <w:pStyle w:val="ListParagraph"/>
        <w:ind w:left="0"/>
        <w:contextualSpacing/>
        <w:jc w:val="both"/>
        <w:rPr>
          <w:b/>
          <w:color w:val="1F4E79"/>
          <w:sz w:val="8"/>
          <w:szCs w:val="8"/>
          <w:lang w:val="en-GB"/>
        </w:rPr>
      </w:pPr>
    </w:p>
    <w:p w14:paraId="55E3D4DC" w14:textId="77777777" w:rsidR="00724044" w:rsidRPr="00330F4E" w:rsidRDefault="006671B1" w:rsidP="00AA2F9B">
      <w:pPr>
        <w:pStyle w:val="ListParagraph"/>
        <w:ind w:left="0"/>
        <w:jc w:val="both"/>
        <w:rPr>
          <w:b/>
          <w:color w:val="1F4E79"/>
          <w:sz w:val="16"/>
          <w:szCs w:val="16"/>
          <w:lang w:val="en-GB"/>
        </w:rPr>
      </w:pPr>
      <w:r>
        <w:rPr>
          <w:b/>
          <w:color w:val="1F4E79"/>
          <w:sz w:val="16"/>
          <w:szCs w:val="16"/>
          <w:lang w:val="en-GB"/>
        </w:rPr>
        <w:t>7</w:t>
      </w:r>
      <w:r w:rsidR="00724044" w:rsidRPr="00330F4E">
        <w:rPr>
          <w:b/>
          <w:color w:val="1F4E79"/>
          <w:sz w:val="16"/>
          <w:szCs w:val="16"/>
          <w:lang w:val="en-GB"/>
        </w:rPr>
        <w:t xml:space="preserve">.1.3. Chapters in </w:t>
      </w:r>
      <w:r w:rsidR="00025098" w:rsidRPr="00330F4E">
        <w:rPr>
          <w:b/>
          <w:color w:val="1F4E79"/>
          <w:sz w:val="16"/>
          <w:szCs w:val="16"/>
          <w:lang w:val="en-GB"/>
        </w:rPr>
        <w:t xml:space="preserve">Edited </w:t>
      </w:r>
      <w:r w:rsidR="00724044" w:rsidRPr="00330F4E">
        <w:rPr>
          <w:b/>
          <w:color w:val="1F4E79"/>
          <w:sz w:val="16"/>
          <w:szCs w:val="16"/>
          <w:lang w:val="en-GB"/>
        </w:rPr>
        <w:t>Books</w:t>
      </w:r>
    </w:p>
    <w:p w14:paraId="2069DBE8" w14:textId="77777777" w:rsidR="00E450E3" w:rsidRPr="00330F4E" w:rsidRDefault="00E450E3" w:rsidP="00AA2F9B">
      <w:pPr>
        <w:pStyle w:val="ListParagraph"/>
        <w:ind w:left="0"/>
        <w:jc w:val="both"/>
        <w:rPr>
          <w:b/>
          <w:color w:val="1F4E79"/>
          <w:sz w:val="16"/>
          <w:szCs w:val="16"/>
          <w:lang w:val="en-GB"/>
        </w:rPr>
      </w:pPr>
    </w:p>
    <w:p w14:paraId="182620E9" w14:textId="77777777" w:rsidR="00724044" w:rsidRDefault="008B27A5" w:rsidP="00AA2F9B">
      <w:pPr>
        <w:numPr>
          <w:ilvl w:val="0"/>
          <w:numId w:val="21"/>
        </w:numPr>
        <w:ind w:left="284" w:hanging="284"/>
        <w:jc w:val="both"/>
        <w:rPr>
          <w:sz w:val="16"/>
          <w:szCs w:val="16"/>
        </w:rPr>
      </w:pPr>
      <w:r>
        <w:rPr>
          <w:sz w:val="16"/>
          <w:szCs w:val="16"/>
        </w:rPr>
        <w:t xml:space="preserve">K. </w:t>
      </w:r>
      <w:r w:rsidR="00724044" w:rsidRPr="005413D2">
        <w:rPr>
          <w:sz w:val="16"/>
          <w:szCs w:val="16"/>
        </w:rPr>
        <w:t xml:space="preserve">Savrami, “Teaching and Learning Ancient Greek Chorus”, in </w:t>
      </w:r>
      <w:r w:rsidR="000F4A41">
        <w:rPr>
          <w:sz w:val="16"/>
          <w:szCs w:val="16"/>
          <w:lang w:val="el-GR"/>
        </w:rPr>
        <w:t>Α</w:t>
      </w:r>
      <w:r w:rsidR="000F4A41" w:rsidRPr="000F4A41">
        <w:rPr>
          <w:sz w:val="16"/>
          <w:szCs w:val="16"/>
        </w:rPr>
        <w:t xml:space="preserve">. </w:t>
      </w:r>
      <w:r w:rsidR="00724044" w:rsidRPr="005413D2">
        <w:rPr>
          <w:sz w:val="16"/>
          <w:szCs w:val="16"/>
        </w:rPr>
        <w:t xml:space="preserve">Regagliolo (ed.), </w:t>
      </w:r>
      <w:r w:rsidR="00724044" w:rsidRPr="005413D2">
        <w:rPr>
          <w:i/>
          <w:sz w:val="16"/>
          <w:szCs w:val="16"/>
        </w:rPr>
        <w:t>Teaching and Learning Classics at the University Level Vol. 3</w:t>
      </w:r>
      <w:r w:rsidR="000F4A41" w:rsidRPr="000F4A41">
        <w:rPr>
          <w:sz w:val="16"/>
          <w:szCs w:val="16"/>
        </w:rPr>
        <w:t>.</w:t>
      </w:r>
      <w:r w:rsidR="00724044" w:rsidRPr="005413D2">
        <w:rPr>
          <w:sz w:val="16"/>
          <w:szCs w:val="16"/>
        </w:rPr>
        <w:t xml:space="preserve"> Vernon Press</w:t>
      </w:r>
      <w:r w:rsidR="00724044">
        <w:rPr>
          <w:sz w:val="16"/>
          <w:szCs w:val="16"/>
        </w:rPr>
        <w:t xml:space="preserve">, </w:t>
      </w:r>
      <w:r w:rsidR="00724044" w:rsidRPr="005413D2">
        <w:rPr>
          <w:sz w:val="16"/>
          <w:szCs w:val="16"/>
        </w:rPr>
        <w:t>Delaware (</w:t>
      </w:r>
      <w:r w:rsidR="00724044" w:rsidRPr="005413D2">
        <w:rPr>
          <w:i/>
          <w:sz w:val="16"/>
          <w:szCs w:val="16"/>
        </w:rPr>
        <w:t>forthcoming</w:t>
      </w:r>
      <w:r w:rsidR="00724044" w:rsidRPr="005413D2">
        <w:rPr>
          <w:sz w:val="16"/>
          <w:szCs w:val="16"/>
        </w:rPr>
        <w:t>).</w:t>
      </w:r>
    </w:p>
    <w:p w14:paraId="09C94504" w14:textId="77777777" w:rsidR="00305123" w:rsidRPr="005413D2" w:rsidRDefault="00305123" w:rsidP="00AA2F9B">
      <w:pPr>
        <w:ind w:left="284"/>
        <w:jc w:val="both"/>
        <w:rPr>
          <w:sz w:val="16"/>
          <w:szCs w:val="16"/>
        </w:rPr>
      </w:pPr>
    </w:p>
    <w:p w14:paraId="0969710A" w14:textId="77777777" w:rsidR="00724044" w:rsidRDefault="008B27A5" w:rsidP="00AA2F9B">
      <w:pPr>
        <w:numPr>
          <w:ilvl w:val="0"/>
          <w:numId w:val="21"/>
        </w:numPr>
        <w:ind w:left="284" w:hanging="284"/>
        <w:jc w:val="both"/>
        <w:rPr>
          <w:sz w:val="16"/>
          <w:szCs w:val="16"/>
        </w:rPr>
      </w:pPr>
      <w:r>
        <w:rPr>
          <w:sz w:val="16"/>
          <w:szCs w:val="16"/>
        </w:rPr>
        <w:t xml:space="preserve">K. </w:t>
      </w:r>
      <w:r w:rsidR="00724044" w:rsidRPr="005413D2">
        <w:rPr>
          <w:sz w:val="16"/>
          <w:szCs w:val="16"/>
        </w:rPr>
        <w:t xml:space="preserve">Savrami, “Cassia’s </w:t>
      </w:r>
      <w:r w:rsidR="00724044" w:rsidRPr="005413D2">
        <w:rPr>
          <w:i/>
          <w:sz w:val="16"/>
          <w:szCs w:val="16"/>
        </w:rPr>
        <w:t>Woman of Many Sins</w:t>
      </w:r>
      <w:r w:rsidR="00724044" w:rsidRPr="005413D2">
        <w:rPr>
          <w:sz w:val="16"/>
          <w:szCs w:val="16"/>
        </w:rPr>
        <w:t>: From the Two-Dimensional to the Three-Dimensional Interpretation of Byzantine Poetry”, in N</w:t>
      </w:r>
      <w:r w:rsidR="00724044">
        <w:rPr>
          <w:sz w:val="16"/>
          <w:szCs w:val="16"/>
        </w:rPr>
        <w:t xml:space="preserve">. </w:t>
      </w:r>
      <w:r w:rsidR="00724044" w:rsidRPr="005413D2">
        <w:rPr>
          <w:sz w:val="16"/>
          <w:szCs w:val="16"/>
        </w:rPr>
        <w:t xml:space="preserve">Tsironi (ed.) </w:t>
      </w:r>
      <w:r w:rsidR="00724044" w:rsidRPr="005413D2">
        <w:rPr>
          <w:i/>
          <w:sz w:val="16"/>
          <w:szCs w:val="16"/>
        </w:rPr>
        <w:t>Performance in Late Antiquity and Byzantium</w:t>
      </w:r>
      <w:r w:rsidR="00724044" w:rsidRPr="005413D2">
        <w:rPr>
          <w:sz w:val="16"/>
          <w:szCs w:val="16"/>
        </w:rPr>
        <w:t>, London: CHS-Harvard (</w:t>
      </w:r>
      <w:r w:rsidR="00724044" w:rsidRPr="005413D2">
        <w:rPr>
          <w:i/>
          <w:sz w:val="16"/>
          <w:szCs w:val="16"/>
        </w:rPr>
        <w:t>forthcoming</w:t>
      </w:r>
      <w:r w:rsidR="00724044" w:rsidRPr="005413D2">
        <w:rPr>
          <w:sz w:val="16"/>
          <w:szCs w:val="16"/>
        </w:rPr>
        <w:t>).</w:t>
      </w:r>
    </w:p>
    <w:p w14:paraId="2D224428" w14:textId="77777777" w:rsidR="00305123" w:rsidRPr="005413D2" w:rsidRDefault="00305123" w:rsidP="00AA2F9B">
      <w:pPr>
        <w:jc w:val="both"/>
        <w:rPr>
          <w:sz w:val="16"/>
          <w:szCs w:val="16"/>
        </w:rPr>
      </w:pPr>
    </w:p>
    <w:p w14:paraId="169D7CDD" w14:textId="77777777" w:rsidR="00724044" w:rsidRPr="00462D86" w:rsidRDefault="008B27A5" w:rsidP="00AA2F9B">
      <w:pPr>
        <w:numPr>
          <w:ilvl w:val="0"/>
          <w:numId w:val="21"/>
        </w:numPr>
        <w:ind w:left="284" w:hanging="284"/>
        <w:jc w:val="both"/>
        <w:rPr>
          <w:sz w:val="16"/>
          <w:szCs w:val="16"/>
        </w:rPr>
      </w:pPr>
      <w:r>
        <w:rPr>
          <w:sz w:val="16"/>
          <w:szCs w:val="16"/>
        </w:rPr>
        <w:t xml:space="preserve">K. </w:t>
      </w:r>
      <w:r w:rsidR="00724044">
        <w:rPr>
          <w:sz w:val="16"/>
          <w:szCs w:val="16"/>
        </w:rPr>
        <w:t>Savrami</w:t>
      </w:r>
      <w:r w:rsidR="00BF6678">
        <w:rPr>
          <w:sz w:val="16"/>
          <w:szCs w:val="16"/>
        </w:rPr>
        <w:t xml:space="preserve"> (2024)</w:t>
      </w:r>
      <w:r w:rsidR="00724044" w:rsidRPr="00C20E8E">
        <w:rPr>
          <w:sz w:val="16"/>
          <w:szCs w:val="16"/>
        </w:rPr>
        <w:t>, “</w:t>
      </w:r>
      <w:r w:rsidR="00724044" w:rsidRPr="005413D2">
        <w:rPr>
          <w:sz w:val="16"/>
          <w:szCs w:val="16"/>
          <w:lang w:val="el-GR"/>
        </w:rPr>
        <w:t>Η</w:t>
      </w:r>
      <w:r w:rsidR="00724044" w:rsidRPr="00C20E8E">
        <w:rPr>
          <w:sz w:val="16"/>
          <w:szCs w:val="16"/>
        </w:rPr>
        <w:t xml:space="preserve"> </w:t>
      </w:r>
      <w:r w:rsidR="00724044">
        <w:rPr>
          <w:sz w:val="16"/>
          <w:szCs w:val="16"/>
          <w:lang w:val="el-GR"/>
        </w:rPr>
        <w:t>Λ</w:t>
      </w:r>
      <w:r w:rsidR="00724044" w:rsidRPr="005413D2">
        <w:rPr>
          <w:sz w:val="16"/>
          <w:szCs w:val="16"/>
          <w:lang w:val="el-GR"/>
        </w:rPr>
        <w:t>ειτουργία</w:t>
      </w:r>
      <w:r w:rsidR="00724044" w:rsidRPr="00C20E8E">
        <w:rPr>
          <w:sz w:val="16"/>
          <w:szCs w:val="16"/>
        </w:rPr>
        <w:t xml:space="preserve"> </w:t>
      </w:r>
      <w:r w:rsidR="00724044" w:rsidRPr="005413D2">
        <w:rPr>
          <w:sz w:val="16"/>
          <w:szCs w:val="16"/>
          <w:lang w:val="el-GR"/>
        </w:rPr>
        <w:t>των</w:t>
      </w:r>
      <w:r w:rsidR="00724044" w:rsidRPr="00C20E8E">
        <w:rPr>
          <w:sz w:val="16"/>
          <w:szCs w:val="16"/>
        </w:rPr>
        <w:t xml:space="preserve"> </w:t>
      </w:r>
      <w:r w:rsidR="00724044">
        <w:rPr>
          <w:sz w:val="16"/>
          <w:szCs w:val="16"/>
          <w:lang w:val="el-GR"/>
        </w:rPr>
        <w:t>Τ</w:t>
      </w:r>
      <w:r w:rsidR="00724044" w:rsidRPr="005413D2">
        <w:rPr>
          <w:sz w:val="16"/>
          <w:szCs w:val="16"/>
          <w:lang w:val="el-GR"/>
        </w:rPr>
        <w:t>ίτλων</w:t>
      </w:r>
      <w:r w:rsidR="00724044" w:rsidRPr="00C20E8E">
        <w:rPr>
          <w:sz w:val="16"/>
          <w:szCs w:val="16"/>
        </w:rPr>
        <w:t xml:space="preserve"> </w:t>
      </w:r>
      <w:r w:rsidR="00724044" w:rsidRPr="005413D2">
        <w:rPr>
          <w:sz w:val="16"/>
          <w:szCs w:val="16"/>
          <w:lang w:val="el-GR"/>
        </w:rPr>
        <w:t>στα</w:t>
      </w:r>
      <w:r w:rsidR="00724044" w:rsidRPr="00C20E8E">
        <w:rPr>
          <w:sz w:val="16"/>
          <w:szCs w:val="16"/>
        </w:rPr>
        <w:t xml:space="preserve"> </w:t>
      </w:r>
      <w:r w:rsidR="00724044">
        <w:rPr>
          <w:sz w:val="16"/>
          <w:szCs w:val="16"/>
          <w:lang w:val="el-GR"/>
        </w:rPr>
        <w:t>Χορογραφικά</w:t>
      </w:r>
      <w:r w:rsidR="00724044" w:rsidRPr="00C20E8E">
        <w:rPr>
          <w:sz w:val="16"/>
          <w:szCs w:val="16"/>
        </w:rPr>
        <w:t xml:space="preserve"> </w:t>
      </w:r>
      <w:r w:rsidR="00724044">
        <w:rPr>
          <w:sz w:val="16"/>
          <w:szCs w:val="16"/>
          <w:lang w:val="el-GR"/>
        </w:rPr>
        <w:t>Έ</w:t>
      </w:r>
      <w:r w:rsidR="00724044" w:rsidRPr="005413D2">
        <w:rPr>
          <w:sz w:val="16"/>
          <w:szCs w:val="16"/>
          <w:lang w:val="el-GR"/>
        </w:rPr>
        <w:t>ργα</w:t>
      </w:r>
      <w:r w:rsidR="00724044" w:rsidRPr="00C20E8E">
        <w:rPr>
          <w:sz w:val="16"/>
          <w:szCs w:val="16"/>
        </w:rPr>
        <w:t>” (“</w:t>
      </w:r>
      <w:r w:rsidR="00724044">
        <w:rPr>
          <w:sz w:val="16"/>
          <w:szCs w:val="16"/>
        </w:rPr>
        <w:t>The</w:t>
      </w:r>
      <w:r w:rsidR="00724044" w:rsidRPr="00C20E8E">
        <w:rPr>
          <w:sz w:val="16"/>
          <w:szCs w:val="16"/>
        </w:rPr>
        <w:t xml:space="preserve"> </w:t>
      </w:r>
      <w:r w:rsidR="00724044">
        <w:rPr>
          <w:sz w:val="16"/>
          <w:szCs w:val="16"/>
        </w:rPr>
        <w:t>Function</w:t>
      </w:r>
      <w:r w:rsidR="00724044" w:rsidRPr="00C20E8E">
        <w:rPr>
          <w:sz w:val="16"/>
          <w:szCs w:val="16"/>
        </w:rPr>
        <w:t xml:space="preserve"> </w:t>
      </w:r>
      <w:r w:rsidR="00724044">
        <w:rPr>
          <w:sz w:val="16"/>
          <w:szCs w:val="16"/>
        </w:rPr>
        <w:t>of</w:t>
      </w:r>
      <w:r w:rsidR="00724044" w:rsidRPr="00C20E8E">
        <w:rPr>
          <w:sz w:val="16"/>
          <w:szCs w:val="16"/>
        </w:rPr>
        <w:t xml:space="preserve"> </w:t>
      </w:r>
      <w:r w:rsidR="00724044">
        <w:rPr>
          <w:sz w:val="16"/>
          <w:szCs w:val="16"/>
        </w:rPr>
        <w:t>Titles</w:t>
      </w:r>
      <w:r w:rsidR="00724044" w:rsidRPr="00C20E8E">
        <w:rPr>
          <w:sz w:val="16"/>
          <w:szCs w:val="16"/>
        </w:rPr>
        <w:t xml:space="preserve"> </w:t>
      </w:r>
      <w:r w:rsidR="00724044">
        <w:rPr>
          <w:sz w:val="16"/>
          <w:szCs w:val="16"/>
        </w:rPr>
        <w:t>in</w:t>
      </w:r>
      <w:r w:rsidR="00724044" w:rsidRPr="00C20E8E">
        <w:rPr>
          <w:sz w:val="16"/>
          <w:szCs w:val="16"/>
        </w:rPr>
        <w:t xml:space="preserve"> </w:t>
      </w:r>
      <w:r w:rsidR="00724044">
        <w:rPr>
          <w:sz w:val="16"/>
          <w:szCs w:val="16"/>
        </w:rPr>
        <w:t>Choreographic</w:t>
      </w:r>
      <w:r w:rsidR="00724044" w:rsidRPr="00C20E8E">
        <w:rPr>
          <w:sz w:val="16"/>
          <w:szCs w:val="16"/>
        </w:rPr>
        <w:t xml:space="preserve"> </w:t>
      </w:r>
      <w:r w:rsidR="00724044">
        <w:rPr>
          <w:sz w:val="16"/>
          <w:szCs w:val="16"/>
        </w:rPr>
        <w:t>Works</w:t>
      </w:r>
      <w:r w:rsidR="00724044" w:rsidRPr="00C20E8E">
        <w:rPr>
          <w:sz w:val="16"/>
          <w:szCs w:val="16"/>
        </w:rPr>
        <w:t xml:space="preserve">”), </w:t>
      </w:r>
      <w:r w:rsidR="00724044">
        <w:rPr>
          <w:sz w:val="16"/>
          <w:szCs w:val="16"/>
        </w:rPr>
        <w:t>in</w:t>
      </w:r>
      <w:r w:rsidR="00724044" w:rsidRPr="00C20E8E">
        <w:rPr>
          <w:sz w:val="16"/>
          <w:szCs w:val="16"/>
        </w:rPr>
        <w:t xml:space="preserve"> </w:t>
      </w:r>
      <w:r>
        <w:rPr>
          <w:sz w:val="16"/>
          <w:szCs w:val="16"/>
        </w:rPr>
        <w:t xml:space="preserve">P. </w:t>
      </w:r>
      <w:r w:rsidR="00724044">
        <w:rPr>
          <w:sz w:val="16"/>
          <w:szCs w:val="16"/>
        </w:rPr>
        <w:t>Karpouzou</w:t>
      </w:r>
      <w:r w:rsidR="00724044" w:rsidRPr="00C20E8E">
        <w:rPr>
          <w:sz w:val="16"/>
          <w:szCs w:val="16"/>
        </w:rPr>
        <w:t xml:space="preserve">, </w:t>
      </w:r>
      <w:r>
        <w:rPr>
          <w:sz w:val="16"/>
          <w:szCs w:val="16"/>
        </w:rPr>
        <w:t xml:space="preserve">D. </w:t>
      </w:r>
      <w:r w:rsidR="00724044">
        <w:rPr>
          <w:sz w:val="16"/>
          <w:szCs w:val="16"/>
        </w:rPr>
        <w:t>Angelatos</w:t>
      </w:r>
      <w:r w:rsidR="00724044" w:rsidRPr="00C20E8E">
        <w:rPr>
          <w:sz w:val="16"/>
          <w:szCs w:val="16"/>
        </w:rPr>
        <w:t xml:space="preserve">, </w:t>
      </w:r>
      <w:r>
        <w:rPr>
          <w:sz w:val="16"/>
          <w:szCs w:val="16"/>
        </w:rPr>
        <w:t xml:space="preserve">C. </w:t>
      </w:r>
      <w:r w:rsidR="00724044">
        <w:rPr>
          <w:sz w:val="16"/>
          <w:szCs w:val="16"/>
        </w:rPr>
        <w:t>Dounia</w:t>
      </w:r>
      <w:r w:rsidR="00724044" w:rsidRPr="00C20E8E">
        <w:rPr>
          <w:sz w:val="16"/>
          <w:szCs w:val="16"/>
        </w:rPr>
        <w:t xml:space="preserve">, </w:t>
      </w:r>
      <w:r w:rsidR="00724044">
        <w:rPr>
          <w:sz w:val="16"/>
          <w:szCs w:val="16"/>
        </w:rPr>
        <w:t xml:space="preserve">and </w:t>
      </w:r>
      <w:r>
        <w:rPr>
          <w:sz w:val="16"/>
          <w:szCs w:val="16"/>
        </w:rPr>
        <w:t xml:space="preserve">T. </w:t>
      </w:r>
      <w:r w:rsidR="00724044">
        <w:rPr>
          <w:sz w:val="16"/>
          <w:szCs w:val="16"/>
        </w:rPr>
        <w:t>Karavia. T</w:t>
      </w:r>
      <w:r w:rsidR="00724044" w:rsidRPr="00C20E8E">
        <w:rPr>
          <w:sz w:val="16"/>
          <w:szCs w:val="16"/>
        </w:rPr>
        <w:t>. (</w:t>
      </w:r>
      <w:r w:rsidR="00724044">
        <w:rPr>
          <w:sz w:val="16"/>
          <w:szCs w:val="16"/>
        </w:rPr>
        <w:t>eds</w:t>
      </w:r>
      <w:r w:rsidR="00724044" w:rsidRPr="00C20E8E">
        <w:rPr>
          <w:sz w:val="16"/>
          <w:szCs w:val="16"/>
        </w:rPr>
        <w:t xml:space="preserve">), </w:t>
      </w:r>
      <w:r w:rsidR="00724044" w:rsidRPr="00C20E8E">
        <w:rPr>
          <w:i/>
          <w:sz w:val="16"/>
          <w:szCs w:val="16"/>
          <w:lang w:val="el-GR"/>
        </w:rPr>
        <w:t>Ο</w:t>
      </w:r>
      <w:r w:rsidR="00724044" w:rsidRPr="00C20E8E">
        <w:rPr>
          <w:i/>
          <w:sz w:val="16"/>
          <w:szCs w:val="16"/>
        </w:rPr>
        <w:t xml:space="preserve"> </w:t>
      </w:r>
      <w:r w:rsidR="00724044" w:rsidRPr="00C20E8E">
        <w:rPr>
          <w:i/>
          <w:sz w:val="16"/>
          <w:szCs w:val="16"/>
          <w:lang w:val="el-GR"/>
        </w:rPr>
        <w:t>Περίπλους</w:t>
      </w:r>
      <w:r w:rsidR="00724044" w:rsidRPr="00C20E8E">
        <w:rPr>
          <w:i/>
          <w:sz w:val="16"/>
          <w:szCs w:val="16"/>
        </w:rPr>
        <w:t xml:space="preserve"> </w:t>
      </w:r>
      <w:r w:rsidR="00724044" w:rsidRPr="00C20E8E">
        <w:rPr>
          <w:i/>
          <w:sz w:val="16"/>
          <w:szCs w:val="16"/>
          <w:lang w:val="el-GR"/>
        </w:rPr>
        <w:t>της</w:t>
      </w:r>
      <w:r w:rsidR="00724044" w:rsidRPr="00C20E8E">
        <w:rPr>
          <w:i/>
          <w:sz w:val="16"/>
          <w:szCs w:val="16"/>
        </w:rPr>
        <w:t xml:space="preserve"> </w:t>
      </w:r>
      <w:r w:rsidR="00724044" w:rsidRPr="00C20E8E">
        <w:rPr>
          <w:i/>
          <w:sz w:val="16"/>
          <w:szCs w:val="16"/>
          <w:lang w:val="el-GR"/>
        </w:rPr>
        <w:t>Θεωρίας</w:t>
      </w:r>
      <w:r w:rsidR="00724044" w:rsidRPr="00C20E8E">
        <w:rPr>
          <w:sz w:val="16"/>
          <w:szCs w:val="16"/>
        </w:rPr>
        <w:t xml:space="preserve"> [</w:t>
      </w:r>
      <w:r w:rsidR="00724044">
        <w:rPr>
          <w:i/>
          <w:sz w:val="16"/>
          <w:szCs w:val="16"/>
        </w:rPr>
        <w:t>The</w:t>
      </w:r>
      <w:r w:rsidR="00724044" w:rsidRPr="00C20E8E">
        <w:rPr>
          <w:i/>
          <w:sz w:val="16"/>
          <w:szCs w:val="16"/>
        </w:rPr>
        <w:t xml:space="preserve"> C</w:t>
      </w:r>
      <w:r w:rsidR="00724044" w:rsidRPr="00C20E8E">
        <w:rPr>
          <w:bCs/>
          <w:i/>
          <w:sz w:val="16"/>
          <w:szCs w:val="16"/>
        </w:rPr>
        <w:t xml:space="preserve">ircumnavigation </w:t>
      </w:r>
      <w:r w:rsidR="00724044">
        <w:rPr>
          <w:bCs/>
          <w:i/>
          <w:sz w:val="16"/>
          <w:szCs w:val="16"/>
        </w:rPr>
        <w:t>of</w:t>
      </w:r>
      <w:r w:rsidR="00724044" w:rsidRPr="00C20E8E">
        <w:rPr>
          <w:bCs/>
          <w:i/>
          <w:sz w:val="16"/>
          <w:szCs w:val="16"/>
        </w:rPr>
        <w:t xml:space="preserve"> </w:t>
      </w:r>
      <w:r w:rsidR="00724044">
        <w:rPr>
          <w:bCs/>
          <w:i/>
          <w:sz w:val="16"/>
          <w:szCs w:val="16"/>
        </w:rPr>
        <w:t>Theory</w:t>
      </w:r>
      <w:r w:rsidR="00724044" w:rsidRPr="00C20E8E">
        <w:rPr>
          <w:sz w:val="16"/>
          <w:szCs w:val="16"/>
        </w:rPr>
        <w:t xml:space="preserve">], </w:t>
      </w:r>
      <w:r w:rsidR="00724044">
        <w:rPr>
          <w:sz w:val="16"/>
          <w:szCs w:val="16"/>
        </w:rPr>
        <w:t>collective</w:t>
      </w:r>
      <w:r w:rsidR="00724044" w:rsidRPr="00C20E8E">
        <w:rPr>
          <w:sz w:val="16"/>
          <w:szCs w:val="16"/>
        </w:rPr>
        <w:t xml:space="preserve"> </w:t>
      </w:r>
      <w:r w:rsidR="00724044">
        <w:rPr>
          <w:sz w:val="16"/>
          <w:szCs w:val="16"/>
        </w:rPr>
        <w:t>volume</w:t>
      </w:r>
      <w:r w:rsidR="00724044" w:rsidRPr="00C20E8E">
        <w:rPr>
          <w:sz w:val="16"/>
          <w:szCs w:val="16"/>
        </w:rPr>
        <w:t xml:space="preserve"> </w:t>
      </w:r>
      <w:r w:rsidR="00724044">
        <w:rPr>
          <w:sz w:val="16"/>
          <w:szCs w:val="16"/>
        </w:rPr>
        <w:t>in</w:t>
      </w:r>
      <w:r w:rsidR="00724044" w:rsidRPr="00C20E8E">
        <w:rPr>
          <w:sz w:val="16"/>
          <w:szCs w:val="16"/>
        </w:rPr>
        <w:t xml:space="preserve"> </w:t>
      </w:r>
      <w:r w:rsidR="00724044">
        <w:rPr>
          <w:sz w:val="16"/>
          <w:szCs w:val="16"/>
        </w:rPr>
        <w:t>honour</w:t>
      </w:r>
      <w:r w:rsidR="00724044" w:rsidRPr="00C20E8E">
        <w:rPr>
          <w:sz w:val="16"/>
          <w:szCs w:val="16"/>
        </w:rPr>
        <w:t xml:space="preserve"> </w:t>
      </w:r>
      <w:r w:rsidR="00724044">
        <w:rPr>
          <w:sz w:val="16"/>
          <w:szCs w:val="16"/>
        </w:rPr>
        <w:t>of</w:t>
      </w:r>
      <w:r w:rsidR="00724044" w:rsidRPr="00C20E8E">
        <w:rPr>
          <w:sz w:val="16"/>
          <w:szCs w:val="16"/>
        </w:rPr>
        <w:t xml:space="preserve"> </w:t>
      </w:r>
      <w:r w:rsidR="00724044">
        <w:rPr>
          <w:sz w:val="16"/>
          <w:szCs w:val="16"/>
        </w:rPr>
        <w:t>Anna Tzouma, Professor Emerit</w:t>
      </w:r>
      <w:r w:rsidR="00462D86">
        <w:rPr>
          <w:sz w:val="16"/>
          <w:szCs w:val="16"/>
        </w:rPr>
        <w:t>a</w:t>
      </w:r>
      <w:r w:rsidR="00724044">
        <w:rPr>
          <w:sz w:val="16"/>
          <w:szCs w:val="16"/>
        </w:rPr>
        <w:t xml:space="preserve"> of Literary Theory</w:t>
      </w:r>
      <w:r w:rsidR="00724044" w:rsidRPr="00C20E8E">
        <w:rPr>
          <w:sz w:val="16"/>
          <w:szCs w:val="16"/>
        </w:rPr>
        <w:t xml:space="preserve">, </w:t>
      </w:r>
      <w:r w:rsidR="00724044">
        <w:rPr>
          <w:sz w:val="16"/>
          <w:szCs w:val="16"/>
        </w:rPr>
        <w:t xml:space="preserve">National and Kapodistrian University of Athens. </w:t>
      </w:r>
      <w:r w:rsidR="00724044" w:rsidRPr="005413D2">
        <w:rPr>
          <w:sz w:val="16"/>
          <w:szCs w:val="16"/>
        </w:rPr>
        <w:t>Gutenberg</w:t>
      </w:r>
      <w:r w:rsidR="00724044" w:rsidRPr="00C20E8E">
        <w:rPr>
          <w:sz w:val="16"/>
          <w:szCs w:val="16"/>
        </w:rPr>
        <w:t xml:space="preserve">, </w:t>
      </w:r>
      <w:r w:rsidR="00724044">
        <w:rPr>
          <w:sz w:val="16"/>
          <w:szCs w:val="16"/>
        </w:rPr>
        <w:t>Athens.</w:t>
      </w:r>
      <w:r w:rsidR="00724044" w:rsidRPr="00462D86">
        <w:rPr>
          <w:sz w:val="16"/>
          <w:szCs w:val="16"/>
        </w:rPr>
        <w:t xml:space="preserve"> </w:t>
      </w:r>
    </w:p>
    <w:p w14:paraId="32CBE4F5" w14:textId="77777777" w:rsidR="00305123" w:rsidRPr="00462D86" w:rsidRDefault="00305123" w:rsidP="00AA2F9B">
      <w:pPr>
        <w:jc w:val="both"/>
        <w:rPr>
          <w:sz w:val="16"/>
          <w:szCs w:val="16"/>
        </w:rPr>
      </w:pPr>
    </w:p>
    <w:p w14:paraId="531B4718" w14:textId="77777777" w:rsidR="00724044" w:rsidRPr="0012449D" w:rsidRDefault="008B27A5" w:rsidP="00AA2F9B">
      <w:pPr>
        <w:numPr>
          <w:ilvl w:val="0"/>
          <w:numId w:val="21"/>
        </w:numPr>
        <w:ind w:left="284" w:hanging="284"/>
        <w:jc w:val="both"/>
        <w:rPr>
          <w:sz w:val="16"/>
          <w:szCs w:val="16"/>
        </w:rPr>
      </w:pPr>
      <w:r>
        <w:rPr>
          <w:sz w:val="16"/>
          <w:szCs w:val="16"/>
        </w:rPr>
        <w:t>K</w:t>
      </w:r>
      <w:r w:rsidRPr="0012449D">
        <w:rPr>
          <w:sz w:val="16"/>
          <w:szCs w:val="16"/>
        </w:rPr>
        <w:t xml:space="preserve">. </w:t>
      </w:r>
      <w:r w:rsidR="00724044" w:rsidRPr="005413D2">
        <w:rPr>
          <w:sz w:val="16"/>
          <w:szCs w:val="16"/>
        </w:rPr>
        <w:t>Savrami</w:t>
      </w:r>
      <w:r w:rsidR="00724044" w:rsidRPr="0012449D">
        <w:rPr>
          <w:sz w:val="16"/>
          <w:szCs w:val="16"/>
        </w:rPr>
        <w:t>, (2024)</w:t>
      </w:r>
      <w:r w:rsidR="00BF6678" w:rsidRPr="0012449D">
        <w:rPr>
          <w:sz w:val="16"/>
          <w:szCs w:val="16"/>
        </w:rPr>
        <w:t>,</w:t>
      </w:r>
      <w:r w:rsidR="00724044" w:rsidRPr="0012449D">
        <w:t xml:space="preserve"> </w:t>
      </w:r>
      <w:r w:rsidR="009319DB" w:rsidRPr="0012449D">
        <w:rPr>
          <w:sz w:val="16"/>
          <w:szCs w:val="16"/>
        </w:rPr>
        <w:t>“</w:t>
      </w:r>
      <w:r w:rsidR="009319DB">
        <w:rPr>
          <w:sz w:val="16"/>
          <w:szCs w:val="16"/>
        </w:rPr>
        <w:t>Cassia</w:t>
      </w:r>
      <w:r w:rsidR="009319DB" w:rsidRPr="0012449D">
        <w:rPr>
          <w:sz w:val="16"/>
          <w:szCs w:val="16"/>
        </w:rPr>
        <w:t>’</w:t>
      </w:r>
      <w:r w:rsidR="009319DB">
        <w:rPr>
          <w:sz w:val="16"/>
          <w:szCs w:val="16"/>
        </w:rPr>
        <w:t>n</w:t>
      </w:r>
      <w:r w:rsidR="009319DB" w:rsidRPr="0012449D">
        <w:rPr>
          <w:sz w:val="16"/>
          <w:szCs w:val="16"/>
        </w:rPr>
        <w:t>ı</w:t>
      </w:r>
      <w:r w:rsidR="009319DB">
        <w:rPr>
          <w:sz w:val="16"/>
          <w:szCs w:val="16"/>
        </w:rPr>
        <w:t>n</w:t>
      </w:r>
      <w:r w:rsidR="009319DB" w:rsidRPr="0012449D">
        <w:rPr>
          <w:sz w:val="16"/>
          <w:szCs w:val="16"/>
        </w:rPr>
        <w:t xml:space="preserve"> ‘</w:t>
      </w:r>
      <w:r w:rsidR="009319DB">
        <w:rPr>
          <w:sz w:val="16"/>
          <w:szCs w:val="16"/>
        </w:rPr>
        <w:t>Woman</w:t>
      </w:r>
      <w:r w:rsidR="009319DB" w:rsidRPr="0012449D">
        <w:rPr>
          <w:sz w:val="16"/>
          <w:szCs w:val="16"/>
        </w:rPr>
        <w:t xml:space="preserve"> </w:t>
      </w:r>
      <w:r w:rsidR="009319DB">
        <w:rPr>
          <w:sz w:val="16"/>
          <w:szCs w:val="16"/>
        </w:rPr>
        <w:t>Of</w:t>
      </w:r>
      <w:r w:rsidR="009319DB" w:rsidRPr="0012449D">
        <w:rPr>
          <w:sz w:val="16"/>
          <w:szCs w:val="16"/>
        </w:rPr>
        <w:t xml:space="preserve"> </w:t>
      </w:r>
      <w:r w:rsidR="009319DB">
        <w:rPr>
          <w:sz w:val="16"/>
          <w:szCs w:val="16"/>
        </w:rPr>
        <w:t>Many</w:t>
      </w:r>
      <w:r w:rsidR="009319DB" w:rsidRPr="0012449D">
        <w:rPr>
          <w:sz w:val="16"/>
          <w:szCs w:val="16"/>
        </w:rPr>
        <w:t xml:space="preserve"> </w:t>
      </w:r>
      <w:r w:rsidR="009319DB">
        <w:rPr>
          <w:sz w:val="16"/>
          <w:szCs w:val="16"/>
        </w:rPr>
        <w:t>Sins</w:t>
      </w:r>
      <w:r w:rsidR="009319DB" w:rsidRPr="0012449D">
        <w:rPr>
          <w:sz w:val="16"/>
          <w:szCs w:val="16"/>
        </w:rPr>
        <w:t>’</w:t>
      </w:r>
      <w:r w:rsidR="00724044" w:rsidRPr="0012449D">
        <w:rPr>
          <w:sz w:val="16"/>
          <w:szCs w:val="16"/>
        </w:rPr>
        <w:t xml:space="preserve"> İ</w:t>
      </w:r>
      <w:r w:rsidR="00724044" w:rsidRPr="005413D2">
        <w:rPr>
          <w:sz w:val="16"/>
          <w:szCs w:val="16"/>
        </w:rPr>
        <w:t>lahisinin</w:t>
      </w:r>
      <w:r w:rsidR="00724044" w:rsidRPr="0012449D">
        <w:rPr>
          <w:sz w:val="16"/>
          <w:szCs w:val="16"/>
        </w:rPr>
        <w:t xml:space="preserve"> </w:t>
      </w:r>
      <w:r w:rsidR="00724044" w:rsidRPr="005413D2">
        <w:rPr>
          <w:sz w:val="16"/>
          <w:szCs w:val="16"/>
        </w:rPr>
        <w:t>Koreografili</w:t>
      </w:r>
      <w:r w:rsidR="00724044" w:rsidRPr="0012449D">
        <w:rPr>
          <w:sz w:val="16"/>
          <w:szCs w:val="16"/>
        </w:rPr>
        <w:t xml:space="preserve"> </w:t>
      </w:r>
      <w:r w:rsidR="00724044" w:rsidRPr="005413D2">
        <w:rPr>
          <w:sz w:val="16"/>
          <w:szCs w:val="16"/>
        </w:rPr>
        <w:t>Performans</w:t>
      </w:r>
      <w:r w:rsidR="00724044" w:rsidRPr="0012449D">
        <w:rPr>
          <w:sz w:val="16"/>
          <w:szCs w:val="16"/>
        </w:rPr>
        <w:t>ı</w:t>
      </w:r>
      <w:r w:rsidR="009319DB" w:rsidRPr="0012449D">
        <w:rPr>
          <w:sz w:val="16"/>
          <w:szCs w:val="16"/>
        </w:rPr>
        <w:t>”</w:t>
      </w:r>
      <w:r w:rsidR="00724044" w:rsidRPr="0012449D">
        <w:rPr>
          <w:sz w:val="16"/>
          <w:szCs w:val="16"/>
        </w:rPr>
        <w:t xml:space="preserve"> / </w:t>
      </w:r>
      <w:r w:rsidR="009319DB" w:rsidRPr="0012449D">
        <w:rPr>
          <w:sz w:val="16"/>
          <w:szCs w:val="16"/>
        </w:rPr>
        <w:t>“</w:t>
      </w:r>
      <w:r w:rsidR="00724044" w:rsidRPr="005413D2">
        <w:rPr>
          <w:sz w:val="16"/>
          <w:szCs w:val="16"/>
        </w:rPr>
        <w:t>A</w:t>
      </w:r>
      <w:r w:rsidR="00724044" w:rsidRPr="0012449D">
        <w:rPr>
          <w:sz w:val="16"/>
          <w:szCs w:val="16"/>
        </w:rPr>
        <w:t xml:space="preserve"> </w:t>
      </w:r>
      <w:r w:rsidR="00724044" w:rsidRPr="005413D2">
        <w:rPr>
          <w:sz w:val="16"/>
          <w:szCs w:val="16"/>
        </w:rPr>
        <w:t>Choreographed</w:t>
      </w:r>
      <w:r w:rsidR="00724044" w:rsidRPr="0012449D">
        <w:rPr>
          <w:sz w:val="16"/>
          <w:szCs w:val="16"/>
        </w:rPr>
        <w:t xml:space="preserve"> </w:t>
      </w:r>
      <w:r w:rsidR="00724044" w:rsidRPr="005413D2">
        <w:rPr>
          <w:sz w:val="16"/>
          <w:szCs w:val="16"/>
        </w:rPr>
        <w:t>Performanc</w:t>
      </w:r>
      <w:r w:rsidR="009319DB">
        <w:rPr>
          <w:sz w:val="16"/>
          <w:szCs w:val="16"/>
        </w:rPr>
        <w:t>e</w:t>
      </w:r>
      <w:r w:rsidR="009319DB" w:rsidRPr="0012449D">
        <w:rPr>
          <w:sz w:val="16"/>
          <w:szCs w:val="16"/>
        </w:rPr>
        <w:t xml:space="preserve"> </w:t>
      </w:r>
      <w:r w:rsidR="009319DB">
        <w:rPr>
          <w:sz w:val="16"/>
          <w:szCs w:val="16"/>
        </w:rPr>
        <w:t>of</w:t>
      </w:r>
      <w:r w:rsidR="009319DB" w:rsidRPr="0012449D">
        <w:rPr>
          <w:sz w:val="16"/>
          <w:szCs w:val="16"/>
        </w:rPr>
        <w:t xml:space="preserve"> </w:t>
      </w:r>
      <w:r w:rsidR="009319DB">
        <w:rPr>
          <w:sz w:val="16"/>
          <w:szCs w:val="16"/>
        </w:rPr>
        <w:t>Cassia</w:t>
      </w:r>
      <w:r w:rsidR="009319DB" w:rsidRPr="0012449D">
        <w:rPr>
          <w:sz w:val="16"/>
          <w:szCs w:val="16"/>
        </w:rPr>
        <w:t>’</w:t>
      </w:r>
      <w:r w:rsidR="009319DB">
        <w:rPr>
          <w:sz w:val="16"/>
          <w:szCs w:val="16"/>
        </w:rPr>
        <w:t>s</w:t>
      </w:r>
      <w:r w:rsidR="009319DB" w:rsidRPr="0012449D">
        <w:rPr>
          <w:sz w:val="16"/>
          <w:szCs w:val="16"/>
        </w:rPr>
        <w:t xml:space="preserve"> ‘</w:t>
      </w:r>
      <w:r w:rsidR="00724044" w:rsidRPr="005413D2">
        <w:rPr>
          <w:sz w:val="16"/>
          <w:szCs w:val="16"/>
        </w:rPr>
        <w:t>Woman</w:t>
      </w:r>
      <w:r w:rsidR="00724044" w:rsidRPr="0012449D">
        <w:rPr>
          <w:sz w:val="16"/>
          <w:szCs w:val="16"/>
        </w:rPr>
        <w:t xml:space="preserve"> </w:t>
      </w:r>
      <w:r w:rsidR="00724044" w:rsidRPr="005413D2">
        <w:rPr>
          <w:sz w:val="16"/>
          <w:szCs w:val="16"/>
        </w:rPr>
        <w:t>of</w:t>
      </w:r>
      <w:r w:rsidR="00724044" w:rsidRPr="0012449D">
        <w:rPr>
          <w:sz w:val="16"/>
          <w:szCs w:val="16"/>
        </w:rPr>
        <w:t xml:space="preserve"> </w:t>
      </w:r>
      <w:r w:rsidR="00724044" w:rsidRPr="005413D2">
        <w:rPr>
          <w:sz w:val="16"/>
          <w:szCs w:val="16"/>
        </w:rPr>
        <w:t>Many</w:t>
      </w:r>
      <w:r w:rsidR="00724044" w:rsidRPr="0012449D">
        <w:rPr>
          <w:sz w:val="16"/>
          <w:szCs w:val="16"/>
        </w:rPr>
        <w:t xml:space="preserve"> </w:t>
      </w:r>
      <w:r w:rsidR="00724044" w:rsidRPr="005413D2">
        <w:rPr>
          <w:sz w:val="16"/>
          <w:szCs w:val="16"/>
        </w:rPr>
        <w:t>Sins</w:t>
      </w:r>
      <w:r w:rsidR="009319DB" w:rsidRPr="0012449D">
        <w:rPr>
          <w:sz w:val="16"/>
          <w:szCs w:val="16"/>
        </w:rPr>
        <w:t>’</w:t>
      </w:r>
      <w:r w:rsidR="00724044" w:rsidRPr="0012449D">
        <w:rPr>
          <w:sz w:val="16"/>
          <w:szCs w:val="16"/>
        </w:rPr>
        <w:t xml:space="preserve">”, </w:t>
      </w:r>
      <w:r w:rsidR="00724044" w:rsidRPr="005413D2">
        <w:rPr>
          <w:sz w:val="16"/>
          <w:szCs w:val="16"/>
        </w:rPr>
        <w:t>in</w:t>
      </w:r>
      <w:r w:rsidR="00724044" w:rsidRPr="0012449D">
        <w:rPr>
          <w:sz w:val="16"/>
          <w:szCs w:val="16"/>
        </w:rPr>
        <w:t xml:space="preserve"> </w:t>
      </w:r>
      <w:r>
        <w:rPr>
          <w:sz w:val="16"/>
          <w:szCs w:val="16"/>
        </w:rPr>
        <w:t>M</w:t>
      </w:r>
      <w:r w:rsidRPr="0012449D">
        <w:rPr>
          <w:sz w:val="16"/>
          <w:szCs w:val="16"/>
        </w:rPr>
        <w:t xml:space="preserve">. </w:t>
      </w:r>
      <w:r w:rsidR="00724044" w:rsidRPr="005413D2">
        <w:rPr>
          <w:sz w:val="16"/>
          <w:szCs w:val="16"/>
        </w:rPr>
        <w:t>Akkent</w:t>
      </w:r>
      <w:r w:rsidR="00724044" w:rsidRPr="0012449D">
        <w:rPr>
          <w:sz w:val="16"/>
          <w:szCs w:val="16"/>
        </w:rPr>
        <w:t xml:space="preserve">, </w:t>
      </w:r>
      <w:r>
        <w:rPr>
          <w:sz w:val="16"/>
          <w:szCs w:val="16"/>
        </w:rPr>
        <w:t>P</w:t>
      </w:r>
      <w:r w:rsidRPr="0012449D">
        <w:rPr>
          <w:sz w:val="16"/>
          <w:szCs w:val="16"/>
        </w:rPr>
        <w:t xml:space="preserve">. </w:t>
      </w:r>
      <w:r w:rsidR="00724044" w:rsidRPr="005413D2">
        <w:rPr>
          <w:sz w:val="16"/>
          <w:szCs w:val="16"/>
        </w:rPr>
        <w:t>Us</w:t>
      </w:r>
      <w:r w:rsidR="00724044" w:rsidRPr="0012449D">
        <w:rPr>
          <w:sz w:val="16"/>
          <w:szCs w:val="16"/>
        </w:rPr>
        <w:t>-</w:t>
      </w:r>
      <w:r w:rsidR="00724044" w:rsidRPr="005413D2">
        <w:rPr>
          <w:sz w:val="16"/>
          <w:szCs w:val="16"/>
        </w:rPr>
        <w:t>MacLennan</w:t>
      </w:r>
      <w:r w:rsidR="00724044" w:rsidRPr="0012449D">
        <w:rPr>
          <w:sz w:val="16"/>
          <w:szCs w:val="16"/>
        </w:rPr>
        <w:t xml:space="preserve">, </w:t>
      </w:r>
      <w:r>
        <w:rPr>
          <w:sz w:val="16"/>
          <w:szCs w:val="16"/>
        </w:rPr>
        <w:t>A</w:t>
      </w:r>
      <w:r w:rsidRPr="0012449D">
        <w:rPr>
          <w:sz w:val="16"/>
          <w:szCs w:val="16"/>
        </w:rPr>
        <w:t xml:space="preserve">. </w:t>
      </w:r>
      <w:r w:rsidR="00724044" w:rsidRPr="005413D2">
        <w:rPr>
          <w:sz w:val="16"/>
          <w:szCs w:val="16"/>
        </w:rPr>
        <w:t>Vartanyan</w:t>
      </w:r>
      <w:r w:rsidR="00724044" w:rsidRPr="0012449D">
        <w:rPr>
          <w:sz w:val="16"/>
          <w:szCs w:val="16"/>
        </w:rPr>
        <w:t xml:space="preserve"> </w:t>
      </w:r>
      <w:r w:rsidR="00724044" w:rsidRPr="005413D2">
        <w:rPr>
          <w:sz w:val="16"/>
          <w:szCs w:val="16"/>
        </w:rPr>
        <w:t>Dilaver</w:t>
      </w:r>
      <w:r w:rsidR="00724044" w:rsidRPr="0012449D">
        <w:rPr>
          <w:sz w:val="16"/>
          <w:szCs w:val="16"/>
        </w:rPr>
        <w:t xml:space="preserve">, </w:t>
      </w:r>
      <w:r>
        <w:rPr>
          <w:sz w:val="16"/>
          <w:szCs w:val="16"/>
        </w:rPr>
        <w:t>and</w:t>
      </w:r>
      <w:r w:rsidRPr="0012449D">
        <w:rPr>
          <w:sz w:val="16"/>
          <w:szCs w:val="16"/>
        </w:rPr>
        <w:t xml:space="preserve"> </w:t>
      </w:r>
      <w:r>
        <w:rPr>
          <w:sz w:val="16"/>
          <w:szCs w:val="16"/>
        </w:rPr>
        <w:t>M</w:t>
      </w:r>
      <w:r w:rsidRPr="0012449D">
        <w:rPr>
          <w:sz w:val="16"/>
          <w:szCs w:val="16"/>
        </w:rPr>
        <w:t xml:space="preserve">. </w:t>
      </w:r>
      <w:r w:rsidR="00724044" w:rsidRPr="005413D2">
        <w:rPr>
          <w:sz w:val="16"/>
          <w:szCs w:val="16"/>
        </w:rPr>
        <w:t>Vuka</w:t>
      </w:r>
      <w:r w:rsidR="00724044" w:rsidRPr="0012449D">
        <w:rPr>
          <w:sz w:val="16"/>
          <w:szCs w:val="16"/>
        </w:rPr>
        <w:t>š</w:t>
      </w:r>
      <w:r w:rsidR="00724044" w:rsidRPr="005413D2">
        <w:rPr>
          <w:sz w:val="16"/>
          <w:szCs w:val="16"/>
        </w:rPr>
        <w:t>inovi</w:t>
      </w:r>
      <w:r w:rsidR="00724044" w:rsidRPr="0012449D">
        <w:rPr>
          <w:sz w:val="16"/>
          <w:szCs w:val="16"/>
        </w:rPr>
        <w:t>ć</w:t>
      </w:r>
      <w:r w:rsidR="009319DB" w:rsidRPr="0012449D">
        <w:rPr>
          <w:sz w:val="16"/>
          <w:szCs w:val="16"/>
        </w:rPr>
        <w:t xml:space="preserve">, </w:t>
      </w:r>
      <w:r w:rsidR="009319DB" w:rsidRPr="005413D2">
        <w:rPr>
          <w:sz w:val="16"/>
          <w:szCs w:val="16"/>
        </w:rPr>
        <w:t>M</w:t>
      </w:r>
      <w:r w:rsidR="009319DB" w:rsidRPr="0012449D">
        <w:rPr>
          <w:sz w:val="16"/>
          <w:szCs w:val="16"/>
        </w:rPr>
        <w:t>.</w:t>
      </w:r>
      <w:r w:rsidR="004F68E0" w:rsidRPr="0012449D">
        <w:rPr>
          <w:sz w:val="16"/>
          <w:szCs w:val="16"/>
        </w:rPr>
        <w:t xml:space="preserve"> </w:t>
      </w:r>
      <w:r w:rsidR="00724044" w:rsidRPr="0012449D">
        <w:rPr>
          <w:sz w:val="16"/>
          <w:szCs w:val="16"/>
        </w:rPr>
        <w:t>(</w:t>
      </w:r>
      <w:r w:rsidR="00724044" w:rsidRPr="005413D2">
        <w:rPr>
          <w:sz w:val="16"/>
          <w:szCs w:val="16"/>
        </w:rPr>
        <w:t>eds</w:t>
      </w:r>
      <w:r w:rsidR="00724044" w:rsidRPr="0012449D">
        <w:rPr>
          <w:sz w:val="16"/>
          <w:szCs w:val="16"/>
        </w:rPr>
        <w:t xml:space="preserve">), </w:t>
      </w:r>
      <w:r w:rsidR="00724044" w:rsidRPr="005413D2">
        <w:rPr>
          <w:i/>
          <w:sz w:val="16"/>
          <w:szCs w:val="16"/>
        </w:rPr>
        <w:t>Kassia</w:t>
      </w:r>
      <w:r w:rsidR="00724044" w:rsidRPr="0012449D">
        <w:rPr>
          <w:i/>
          <w:sz w:val="16"/>
          <w:szCs w:val="16"/>
        </w:rPr>
        <w:t xml:space="preserve">: </w:t>
      </w:r>
      <w:r w:rsidR="00724044" w:rsidRPr="005413D2">
        <w:rPr>
          <w:i/>
          <w:sz w:val="16"/>
          <w:szCs w:val="16"/>
        </w:rPr>
        <w:t>Y</w:t>
      </w:r>
      <w:r w:rsidR="00724044" w:rsidRPr="0012449D">
        <w:rPr>
          <w:i/>
          <w:sz w:val="16"/>
          <w:szCs w:val="16"/>
        </w:rPr>
        <w:t>ü</w:t>
      </w:r>
      <w:r w:rsidR="00724044" w:rsidRPr="005413D2">
        <w:rPr>
          <w:i/>
          <w:sz w:val="16"/>
          <w:szCs w:val="16"/>
        </w:rPr>
        <w:t>reklendiren</w:t>
      </w:r>
      <w:r w:rsidR="00724044" w:rsidRPr="0012449D">
        <w:rPr>
          <w:i/>
          <w:sz w:val="16"/>
          <w:szCs w:val="16"/>
        </w:rPr>
        <w:t xml:space="preserve"> </w:t>
      </w:r>
      <w:r w:rsidR="00724044" w:rsidRPr="005413D2">
        <w:rPr>
          <w:i/>
          <w:sz w:val="16"/>
          <w:szCs w:val="16"/>
        </w:rPr>
        <w:t>S</w:t>
      </w:r>
      <w:r w:rsidR="00724044" w:rsidRPr="0012449D">
        <w:rPr>
          <w:i/>
          <w:sz w:val="16"/>
          <w:szCs w:val="16"/>
        </w:rPr>
        <w:t>ö</w:t>
      </w:r>
      <w:r w:rsidR="00724044" w:rsidRPr="005413D2">
        <w:rPr>
          <w:i/>
          <w:sz w:val="16"/>
          <w:szCs w:val="16"/>
        </w:rPr>
        <w:t>zler</w:t>
      </w:r>
      <w:r w:rsidR="00724044" w:rsidRPr="0012449D">
        <w:rPr>
          <w:i/>
          <w:sz w:val="16"/>
          <w:szCs w:val="16"/>
        </w:rPr>
        <w:t xml:space="preserve"> / </w:t>
      </w:r>
      <w:r w:rsidR="00724044" w:rsidRPr="005413D2">
        <w:rPr>
          <w:i/>
          <w:sz w:val="16"/>
          <w:szCs w:val="16"/>
        </w:rPr>
        <w:t>Words</w:t>
      </w:r>
      <w:r w:rsidR="00724044" w:rsidRPr="0012449D">
        <w:rPr>
          <w:i/>
          <w:sz w:val="16"/>
          <w:szCs w:val="16"/>
        </w:rPr>
        <w:t xml:space="preserve"> </w:t>
      </w:r>
      <w:r w:rsidR="00724044" w:rsidRPr="005413D2">
        <w:rPr>
          <w:i/>
          <w:sz w:val="16"/>
          <w:szCs w:val="16"/>
        </w:rPr>
        <w:t>of</w:t>
      </w:r>
      <w:r w:rsidR="00724044" w:rsidRPr="0012449D">
        <w:rPr>
          <w:i/>
          <w:sz w:val="16"/>
          <w:szCs w:val="16"/>
        </w:rPr>
        <w:t xml:space="preserve"> </w:t>
      </w:r>
      <w:r w:rsidR="00724044" w:rsidRPr="005413D2">
        <w:rPr>
          <w:i/>
          <w:sz w:val="16"/>
          <w:szCs w:val="16"/>
        </w:rPr>
        <w:t>Encouragement</w:t>
      </w:r>
      <w:r w:rsidR="009319DB" w:rsidRPr="0012449D">
        <w:rPr>
          <w:sz w:val="16"/>
          <w:szCs w:val="16"/>
        </w:rPr>
        <w:t>.</w:t>
      </w:r>
      <w:r w:rsidR="00724044" w:rsidRPr="0012449D">
        <w:rPr>
          <w:sz w:val="16"/>
          <w:szCs w:val="16"/>
        </w:rPr>
        <w:t xml:space="preserve"> İ</w:t>
      </w:r>
      <w:r w:rsidR="00724044" w:rsidRPr="005413D2">
        <w:rPr>
          <w:sz w:val="16"/>
          <w:szCs w:val="16"/>
        </w:rPr>
        <w:t>stanbul</w:t>
      </w:r>
      <w:r w:rsidR="00724044" w:rsidRPr="0012449D">
        <w:rPr>
          <w:sz w:val="16"/>
          <w:szCs w:val="16"/>
        </w:rPr>
        <w:t xml:space="preserve"> </w:t>
      </w:r>
      <w:r w:rsidR="00724044" w:rsidRPr="005413D2">
        <w:rPr>
          <w:sz w:val="16"/>
          <w:szCs w:val="16"/>
        </w:rPr>
        <w:t>Toplu</w:t>
      </w:r>
      <w:r w:rsidR="009319DB">
        <w:rPr>
          <w:sz w:val="16"/>
          <w:szCs w:val="16"/>
        </w:rPr>
        <w:t>msal</w:t>
      </w:r>
      <w:r w:rsidR="009319DB" w:rsidRPr="0012449D">
        <w:rPr>
          <w:sz w:val="16"/>
          <w:szCs w:val="16"/>
        </w:rPr>
        <w:t xml:space="preserve"> </w:t>
      </w:r>
      <w:r w:rsidR="009319DB">
        <w:rPr>
          <w:sz w:val="16"/>
          <w:szCs w:val="16"/>
        </w:rPr>
        <w:t>Cinsiyet</w:t>
      </w:r>
      <w:r w:rsidR="009319DB" w:rsidRPr="0012449D">
        <w:rPr>
          <w:sz w:val="16"/>
          <w:szCs w:val="16"/>
        </w:rPr>
        <w:t xml:space="preserve"> </w:t>
      </w:r>
      <w:r w:rsidR="009319DB">
        <w:rPr>
          <w:sz w:val="16"/>
          <w:szCs w:val="16"/>
        </w:rPr>
        <w:t>M</w:t>
      </w:r>
      <w:r w:rsidR="009319DB" w:rsidRPr="0012449D">
        <w:rPr>
          <w:sz w:val="16"/>
          <w:szCs w:val="16"/>
        </w:rPr>
        <w:t>ü</w:t>
      </w:r>
      <w:r w:rsidR="009319DB">
        <w:rPr>
          <w:sz w:val="16"/>
          <w:szCs w:val="16"/>
        </w:rPr>
        <w:t>zesi</w:t>
      </w:r>
      <w:r w:rsidR="009319DB" w:rsidRPr="0012449D">
        <w:rPr>
          <w:sz w:val="16"/>
          <w:szCs w:val="16"/>
        </w:rPr>
        <w:t xml:space="preserve"> </w:t>
      </w:r>
      <w:r w:rsidR="009319DB">
        <w:rPr>
          <w:sz w:val="16"/>
          <w:szCs w:val="16"/>
        </w:rPr>
        <w:t>kitaplar</w:t>
      </w:r>
      <w:r w:rsidR="009319DB" w:rsidRPr="0012449D">
        <w:rPr>
          <w:sz w:val="16"/>
          <w:szCs w:val="16"/>
        </w:rPr>
        <w:t xml:space="preserve">ı </w:t>
      </w:r>
      <w:r w:rsidR="009319DB">
        <w:rPr>
          <w:sz w:val="16"/>
          <w:szCs w:val="16"/>
        </w:rPr>
        <w:t>N</w:t>
      </w:r>
      <w:r w:rsidR="00724044" w:rsidRPr="005413D2">
        <w:rPr>
          <w:sz w:val="16"/>
          <w:szCs w:val="16"/>
        </w:rPr>
        <w:t>o</w:t>
      </w:r>
      <w:r w:rsidR="009319DB" w:rsidRPr="0012449D">
        <w:rPr>
          <w:sz w:val="16"/>
          <w:szCs w:val="16"/>
        </w:rPr>
        <w:t>.</w:t>
      </w:r>
      <w:r w:rsidR="00724044" w:rsidRPr="0012449D">
        <w:rPr>
          <w:sz w:val="16"/>
          <w:szCs w:val="16"/>
        </w:rPr>
        <w:t xml:space="preserve"> 4 / </w:t>
      </w:r>
      <w:r w:rsidR="00724044" w:rsidRPr="005413D2">
        <w:rPr>
          <w:sz w:val="16"/>
          <w:szCs w:val="16"/>
        </w:rPr>
        <w:t>Svenska</w:t>
      </w:r>
      <w:r w:rsidR="00724044" w:rsidRPr="0012449D">
        <w:rPr>
          <w:sz w:val="16"/>
          <w:szCs w:val="16"/>
        </w:rPr>
        <w:t xml:space="preserve"> </w:t>
      </w:r>
      <w:r w:rsidR="00724044" w:rsidRPr="005413D2">
        <w:rPr>
          <w:sz w:val="16"/>
          <w:szCs w:val="16"/>
        </w:rPr>
        <w:t>forskningsinstitutet</w:t>
      </w:r>
      <w:r w:rsidR="00724044" w:rsidRPr="0012449D">
        <w:rPr>
          <w:sz w:val="16"/>
          <w:szCs w:val="16"/>
        </w:rPr>
        <w:t xml:space="preserve"> </w:t>
      </w:r>
      <w:r w:rsidR="00724044" w:rsidRPr="005413D2">
        <w:rPr>
          <w:sz w:val="16"/>
          <w:szCs w:val="16"/>
        </w:rPr>
        <w:t>i</w:t>
      </w:r>
      <w:r w:rsidR="00724044" w:rsidRPr="0012449D">
        <w:rPr>
          <w:sz w:val="16"/>
          <w:szCs w:val="16"/>
        </w:rPr>
        <w:t xml:space="preserve"> </w:t>
      </w:r>
      <w:r w:rsidR="00724044" w:rsidRPr="005413D2">
        <w:rPr>
          <w:sz w:val="16"/>
          <w:szCs w:val="16"/>
        </w:rPr>
        <w:t>Istanbul</w:t>
      </w:r>
      <w:r w:rsidR="00724044" w:rsidRPr="0012449D">
        <w:rPr>
          <w:sz w:val="16"/>
          <w:szCs w:val="16"/>
        </w:rPr>
        <w:t>.</w:t>
      </w:r>
    </w:p>
    <w:p w14:paraId="5883577B" w14:textId="77777777" w:rsidR="00305123" w:rsidRPr="0012449D" w:rsidRDefault="00305123" w:rsidP="00AA2F9B">
      <w:pPr>
        <w:jc w:val="both"/>
        <w:rPr>
          <w:sz w:val="16"/>
          <w:szCs w:val="16"/>
        </w:rPr>
      </w:pPr>
    </w:p>
    <w:p w14:paraId="41BFFBE0" w14:textId="77777777" w:rsidR="00724044" w:rsidRDefault="008B27A5" w:rsidP="00AA2F9B">
      <w:pPr>
        <w:numPr>
          <w:ilvl w:val="0"/>
          <w:numId w:val="21"/>
        </w:numPr>
        <w:ind w:left="284" w:hanging="284"/>
        <w:jc w:val="both"/>
        <w:rPr>
          <w:sz w:val="16"/>
          <w:szCs w:val="16"/>
        </w:rPr>
      </w:pPr>
      <w:r>
        <w:rPr>
          <w:sz w:val="16"/>
          <w:szCs w:val="16"/>
        </w:rPr>
        <w:t>K</w:t>
      </w:r>
      <w:r w:rsidRPr="00AC15DD">
        <w:rPr>
          <w:sz w:val="16"/>
          <w:szCs w:val="16"/>
        </w:rPr>
        <w:t xml:space="preserve">. </w:t>
      </w:r>
      <w:r w:rsidR="00724044">
        <w:rPr>
          <w:sz w:val="16"/>
          <w:szCs w:val="16"/>
        </w:rPr>
        <w:t>Savrami</w:t>
      </w:r>
      <w:r w:rsidR="00724044" w:rsidRPr="00AC15DD">
        <w:rPr>
          <w:sz w:val="16"/>
          <w:szCs w:val="16"/>
        </w:rPr>
        <w:t xml:space="preserve">, </w:t>
      </w:r>
      <w:r w:rsidR="00724044" w:rsidRPr="005413D2">
        <w:rPr>
          <w:sz w:val="16"/>
          <w:szCs w:val="16"/>
          <w:lang w:val="el-GR"/>
        </w:rPr>
        <w:t>Κ</w:t>
      </w:r>
      <w:r w:rsidR="00724044" w:rsidRPr="00AC15DD">
        <w:rPr>
          <w:sz w:val="16"/>
          <w:szCs w:val="16"/>
        </w:rPr>
        <w:t>. (2022), “</w:t>
      </w:r>
      <w:r w:rsidR="00724044" w:rsidRPr="005413D2">
        <w:rPr>
          <w:sz w:val="16"/>
          <w:szCs w:val="16"/>
          <w:lang w:val="el-GR"/>
        </w:rPr>
        <w:t>Λόγος</w:t>
      </w:r>
      <w:r w:rsidR="00724044" w:rsidRPr="00AC15DD">
        <w:rPr>
          <w:sz w:val="16"/>
          <w:szCs w:val="16"/>
        </w:rPr>
        <w:t>-</w:t>
      </w:r>
      <w:r w:rsidR="00724044" w:rsidRPr="005413D2">
        <w:rPr>
          <w:sz w:val="16"/>
          <w:szCs w:val="16"/>
          <w:lang w:val="el-GR"/>
        </w:rPr>
        <w:t>Κίνηση</w:t>
      </w:r>
      <w:r w:rsidR="00724044" w:rsidRPr="00AC15DD">
        <w:rPr>
          <w:sz w:val="16"/>
          <w:szCs w:val="16"/>
        </w:rPr>
        <w:t>-</w:t>
      </w:r>
      <w:r w:rsidR="00724044" w:rsidRPr="005413D2">
        <w:rPr>
          <w:sz w:val="16"/>
          <w:szCs w:val="16"/>
          <w:lang w:val="el-GR"/>
        </w:rPr>
        <w:t>Μουσική</w:t>
      </w:r>
      <w:r w:rsidR="00724044" w:rsidRPr="00AC15DD">
        <w:rPr>
          <w:sz w:val="16"/>
          <w:szCs w:val="16"/>
        </w:rPr>
        <w:t xml:space="preserve"> </w:t>
      </w:r>
      <w:r w:rsidR="00724044" w:rsidRPr="005413D2">
        <w:rPr>
          <w:sz w:val="16"/>
          <w:szCs w:val="16"/>
          <w:lang w:val="el-GR"/>
        </w:rPr>
        <w:t>στη</w:t>
      </w:r>
      <w:r w:rsidR="00724044" w:rsidRPr="00AC15DD">
        <w:rPr>
          <w:sz w:val="16"/>
          <w:szCs w:val="16"/>
        </w:rPr>
        <w:t xml:space="preserve"> </w:t>
      </w:r>
      <w:r w:rsidR="009319DB">
        <w:rPr>
          <w:sz w:val="16"/>
          <w:szCs w:val="16"/>
          <w:lang w:val="el-GR"/>
        </w:rPr>
        <w:t>Σ</w:t>
      </w:r>
      <w:r w:rsidR="00724044" w:rsidRPr="005413D2">
        <w:rPr>
          <w:sz w:val="16"/>
          <w:szCs w:val="16"/>
          <w:lang w:val="el-GR"/>
        </w:rPr>
        <w:t>κηνοθετική</w:t>
      </w:r>
      <w:r w:rsidR="00724044" w:rsidRPr="00AC15DD">
        <w:rPr>
          <w:sz w:val="16"/>
          <w:szCs w:val="16"/>
        </w:rPr>
        <w:t xml:space="preserve"> </w:t>
      </w:r>
      <w:r w:rsidR="009319DB">
        <w:rPr>
          <w:sz w:val="16"/>
          <w:szCs w:val="16"/>
          <w:lang w:val="el-GR"/>
        </w:rPr>
        <w:t>Σ</w:t>
      </w:r>
      <w:r w:rsidR="00724044" w:rsidRPr="005413D2">
        <w:rPr>
          <w:sz w:val="16"/>
          <w:szCs w:val="16"/>
          <w:lang w:val="el-GR"/>
        </w:rPr>
        <w:t>ύλληψη</w:t>
      </w:r>
      <w:r w:rsidR="00724044" w:rsidRPr="00AC15DD">
        <w:rPr>
          <w:sz w:val="16"/>
          <w:szCs w:val="16"/>
        </w:rPr>
        <w:t xml:space="preserve"> </w:t>
      </w:r>
      <w:r w:rsidR="00724044" w:rsidRPr="005413D2">
        <w:rPr>
          <w:sz w:val="16"/>
          <w:szCs w:val="16"/>
          <w:lang w:val="el-GR"/>
        </w:rPr>
        <w:t>και</w:t>
      </w:r>
      <w:r w:rsidR="00724044" w:rsidRPr="00AC15DD">
        <w:rPr>
          <w:sz w:val="16"/>
          <w:szCs w:val="16"/>
        </w:rPr>
        <w:t xml:space="preserve"> </w:t>
      </w:r>
      <w:r w:rsidR="009319DB">
        <w:rPr>
          <w:sz w:val="16"/>
          <w:szCs w:val="16"/>
          <w:lang w:val="el-GR"/>
        </w:rPr>
        <w:t>Π</w:t>
      </w:r>
      <w:r w:rsidR="00724044" w:rsidRPr="005413D2">
        <w:rPr>
          <w:sz w:val="16"/>
          <w:szCs w:val="16"/>
          <w:lang w:val="el-GR"/>
        </w:rPr>
        <w:t>ράξη</w:t>
      </w:r>
      <w:r w:rsidR="00724044" w:rsidRPr="00AC15DD">
        <w:rPr>
          <w:sz w:val="16"/>
          <w:szCs w:val="16"/>
        </w:rPr>
        <w:t xml:space="preserve"> </w:t>
      </w:r>
      <w:r w:rsidR="00724044" w:rsidRPr="005413D2">
        <w:rPr>
          <w:sz w:val="16"/>
          <w:szCs w:val="16"/>
          <w:lang w:val="el-GR"/>
        </w:rPr>
        <w:t>του</w:t>
      </w:r>
      <w:r w:rsidR="00724044" w:rsidRPr="00AC15DD">
        <w:rPr>
          <w:sz w:val="16"/>
          <w:szCs w:val="16"/>
        </w:rPr>
        <w:t xml:space="preserve"> </w:t>
      </w:r>
      <w:r w:rsidR="00724044" w:rsidRPr="005413D2">
        <w:rPr>
          <w:sz w:val="16"/>
          <w:szCs w:val="16"/>
          <w:lang w:val="el-GR"/>
        </w:rPr>
        <w:t>Καρόλου</w:t>
      </w:r>
      <w:r w:rsidR="00724044" w:rsidRPr="00AC15DD">
        <w:rPr>
          <w:sz w:val="16"/>
          <w:szCs w:val="16"/>
        </w:rPr>
        <w:t xml:space="preserve"> </w:t>
      </w:r>
      <w:r w:rsidR="00724044" w:rsidRPr="005413D2">
        <w:rPr>
          <w:sz w:val="16"/>
          <w:szCs w:val="16"/>
          <w:lang w:val="el-GR"/>
        </w:rPr>
        <w:t>Κουν</w:t>
      </w:r>
      <w:r w:rsidR="00724044" w:rsidRPr="00AC15DD">
        <w:rPr>
          <w:sz w:val="16"/>
          <w:szCs w:val="16"/>
        </w:rPr>
        <w:t>” [“</w:t>
      </w:r>
      <w:r w:rsidR="00724044">
        <w:rPr>
          <w:sz w:val="16"/>
          <w:szCs w:val="16"/>
        </w:rPr>
        <w:t>Word</w:t>
      </w:r>
      <w:r w:rsidR="00724044" w:rsidRPr="00AC15DD">
        <w:rPr>
          <w:sz w:val="16"/>
          <w:szCs w:val="16"/>
        </w:rPr>
        <w:t>-</w:t>
      </w:r>
      <w:r w:rsidR="00724044">
        <w:rPr>
          <w:sz w:val="16"/>
          <w:szCs w:val="16"/>
        </w:rPr>
        <w:t>Movement</w:t>
      </w:r>
      <w:r w:rsidR="00724044" w:rsidRPr="00AC15DD">
        <w:rPr>
          <w:sz w:val="16"/>
          <w:szCs w:val="16"/>
        </w:rPr>
        <w:t>-</w:t>
      </w:r>
      <w:r w:rsidR="00724044">
        <w:rPr>
          <w:sz w:val="16"/>
          <w:szCs w:val="16"/>
        </w:rPr>
        <w:t>Music</w:t>
      </w:r>
      <w:r w:rsidR="00724044" w:rsidRPr="00AC15DD">
        <w:rPr>
          <w:sz w:val="16"/>
          <w:szCs w:val="16"/>
        </w:rPr>
        <w:t xml:space="preserve"> </w:t>
      </w:r>
      <w:r w:rsidR="00724044">
        <w:rPr>
          <w:sz w:val="16"/>
          <w:szCs w:val="16"/>
        </w:rPr>
        <w:t>in</w:t>
      </w:r>
      <w:r w:rsidR="00724044" w:rsidRPr="00AC15DD">
        <w:rPr>
          <w:sz w:val="16"/>
          <w:szCs w:val="16"/>
        </w:rPr>
        <w:t xml:space="preserve"> </w:t>
      </w:r>
      <w:r w:rsidR="00724044">
        <w:rPr>
          <w:sz w:val="16"/>
          <w:szCs w:val="16"/>
        </w:rPr>
        <w:t>Karolos</w:t>
      </w:r>
      <w:r w:rsidR="00724044" w:rsidRPr="00AC15DD">
        <w:rPr>
          <w:sz w:val="16"/>
          <w:szCs w:val="16"/>
        </w:rPr>
        <w:t xml:space="preserve"> </w:t>
      </w:r>
      <w:r w:rsidR="00724044">
        <w:rPr>
          <w:sz w:val="16"/>
          <w:szCs w:val="16"/>
        </w:rPr>
        <w:t>Koun</w:t>
      </w:r>
      <w:r w:rsidR="00724044" w:rsidRPr="00AC15DD">
        <w:rPr>
          <w:sz w:val="16"/>
          <w:szCs w:val="16"/>
        </w:rPr>
        <w:t>’</w:t>
      </w:r>
      <w:r w:rsidR="00724044">
        <w:rPr>
          <w:sz w:val="16"/>
          <w:szCs w:val="16"/>
        </w:rPr>
        <w:t>s</w:t>
      </w:r>
      <w:r w:rsidR="00724044" w:rsidRPr="00AC15DD">
        <w:rPr>
          <w:sz w:val="16"/>
          <w:szCs w:val="16"/>
        </w:rPr>
        <w:t xml:space="preserve"> </w:t>
      </w:r>
      <w:r w:rsidR="009319DB">
        <w:rPr>
          <w:sz w:val="16"/>
          <w:szCs w:val="16"/>
        </w:rPr>
        <w:t>D</w:t>
      </w:r>
      <w:r w:rsidR="00724044">
        <w:rPr>
          <w:sz w:val="16"/>
          <w:szCs w:val="16"/>
        </w:rPr>
        <w:t>irection</w:t>
      </w:r>
      <w:r w:rsidR="00724044" w:rsidRPr="00AC15DD">
        <w:rPr>
          <w:sz w:val="16"/>
          <w:szCs w:val="16"/>
        </w:rPr>
        <w:t xml:space="preserve"> </w:t>
      </w:r>
      <w:r w:rsidR="009319DB">
        <w:rPr>
          <w:sz w:val="16"/>
          <w:szCs w:val="16"/>
        </w:rPr>
        <w:t>C</w:t>
      </w:r>
      <w:r w:rsidR="00724044">
        <w:rPr>
          <w:sz w:val="16"/>
          <w:szCs w:val="16"/>
        </w:rPr>
        <w:t>oncept</w:t>
      </w:r>
      <w:r w:rsidR="00724044" w:rsidRPr="00AC15DD">
        <w:rPr>
          <w:sz w:val="16"/>
          <w:szCs w:val="16"/>
        </w:rPr>
        <w:t xml:space="preserve"> </w:t>
      </w:r>
      <w:r w:rsidR="00724044">
        <w:rPr>
          <w:sz w:val="16"/>
          <w:szCs w:val="16"/>
        </w:rPr>
        <w:t>and</w:t>
      </w:r>
      <w:r w:rsidR="00724044" w:rsidRPr="00AC15DD">
        <w:rPr>
          <w:sz w:val="16"/>
          <w:szCs w:val="16"/>
        </w:rPr>
        <w:t xml:space="preserve"> </w:t>
      </w:r>
      <w:r w:rsidR="009319DB">
        <w:rPr>
          <w:sz w:val="16"/>
          <w:szCs w:val="16"/>
        </w:rPr>
        <w:t>P</w:t>
      </w:r>
      <w:r w:rsidR="00724044">
        <w:rPr>
          <w:sz w:val="16"/>
          <w:szCs w:val="16"/>
        </w:rPr>
        <w:t>raxis</w:t>
      </w:r>
      <w:r w:rsidR="00724044" w:rsidRPr="00AC15DD">
        <w:rPr>
          <w:sz w:val="16"/>
          <w:szCs w:val="16"/>
        </w:rPr>
        <w:t xml:space="preserve">”], </w:t>
      </w:r>
      <w:r w:rsidR="00D93646">
        <w:rPr>
          <w:sz w:val="16"/>
          <w:szCs w:val="16"/>
        </w:rPr>
        <w:t>in</w:t>
      </w:r>
      <w:r w:rsidR="00D93646" w:rsidRPr="00AC15DD">
        <w:rPr>
          <w:sz w:val="16"/>
          <w:szCs w:val="16"/>
        </w:rPr>
        <w:t xml:space="preserve"> </w:t>
      </w:r>
      <w:r>
        <w:rPr>
          <w:sz w:val="16"/>
          <w:szCs w:val="16"/>
        </w:rPr>
        <w:t>A</w:t>
      </w:r>
      <w:r w:rsidRPr="00AC15DD">
        <w:rPr>
          <w:sz w:val="16"/>
          <w:szCs w:val="16"/>
        </w:rPr>
        <w:t xml:space="preserve">. </w:t>
      </w:r>
      <w:r w:rsidR="00724044">
        <w:rPr>
          <w:sz w:val="16"/>
          <w:szCs w:val="16"/>
        </w:rPr>
        <w:t>Vasilou</w:t>
      </w:r>
      <w:r w:rsidR="00724044" w:rsidRPr="00AC15DD">
        <w:rPr>
          <w:sz w:val="16"/>
          <w:szCs w:val="16"/>
        </w:rPr>
        <w:t xml:space="preserve">, </w:t>
      </w:r>
      <w:r>
        <w:rPr>
          <w:sz w:val="16"/>
          <w:szCs w:val="16"/>
        </w:rPr>
        <w:t>K</w:t>
      </w:r>
      <w:r w:rsidRPr="00AC15DD">
        <w:rPr>
          <w:sz w:val="16"/>
          <w:szCs w:val="16"/>
        </w:rPr>
        <w:t xml:space="preserve">. </w:t>
      </w:r>
      <w:r w:rsidR="00724044">
        <w:rPr>
          <w:sz w:val="16"/>
          <w:szCs w:val="16"/>
        </w:rPr>
        <w:t>Kyriakos</w:t>
      </w:r>
      <w:r w:rsidR="00724044" w:rsidRPr="00AC15DD">
        <w:rPr>
          <w:sz w:val="16"/>
          <w:szCs w:val="16"/>
        </w:rPr>
        <w:t xml:space="preserve">, </w:t>
      </w:r>
      <w:r>
        <w:rPr>
          <w:sz w:val="16"/>
          <w:szCs w:val="16"/>
        </w:rPr>
        <w:t>L</w:t>
      </w:r>
      <w:r w:rsidRPr="00AC15DD">
        <w:rPr>
          <w:sz w:val="16"/>
          <w:szCs w:val="16"/>
        </w:rPr>
        <w:t xml:space="preserve">. </w:t>
      </w:r>
      <w:r w:rsidR="00724044">
        <w:rPr>
          <w:sz w:val="16"/>
          <w:szCs w:val="16"/>
        </w:rPr>
        <w:t>Rozi</w:t>
      </w:r>
      <w:r w:rsidR="00724044" w:rsidRPr="00AC15DD">
        <w:rPr>
          <w:sz w:val="16"/>
          <w:szCs w:val="16"/>
        </w:rPr>
        <w:t xml:space="preserve">, </w:t>
      </w:r>
      <w:r w:rsidR="00724044">
        <w:rPr>
          <w:sz w:val="16"/>
          <w:szCs w:val="16"/>
        </w:rPr>
        <w:t>L</w:t>
      </w:r>
      <w:r w:rsidR="00724044" w:rsidRPr="00AC15DD">
        <w:rPr>
          <w:sz w:val="16"/>
          <w:szCs w:val="16"/>
        </w:rPr>
        <w:t>. (</w:t>
      </w:r>
      <w:r w:rsidR="00724044">
        <w:rPr>
          <w:sz w:val="16"/>
          <w:szCs w:val="16"/>
        </w:rPr>
        <w:t>eds</w:t>
      </w:r>
      <w:r w:rsidR="00724044" w:rsidRPr="00AC15DD">
        <w:rPr>
          <w:sz w:val="16"/>
          <w:szCs w:val="16"/>
        </w:rPr>
        <w:t xml:space="preserve">), </w:t>
      </w:r>
      <w:r w:rsidR="009319DB">
        <w:rPr>
          <w:i/>
          <w:sz w:val="16"/>
          <w:szCs w:val="16"/>
          <w:lang w:val="el-GR"/>
        </w:rPr>
        <w:t>Κάρολος</w:t>
      </w:r>
      <w:r w:rsidR="009319DB" w:rsidRPr="00AC15DD">
        <w:rPr>
          <w:i/>
          <w:sz w:val="16"/>
          <w:szCs w:val="16"/>
        </w:rPr>
        <w:t xml:space="preserve"> </w:t>
      </w:r>
      <w:r w:rsidR="009319DB">
        <w:rPr>
          <w:i/>
          <w:sz w:val="16"/>
          <w:szCs w:val="16"/>
          <w:lang w:val="el-GR"/>
        </w:rPr>
        <w:t>Κουν</w:t>
      </w:r>
      <w:r w:rsidR="009319DB" w:rsidRPr="00AC15DD">
        <w:rPr>
          <w:i/>
          <w:sz w:val="16"/>
          <w:szCs w:val="16"/>
        </w:rPr>
        <w:t xml:space="preserve"> </w:t>
      </w:r>
      <w:r w:rsidR="009319DB" w:rsidRPr="00AC15DD">
        <w:rPr>
          <w:sz w:val="16"/>
          <w:szCs w:val="16"/>
        </w:rPr>
        <w:t>[</w:t>
      </w:r>
      <w:r w:rsidR="00724044" w:rsidRPr="000530C0">
        <w:rPr>
          <w:i/>
          <w:sz w:val="16"/>
          <w:szCs w:val="16"/>
        </w:rPr>
        <w:t>Karolos</w:t>
      </w:r>
      <w:r w:rsidR="00724044" w:rsidRPr="00AC15DD">
        <w:rPr>
          <w:i/>
          <w:sz w:val="16"/>
          <w:szCs w:val="16"/>
        </w:rPr>
        <w:t xml:space="preserve"> </w:t>
      </w:r>
      <w:r w:rsidR="00724044" w:rsidRPr="000530C0">
        <w:rPr>
          <w:i/>
          <w:sz w:val="16"/>
          <w:szCs w:val="16"/>
        </w:rPr>
        <w:t>Koun</w:t>
      </w:r>
      <w:r w:rsidR="009319DB" w:rsidRPr="00AC15DD">
        <w:rPr>
          <w:sz w:val="16"/>
          <w:szCs w:val="16"/>
        </w:rPr>
        <w:t>].</w:t>
      </w:r>
      <w:r w:rsidR="00724044" w:rsidRPr="00AC15DD">
        <w:rPr>
          <w:sz w:val="16"/>
          <w:szCs w:val="16"/>
        </w:rPr>
        <w:t xml:space="preserve"> </w:t>
      </w:r>
      <w:r w:rsidR="00724044">
        <w:rPr>
          <w:sz w:val="16"/>
          <w:szCs w:val="16"/>
        </w:rPr>
        <w:t>Amolgos, Athens</w:t>
      </w:r>
      <w:r w:rsidR="00724044" w:rsidRPr="00C20E8E">
        <w:rPr>
          <w:sz w:val="16"/>
          <w:szCs w:val="16"/>
        </w:rPr>
        <w:t>.</w:t>
      </w:r>
    </w:p>
    <w:p w14:paraId="7D2E9351" w14:textId="77777777" w:rsidR="00305123" w:rsidRDefault="00305123" w:rsidP="00AA2F9B">
      <w:pPr>
        <w:pStyle w:val="ListParagraph"/>
        <w:rPr>
          <w:sz w:val="16"/>
          <w:szCs w:val="16"/>
        </w:rPr>
      </w:pPr>
    </w:p>
    <w:p w14:paraId="7ED68D8C" w14:textId="77777777" w:rsidR="00724044" w:rsidRDefault="008B27A5" w:rsidP="00AA2F9B">
      <w:pPr>
        <w:numPr>
          <w:ilvl w:val="0"/>
          <w:numId w:val="21"/>
        </w:numPr>
        <w:ind w:left="284" w:hanging="284"/>
        <w:jc w:val="both"/>
        <w:rPr>
          <w:sz w:val="16"/>
          <w:szCs w:val="16"/>
        </w:rPr>
      </w:pPr>
      <w:r>
        <w:rPr>
          <w:sz w:val="16"/>
          <w:szCs w:val="16"/>
        </w:rPr>
        <w:t xml:space="preserve">K. </w:t>
      </w:r>
      <w:r w:rsidR="00724044" w:rsidRPr="005413D2">
        <w:rPr>
          <w:sz w:val="16"/>
          <w:szCs w:val="16"/>
        </w:rPr>
        <w:t xml:space="preserve">Savrami, </w:t>
      </w:r>
      <w:r w:rsidR="00724044">
        <w:rPr>
          <w:sz w:val="16"/>
          <w:szCs w:val="16"/>
        </w:rPr>
        <w:t>(2010)</w:t>
      </w:r>
      <w:r w:rsidR="00724044" w:rsidRPr="005413D2">
        <w:rPr>
          <w:sz w:val="16"/>
          <w:szCs w:val="16"/>
        </w:rPr>
        <w:t>,</w:t>
      </w:r>
      <w:r w:rsidR="00724044">
        <w:rPr>
          <w:sz w:val="16"/>
          <w:szCs w:val="16"/>
        </w:rPr>
        <w:t xml:space="preserve"> “</w:t>
      </w:r>
      <w:r w:rsidR="00724044" w:rsidRPr="005413D2">
        <w:rPr>
          <w:sz w:val="16"/>
          <w:szCs w:val="16"/>
        </w:rPr>
        <w:t>DirectorNotation”</w:t>
      </w:r>
      <w:r w:rsidR="00724044">
        <w:rPr>
          <w:sz w:val="16"/>
          <w:szCs w:val="16"/>
        </w:rPr>
        <w:t>,</w:t>
      </w:r>
      <w:r w:rsidR="00724044" w:rsidRPr="005413D2">
        <w:rPr>
          <w:sz w:val="16"/>
          <w:szCs w:val="16"/>
        </w:rPr>
        <w:t xml:space="preserve"> </w:t>
      </w:r>
      <w:r w:rsidR="004D1C88">
        <w:rPr>
          <w:sz w:val="16"/>
          <w:szCs w:val="16"/>
        </w:rPr>
        <w:t xml:space="preserve">in </w:t>
      </w:r>
      <w:r w:rsidR="00724044" w:rsidRPr="005413D2">
        <w:rPr>
          <w:sz w:val="16"/>
          <w:szCs w:val="16"/>
        </w:rPr>
        <w:t>V</w:t>
      </w:r>
      <w:r w:rsidR="004D1C88">
        <w:rPr>
          <w:sz w:val="16"/>
          <w:szCs w:val="16"/>
        </w:rPr>
        <w:t xml:space="preserve">. </w:t>
      </w:r>
      <w:r w:rsidR="00724044" w:rsidRPr="005413D2">
        <w:rPr>
          <w:sz w:val="16"/>
          <w:szCs w:val="16"/>
        </w:rPr>
        <w:t>Preston-Dunlop</w:t>
      </w:r>
      <w:r w:rsidR="00724044">
        <w:rPr>
          <w:sz w:val="16"/>
          <w:szCs w:val="16"/>
        </w:rPr>
        <w:t xml:space="preserve"> and </w:t>
      </w:r>
      <w:r w:rsidR="00724044" w:rsidRPr="005413D2">
        <w:rPr>
          <w:sz w:val="16"/>
          <w:szCs w:val="16"/>
        </w:rPr>
        <w:t>L</w:t>
      </w:r>
      <w:r w:rsidR="004D1C88">
        <w:rPr>
          <w:sz w:val="16"/>
          <w:szCs w:val="16"/>
        </w:rPr>
        <w:t>.</w:t>
      </w:r>
      <w:r w:rsidR="00724044" w:rsidRPr="005413D2">
        <w:rPr>
          <w:sz w:val="16"/>
          <w:szCs w:val="16"/>
        </w:rPr>
        <w:t>-A</w:t>
      </w:r>
      <w:r w:rsidR="004D1C88">
        <w:rPr>
          <w:sz w:val="16"/>
          <w:szCs w:val="16"/>
        </w:rPr>
        <w:t xml:space="preserve">. </w:t>
      </w:r>
      <w:r w:rsidR="00724044" w:rsidRPr="005413D2">
        <w:rPr>
          <w:sz w:val="16"/>
          <w:szCs w:val="16"/>
        </w:rPr>
        <w:t>Sayers</w:t>
      </w:r>
      <w:r w:rsidR="00724044">
        <w:rPr>
          <w:sz w:val="16"/>
          <w:szCs w:val="16"/>
        </w:rPr>
        <w:t xml:space="preserve">, </w:t>
      </w:r>
      <w:r w:rsidR="00724044" w:rsidRPr="000530C0">
        <w:rPr>
          <w:i/>
          <w:sz w:val="16"/>
          <w:szCs w:val="16"/>
        </w:rPr>
        <w:t>The Dynamic Body in Space</w:t>
      </w:r>
      <w:r w:rsidR="009319DB" w:rsidRPr="009319DB">
        <w:rPr>
          <w:sz w:val="16"/>
          <w:szCs w:val="16"/>
        </w:rPr>
        <w:t>.</w:t>
      </w:r>
      <w:r w:rsidR="00724044" w:rsidRPr="005413D2">
        <w:rPr>
          <w:sz w:val="16"/>
          <w:szCs w:val="16"/>
        </w:rPr>
        <w:t xml:space="preserve"> Dance Books, </w:t>
      </w:r>
      <w:r w:rsidR="00DE48BC">
        <w:rPr>
          <w:sz w:val="16"/>
          <w:szCs w:val="16"/>
        </w:rPr>
        <w:t xml:space="preserve">London, </w:t>
      </w:r>
      <w:r w:rsidR="00724044" w:rsidRPr="005413D2">
        <w:rPr>
          <w:sz w:val="16"/>
          <w:szCs w:val="16"/>
        </w:rPr>
        <w:t>pp</w:t>
      </w:r>
      <w:r w:rsidR="00DE48BC">
        <w:rPr>
          <w:sz w:val="16"/>
          <w:szCs w:val="16"/>
        </w:rPr>
        <w:t>.</w:t>
      </w:r>
      <w:r w:rsidR="00724044" w:rsidRPr="005413D2">
        <w:rPr>
          <w:sz w:val="16"/>
          <w:szCs w:val="16"/>
        </w:rPr>
        <w:t xml:space="preserve"> 205-216</w:t>
      </w:r>
      <w:r w:rsidR="004D1C88">
        <w:rPr>
          <w:sz w:val="16"/>
          <w:szCs w:val="16"/>
        </w:rPr>
        <w:t xml:space="preserve">. </w:t>
      </w:r>
      <w:r w:rsidR="004D1C88" w:rsidRPr="004D1C88">
        <w:rPr>
          <w:sz w:val="16"/>
          <w:szCs w:val="16"/>
        </w:rPr>
        <w:t>Proceedings of the Conference “The Dynamic Body in Space: Exploring and Developing Rudolf Laban’s Ideas for the 21st C</w:t>
      </w:r>
      <w:r w:rsidR="004D1C88">
        <w:rPr>
          <w:sz w:val="16"/>
          <w:szCs w:val="16"/>
        </w:rPr>
        <w:t>entury”</w:t>
      </w:r>
      <w:r w:rsidR="00724044" w:rsidRPr="005413D2">
        <w:rPr>
          <w:sz w:val="16"/>
          <w:szCs w:val="16"/>
        </w:rPr>
        <w:t xml:space="preserve">. </w:t>
      </w:r>
    </w:p>
    <w:p w14:paraId="08012F45" w14:textId="77777777" w:rsidR="00305123" w:rsidRDefault="00305123" w:rsidP="00AA2F9B">
      <w:pPr>
        <w:jc w:val="both"/>
        <w:rPr>
          <w:sz w:val="16"/>
          <w:szCs w:val="16"/>
        </w:rPr>
      </w:pPr>
    </w:p>
    <w:p w14:paraId="307F23D6" w14:textId="77777777" w:rsidR="00724044" w:rsidRPr="0012449D" w:rsidRDefault="004D1C88" w:rsidP="00AA2F9B">
      <w:pPr>
        <w:numPr>
          <w:ilvl w:val="0"/>
          <w:numId w:val="21"/>
        </w:numPr>
        <w:ind w:left="284" w:hanging="284"/>
        <w:jc w:val="both"/>
        <w:rPr>
          <w:sz w:val="16"/>
          <w:szCs w:val="16"/>
        </w:rPr>
      </w:pPr>
      <w:r w:rsidRPr="0012449D">
        <w:rPr>
          <w:sz w:val="16"/>
          <w:szCs w:val="16"/>
          <w:lang w:val="en-GB"/>
        </w:rPr>
        <w:t>K. Savrami</w:t>
      </w:r>
      <w:r w:rsidR="00724044" w:rsidRPr="0012449D">
        <w:rPr>
          <w:sz w:val="16"/>
          <w:szCs w:val="16"/>
          <w:lang w:val="en-GB"/>
        </w:rPr>
        <w:t xml:space="preserve"> (2010), </w:t>
      </w:r>
      <w:r w:rsidR="009319DB" w:rsidRPr="0012449D">
        <w:rPr>
          <w:sz w:val="16"/>
          <w:szCs w:val="16"/>
        </w:rPr>
        <w:t>“Bodies that M</w:t>
      </w:r>
      <w:r w:rsidR="00724044" w:rsidRPr="0012449D">
        <w:rPr>
          <w:sz w:val="16"/>
          <w:szCs w:val="16"/>
        </w:rPr>
        <w:t xml:space="preserve">ove and </w:t>
      </w:r>
      <w:r w:rsidR="009319DB" w:rsidRPr="0012449D">
        <w:rPr>
          <w:sz w:val="16"/>
          <w:szCs w:val="16"/>
        </w:rPr>
        <w:t>C</w:t>
      </w:r>
      <w:r w:rsidR="00724044" w:rsidRPr="0012449D">
        <w:rPr>
          <w:sz w:val="16"/>
          <w:szCs w:val="16"/>
        </w:rPr>
        <w:t>o-move”, in the Proceedings of the “</w:t>
      </w:r>
      <w:r w:rsidR="00724044" w:rsidRPr="0012449D">
        <w:rPr>
          <w:sz w:val="16"/>
          <w:szCs w:val="16"/>
          <w:lang w:val="en-GB"/>
        </w:rPr>
        <w:t xml:space="preserve">Dance and Narrativity” International Conference (27 May 2009) organised by the </w:t>
      </w:r>
      <w:r w:rsidR="00D859E3">
        <w:rPr>
          <w:sz w:val="16"/>
          <w:szCs w:val="16"/>
          <w:lang w:val="en-GB"/>
        </w:rPr>
        <w:t>Department of Theatre Studies, School of Humanities and Social Sciences, University of Patras</w:t>
      </w:r>
      <w:r w:rsidR="00724044" w:rsidRPr="0012449D">
        <w:rPr>
          <w:sz w:val="16"/>
          <w:szCs w:val="16"/>
          <w:lang w:val="en-GB"/>
        </w:rPr>
        <w:t>. Patras</w:t>
      </w:r>
      <w:r w:rsidR="00724044" w:rsidRPr="0012449D">
        <w:rPr>
          <w:sz w:val="16"/>
          <w:szCs w:val="16"/>
        </w:rPr>
        <w:t xml:space="preserve"> University Press, pp. 74-88. </w:t>
      </w:r>
    </w:p>
    <w:p w14:paraId="188EA44F" w14:textId="77777777" w:rsidR="00305123" w:rsidRPr="0012449D" w:rsidRDefault="00305123" w:rsidP="00AA2F9B">
      <w:pPr>
        <w:jc w:val="both"/>
        <w:rPr>
          <w:sz w:val="16"/>
          <w:szCs w:val="16"/>
        </w:rPr>
      </w:pPr>
    </w:p>
    <w:p w14:paraId="33421CD4" w14:textId="77777777" w:rsidR="00724044" w:rsidRPr="0012449D" w:rsidRDefault="004D1C88" w:rsidP="00AA2F9B">
      <w:pPr>
        <w:numPr>
          <w:ilvl w:val="0"/>
          <w:numId w:val="21"/>
        </w:numPr>
        <w:ind w:left="284" w:hanging="284"/>
        <w:jc w:val="both"/>
        <w:rPr>
          <w:sz w:val="16"/>
          <w:szCs w:val="16"/>
        </w:rPr>
      </w:pPr>
      <w:r w:rsidRPr="0012449D">
        <w:rPr>
          <w:sz w:val="16"/>
          <w:szCs w:val="16"/>
        </w:rPr>
        <w:t>K. Savrami</w:t>
      </w:r>
      <w:r w:rsidR="00724044" w:rsidRPr="0012449D">
        <w:rPr>
          <w:sz w:val="16"/>
          <w:szCs w:val="16"/>
        </w:rPr>
        <w:t xml:space="preserve"> (2008), “</w:t>
      </w:r>
      <w:r w:rsidR="00724044" w:rsidRPr="0012449D">
        <w:rPr>
          <w:sz w:val="16"/>
          <w:szCs w:val="16"/>
          <w:lang w:val="el-GR"/>
        </w:rPr>
        <w:t>Ζητήματα</w:t>
      </w:r>
      <w:r w:rsidR="00724044" w:rsidRPr="0012449D">
        <w:rPr>
          <w:sz w:val="16"/>
          <w:szCs w:val="16"/>
        </w:rPr>
        <w:t xml:space="preserve"> </w:t>
      </w:r>
      <w:r w:rsidR="00724044" w:rsidRPr="0012449D">
        <w:rPr>
          <w:sz w:val="16"/>
          <w:szCs w:val="16"/>
          <w:lang w:val="el-GR"/>
        </w:rPr>
        <w:t>Παιδαγωγικής</w:t>
      </w:r>
      <w:r w:rsidR="00724044" w:rsidRPr="0012449D">
        <w:rPr>
          <w:sz w:val="16"/>
          <w:szCs w:val="16"/>
        </w:rPr>
        <w:t xml:space="preserve"> </w:t>
      </w:r>
      <w:r w:rsidR="00724044" w:rsidRPr="0012449D">
        <w:rPr>
          <w:sz w:val="16"/>
          <w:szCs w:val="16"/>
          <w:lang w:val="el-GR"/>
        </w:rPr>
        <w:t>και</w:t>
      </w:r>
      <w:r w:rsidR="00724044" w:rsidRPr="0012449D">
        <w:rPr>
          <w:sz w:val="16"/>
          <w:szCs w:val="16"/>
        </w:rPr>
        <w:t xml:space="preserve"> </w:t>
      </w:r>
      <w:r w:rsidR="00724044" w:rsidRPr="0012449D">
        <w:rPr>
          <w:sz w:val="16"/>
          <w:szCs w:val="16"/>
          <w:lang w:val="el-GR"/>
        </w:rPr>
        <w:t>Χορολογίας</w:t>
      </w:r>
      <w:r w:rsidR="00724044" w:rsidRPr="0012449D">
        <w:rPr>
          <w:sz w:val="16"/>
          <w:szCs w:val="16"/>
        </w:rPr>
        <w:t xml:space="preserve"> </w:t>
      </w:r>
      <w:r w:rsidR="00724044" w:rsidRPr="0012449D">
        <w:rPr>
          <w:sz w:val="16"/>
          <w:szCs w:val="16"/>
          <w:lang w:val="el-GR"/>
        </w:rPr>
        <w:t>σχετικά</w:t>
      </w:r>
      <w:r w:rsidR="00724044" w:rsidRPr="0012449D">
        <w:rPr>
          <w:sz w:val="16"/>
          <w:szCs w:val="16"/>
        </w:rPr>
        <w:t xml:space="preserve"> </w:t>
      </w:r>
      <w:r w:rsidR="00724044" w:rsidRPr="0012449D">
        <w:rPr>
          <w:sz w:val="16"/>
          <w:szCs w:val="16"/>
          <w:lang w:val="el-GR"/>
        </w:rPr>
        <w:t>με</w:t>
      </w:r>
      <w:r w:rsidR="00724044" w:rsidRPr="0012449D">
        <w:rPr>
          <w:sz w:val="16"/>
          <w:szCs w:val="16"/>
        </w:rPr>
        <w:t xml:space="preserve"> </w:t>
      </w:r>
      <w:r w:rsidR="00724044" w:rsidRPr="0012449D">
        <w:rPr>
          <w:sz w:val="16"/>
          <w:szCs w:val="16"/>
          <w:lang w:val="el-GR"/>
        </w:rPr>
        <w:t>τη</w:t>
      </w:r>
      <w:r w:rsidR="00724044" w:rsidRPr="0012449D">
        <w:rPr>
          <w:sz w:val="16"/>
          <w:szCs w:val="16"/>
        </w:rPr>
        <w:t xml:space="preserve"> </w:t>
      </w:r>
      <w:r w:rsidR="00724044" w:rsidRPr="0012449D">
        <w:rPr>
          <w:sz w:val="16"/>
          <w:szCs w:val="16"/>
          <w:lang w:val="el-GR"/>
        </w:rPr>
        <w:t>Δημιουργική</w:t>
      </w:r>
      <w:r w:rsidR="00724044" w:rsidRPr="0012449D">
        <w:rPr>
          <w:sz w:val="16"/>
          <w:szCs w:val="16"/>
        </w:rPr>
        <w:t xml:space="preserve"> </w:t>
      </w:r>
      <w:r w:rsidR="00724044" w:rsidRPr="0012449D">
        <w:rPr>
          <w:sz w:val="16"/>
          <w:szCs w:val="16"/>
          <w:lang w:val="el-GR"/>
        </w:rPr>
        <w:t>Διδασκαλία</w:t>
      </w:r>
      <w:r w:rsidR="00724044" w:rsidRPr="0012449D">
        <w:rPr>
          <w:sz w:val="16"/>
          <w:szCs w:val="16"/>
        </w:rPr>
        <w:t xml:space="preserve"> </w:t>
      </w:r>
      <w:r w:rsidR="00724044" w:rsidRPr="0012449D">
        <w:rPr>
          <w:sz w:val="16"/>
          <w:szCs w:val="16"/>
          <w:lang w:val="el-GR"/>
        </w:rPr>
        <w:t>του</w:t>
      </w:r>
      <w:r w:rsidR="00724044" w:rsidRPr="0012449D">
        <w:rPr>
          <w:sz w:val="16"/>
          <w:szCs w:val="16"/>
        </w:rPr>
        <w:t xml:space="preserve"> </w:t>
      </w:r>
      <w:r w:rsidR="00724044" w:rsidRPr="0012449D">
        <w:rPr>
          <w:sz w:val="16"/>
          <w:szCs w:val="16"/>
          <w:lang w:val="el-GR"/>
        </w:rPr>
        <w:t>Χορού</w:t>
      </w:r>
      <w:r w:rsidR="00724044" w:rsidRPr="0012449D">
        <w:rPr>
          <w:sz w:val="16"/>
          <w:szCs w:val="16"/>
        </w:rPr>
        <w:t xml:space="preserve">” [“Pedagogical and </w:t>
      </w:r>
      <w:r w:rsidR="00DE48BC" w:rsidRPr="0012449D">
        <w:rPr>
          <w:sz w:val="16"/>
          <w:szCs w:val="16"/>
        </w:rPr>
        <w:t xml:space="preserve">Choreological </w:t>
      </w:r>
      <w:r w:rsidR="00724044" w:rsidRPr="0012449D">
        <w:rPr>
          <w:sz w:val="16"/>
          <w:szCs w:val="16"/>
        </w:rPr>
        <w:t xml:space="preserve">Issues in the Creative Teaching of Dance”], in </w:t>
      </w:r>
      <w:r w:rsidR="008012EC" w:rsidRPr="0012449D">
        <w:rPr>
          <w:sz w:val="16"/>
          <w:szCs w:val="16"/>
        </w:rPr>
        <w:t>M</w:t>
      </w:r>
      <w:r w:rsidR="0012449D" w:rsidRPr="0012449D">
        <w:rPr>
          <w:sz w:val="16"/>
          <w:szCs w:val="16"/>
        </w:rPr>
        <w:t xml:space="preserve">. </w:t>
      </w:r>
      <w:r w:rsidR="008012EC" w:rsidRPr="0012449D">
        <w:rPr>
          <w:sz w:val="16"/>
          <w:szCs w:val="16"/>
        </w:rPr>
        <w:t xml:space="preserve">Gough, </w:t>
      </w:r>
      <w:r w:rsidR="008012EC" w:rsidRPr="0012449D">
        <w:rPr>
          <w:i/>
          <w:sz w:val="16"/>
          <w:szCs w:val="16"/>
          <w:lang w:val="el-GR"/>
        </w:rPr>
        <w:t>Γνωριμία</w:t>
      </w:r>
      <w:r w:rsidR="008012EC" w:rsidRPr="0012449D">
        <w:rPr>
          <w:i/>
          <w:sz w:val="16"/>
          <w:szCs w:val="16"/>
        </w:rPr>
        <w:t xml:space="preserve"> </w:t>
      </w:r>
      <w:r w:rsidR="008012EC" w:rsidRPr="0012449D">
        <w:rPr>
          <w:i/>
          <w:sz w:val="16"/>
          <w:szCs w:val="16"/>
          <w:lang w:val="el-GR"/>
        </w:rPr>
        <w:t>με</w:t>
      </w:r>
      <w:r w:rsidR="008012EC" w:rsidRPr="0012449D">
        <w:rPr>
          <w:i/>
          <w:sz w:val="16"/>
          <w:szCs w:val="16"/>
        </w:rPr>
        <w:t xml:space="preserve"> </w:t>
      </w:r>
      <w:r w:rsidR="008012EC" w:rsidRPr="0012449D">
        <w:rPr>
          <w:i/>
          <w:sz w:val="16"/>
          <w:szCs w:val="16"/>
          <w:lang w:val="el-GR"/>
        </w:rPr>
        <w:t>τον</w:t>
      </w:r>
      <w:r w:rsidR="008012EC" w:rsidRPr="0012449D">
        <w:rPr>
          <w:i/>
          <w:sz w:val="16"/>
          <w:szCs w:val="16"/>
        </w:rPr>
        <w:t xml:space="preserve"> </w:t>
      </w:r>
      <w:r w:rsidR="008012EC" w:rsidRPr="0012449D">
        <w:rPr>
          <w:i/>
          <w:sz w:val="16"/>
          <w:szCs w:val="16"/>
          <w:lang w:val="el-GR"/>
        </w:rPr>
        <w:t>Χορό</w:t>
      </w:r>
      <w:r w:rsidR="008012EC" w:rsidRPr="0012449D">
        <w:rPr>
          <w:i/>
          <w:sz w:val="16"/>
          <w:szCs w:val="16"/>
        </w:rPr>
        <w:t xml:space="preserve">. </w:t>
      </w:r>
      <w:r w:rsidR="008012EC" w:rsidRPr="0012449D">
        <w:rPr>
          <w:i/>
          <w:sz w:val="16"/>
          <w:szCs w:val="16"/>
          <w:lang w:val="el-GR"/>
        </w:rPr>
        <w:t>Οδηγός</w:t>
      </w:r>
      <w:r w:rsidR="008012EC" w:rsidRPr="0012449D">
        <w:rPr>
          <w:i/>
          <w:sz w:val="16"/>
          <w:szCs w:val="16"/>
        </w:rPr>
        <w:t xml:space="preserve"> </w:t>
      </w:r>
      <w:r w:rsidR="008012EC" w:rsidRPr="0012449D">
        <w:rPr>
          <w:i/>
          <w:sz w:val="16"/>
          <w:szCs w:val="16"/>
          <w:lang w:val="el-GR"/>
        </w:rPr>
        <w:t>Δημιουργικής</w:t>
      </w:r>
      <w:r w:rsidR="008012EC" w:rsidRPr="0012449D">
        <w:rPr>
          <w:i/>
          <w:sz w:val="16"/>
          <w:szCs w:val="16"/>
        </w:rPr>
        <w:t xml:space="preserve"> </w:t>
      </w:r>
      <w:r w:rsidR="008012EC" w:rsidRPr="0012449D">
        <w:rPr>
          <w:i/>
          <w:sz w:val="16"/>
          <w:szCs w:val="16"/>
          <w:lang w:val="el-GR"/>
        </w:rPr>
        <w:t>Διδασκαλίας</w:t>
      </w:r>
      <w:r w:rsidR="008012EC" w:rsidRPr="0012449D">
        <w:rPr>
          <w:i/>
          <w:sz w:val="16"/>
          <w:szCs w:val="16"/>
        </w:rPr>
        <w:t xml:space="preserve"> </w:t>
      </w:r>
      <w:r w:rsidR="008012EC" w:rsidRPr="0012449D">
        <w:rPr>
          <w:i/>
          <w:sz w:val="16"/>
          <w:szCs w:val="16"/>
          <w:lang w:val="el-GR"/>
        </w:rPr>
        <w:t>για</w:t>
      </w:r>
      <w:r w:rsidR="008012EC" w:rsidRPr="0012449D">
        <w:rPr>
          <w:i/>
          <w:sz w:val="16"/>
          <w:szCs w:val="16"/>
        </w:rPr>
        <w:t xml:space="preserve"> </w:t>
      </w:r>
      <w:r w:rsidR="008012EC" w:rsidRPr="0012449D">
        <w:rPr>
          <w:i/>
          <w:sz w:val="16"/>
          <w:szCs w:val="16"/>
          <w:lang w:val="el-GR"/>
        </w:rPr>
        <w:t>τον</w:t>
      </w:r>
      <w:r w:rsidR="008012EC" w:rsidRPr="0012449D">
        <w:rPr>
          <w:i/>
          <w:sz w:val="16"/>
          <w:szCs w:val="16"/>
        </w:rPr>
        <w:t xml:space="preserve"> </w:t>
      </w:r>
      <w:r w:rsidR="008012EC" w:rsidRPr="0012449D">
        <w:rPr>
          <w:i/>
          <w:sz w:val="16"/>
          <w:szCs w:val="16"/>
          <w:lang w:val="el-GR"/>
        </w:rPr>
        <w:t>Χορό</w:t>
      </w:r>
      <w:r w:rsidR="008012EC" w:rsidRPr="0012449D">
        <w:rPr>
          <w:i/>
          <w:sz w:val="16"/>
          <w:szCs w:val="16"/>
        </w:rPr>
        <w:t xml:space="preserve"> </w:t>
      </w:r>
      <w:r w:rsidR="008012EC" w:rsidRPr="0012449D">
        <w:rPr>
          <w:sz w:val="16"/>
          <w:szCs w:val="16"/>
        </w:rPr>
        <w:t>[</w:t>
      </w:r>
      <w:r w:rsidR="008012EC" w:rsidRPr="0012449D">
        <w:rPr>
          <w:i/>
          <w:sz w:val="16"/>
          <w:szCs w:val="16"/>
        </w:rPr>
        <w:t>Knowing Dance: A Guide for Creative Teaching</w:t>
      </w:r>
      <w:r w:rsidR="008012EC" w:rsidRPr="0012449D">
        <w:rPr>
          <w:sz w:val="16"/>
          <w:szCs w:val="16"/>
        </w:rPr>
        <w:t>.</w:t>
      </w:r>
      <w:r w:rsidR="00724044" w:rsidRPr="0012449D">
        <w:rPr>
          <w:sz w:val="16"/>
          <w:szCs w:val="16"/>
        </w:rPr>
        <w:t xml:space="preserve"> DIAN, Athens, pp. 13-29. </w:t>
      </w:r>
    </w:p>
    <w:p w14:paraId="0A58B85A" w14:textId="77777777" w:rsidR="009319DB" w:rsidRPr="0012449D" w:rsidRDefault="009319DB" w:rsidP="00AA2F9B">
      <w:pPr>
        <w:ind w:left="284"/>
        <w:jc w:val="both"/>
        <w:rPr>
          <w:sz w:val="16"/>
          <w:szCs w:val="16"/>
        </w:rPr>
      </w:pPr>
    </w:p>
    <w:p w14:paraId="08A5052D" w14:textId="77777777" w:rsidR="00724044" w:rsidRPr="0012449D" w:rsidRDefault="004D1C88" w:rsidP="00AA2F9B">
      <w:pPr>
        <w:numPr>
          <w:ilvl w:val="0"/>
          <w:numId w:val="21"/>
        </w:numPr>
        <w:ind w:left="284" w:hanging="284"/>
        <w:jc w:val="both"/>
        <w:rPr>
          <w:sz w:val="16"/>
          <w:szCs w:val="16"/>
        </w:rPr>
      </w:pPr>
      <w:r w:rsidRPr="0012449D">
        <w:rPr>
          <w:sz w:val="16"/>
          <w:szCs w:val="16"/>
        </w:rPr>
        <w:lastRenderedPageBreak/>
        <w:t>K</w:t>
      </w:r>
      <w:r w:rsidRPr="00AC15DD">
        <w:rPr>
          <w:sz w:val="16"/>
          <w:szCs w:val="16"/>
          <w:lang w:val="el-GR"/>
        </w:rPr>
        <w:t xml:space="preserve">. </w:t>
      </w:r>
      <w:r w:rsidRPr="0012449D">
        <w:rPr>
          <w:sz w:val="16"/>
          <w:szCs w:val="16"/>
        </w:rPr>
        <w:t>Savrami</w:t>
      </w:r>
      <w:r w:rsidR="00724044" w:rsidRPr="00AC15DD">
        <w:rPr>
          <w:sz w:val="16"/>
          <w:szCs w:val="16"/>
          <w:lang w:val="el-GR"/>
        </w:rPr>
        <w:t xml:space="preserve"> (2008), “</w:t>
      </w:r>
      <w:r w:rsidR="00724044" w:rsidRPr="0012449D">
        <w:rPr>
          <w:sz w:val="16"/>
          <w:szCs w:val="16"/>
          <w:lang w:val="el-GR"/>
        </w:rPr>
        <w:t>Επίμετρο</w:t>
      </w:r>
      <w:r w:rsidR="00724044" w:rsidRPr="00AC15DD">
        <w:rPr>
          <w:sz w:val="16"/>
          <w:szCs w:val="16"/>
          <w:lang w:val="el-GR"/>
        </w:rPr>
        <w:t xml:space="preserve">: </w:t>
      </w:r>
      <w:r w:rsidR="00724044" w:rsidRPr="0012449D">
        <w:rPr>
          <w:sz w:val="16"/>
          <w:szCs w:val="16"/>
          <w:lang w:val="el-GR"/>
        </w:rPr>
        <w:t>Αισθητική</w:t>
      </w:r>
      <w:r w:rsidR="00724044" w:rsidRPr="00AC15DD">
        <w:rPr>
          <w:sz w:val="16"/>
          <w:szCs w:val="16"/>
          <w:lang w:val="el-GR"/>
        </w:rPr>
        <w:t xml:space="preserve"> </w:t>
      </w:r>
      <w:r w:rsidR="00724044" w:rsidRPr="0012449D">
        <w:rPr>
          <w:sz w:val="16"/>
          <w:szCs w:val="16"/>
          <w:lang w:val="el-GR"/>
        </w:rPr>
        <w:t>και</w:t>
      </w:r>
      <w:r w:rsidR="00724044" w:rsidRPr="00AC15DD">
        <w:rPr>
          <w:sz w:val="16"/>
          <w:szCs w:val="16"/>
          <w:lang w:val="el-GR"/>
        </w:rPr>
        <w:t xml:space="preserve"> </w:t>
      </w:r>
      <w:r w:rsidR="00724044" w:rsidRPr="0012449D">
        <w:rPr>
          <w:sz w:val="16"/>
          <w:szCs w:val="16"/>
          <w:lang w:val="el-GR"/>
        </w:rPr>
        <w:t>Παιδαγωγική</w:t>
      </w:r>
      <w:r w:rsidR="00724044" w:rsidRPr="00AC15DD">
        <w:rPr>
          <w:sz w:val="16"/>
          <w:szCs w:val="16"/>
          <w:lang w:val="el-GR"/>
        </w:rPr>
        <w:t xml:space="preserve"> </w:t>
      </w:r>
      <w:r w:rsidR="00724044" w:rsidRPr="0012449D">
        <w:rPr>
          <w:sz w:val="16"/>
          <w:szCs w:val="16"/>
          <w:lang w:val="el-GR"/>
        </w:rPr>
        <w:t>του</w:t>
      </w:r>
      <w:r w:rsidR="00724044" w:rsidRPr="00AC15DD">
        <w:rPr>
          <w:sz w:val="16"/>
          <w:szCs w:val="16"/>
          <w:lang w:val="el-GR"/>
        </w:rPr>
        <w:t xml:space="preserve"> </w:t>
      </w:r>
      <w:r w:rsidR="00724044" w:rsidRPr="0012449D">
        <w:rPr>
          <w:sz w:val="16"/>
          <w:szCs w:val="16"/>
          <w:lang w:val="el-GR"/>
        </w:rPr>
        <w:t>Χορού</w:t>
      </w:r>
      <w:r w:rsidR="00724044" w:rsidRPr="00AC15DD">
        <w:rPr>
          <w:sz w:val="16"/>
          <w:szCs w:val="16"/>
          <w:lang w:val="el-GR"/>
        </w:rPr>
        <w:t xml:space="preserve">. </w:t>
      </w:r>
      <w:r w:rsidR="00724044" w:rsidRPr="0012449D">
        <w:rPr>
          <w:sz w:val="16"/>
          <w:szCs w:val="16"/>
          <w:lang w:val="el-GR"/>
        </w:rPr>
        <w:t>Επιλογή</w:t>
      </w:r>
      <w:r w:rsidR="00724044" w:rsidRPr="00AC15DD">
        <w:rPr>
          <w:sz w:val="16"/>
          <w:szCs w:val="16"/>
          <w:lang w:val="el-GR"/>
        </w:rPr>
        <w:t xml:space="preserve"> </w:t>
      </w:r>
      <w:r w:rsidR="00724044" w:rsidRPr="0012449D">
        <w:rPr>
          <w:sz w:val="16"/>
          <w:szCs w:val="16"/>
          <w:lang w:val="el-GR"/>
        </w:rPr>
        <w:t>Βιβλιογραφίας</w:t>
      </w:r>
      <w:r w:rsidR="00724044" w:rsidRPr="00AC15DD">
        <w:rPr>
          <w:sz w:val="16"/>
          <w:szCs w:val="16"/>
          <w:lang w:val="el-GR"/>
        </w:rPr>
        <w:t>” [“</w:t>
      </w:r>
      <w:r w:rsidR="00724044" w:rsidRPr="0012449D">
        <w:rPr>
          <w:sz w:val="16"/>
          <w:szCs w:val="16"/>
        </w:rPr>
        <w:t>Afterword</w:t>
      </w:r>
      <w:r w:rsidR="00724044" w:rsidRPr="00AC15DD">
        <w:rPr>
          <w:sz w:val="16"/>
          <w:szCs w:val="16"/>
          <w:lang w:val="el-GR"/>
        </w:rPr>
        <w:t xml:space="preserve">: </w:t>
      </w:r>
      <w:r w:rsidR="00724044" w:rsidRPr="0012449D">
        <w:rPr>
          <w:sz w:val="16"/>
          <w:szCs w:val="16"/>
        </w:rPr>
        <w:t>Dance</w:t>
      </w:r>
      <w:r w:rsidR="00724044" w:rsidRPr="00AC15DD">
        <w:rPr>
          <w:sz w:val="16"/>
          <w:szCs w:val="16"/>
          <w:lang w:val="el-GR"/>
        </w:rPr>
        <w:t xml:space="preserve"> </w:t>
      </w:r>
      <w:r w:rsidR="00724044" w:rsidRPr="0012449D">
        <w:rPr>
          <w:sz w:val="16"/>
          <w:szCs w:val="16"/>
        </w:rPr>
        <w:t>Aesthetics</w:t>
      </w:r>
      <w:r w:rsidR="00724044" w:rsidRPr="00AC15DD">
        <w:rPr>
          <w:sz w:val="16"/>
          <w:szCs w:val="16"/>
          <w:lang w:val="el-GR"/>
        </w:rPr>
        <w:t xml:space="preserve"> </w:t>
      </w:r>
      <w:r w:rsidR="00724044" w:rsidRPr="0012449D">
        <w:rPr>
          <w:sz w:val="16"/>
          <w:szCs w:val="16"/>
        </w:rPr>
        <w:t>and</w:t>
      </w:r>
      <w:r w:rsidR="00724044" w:rsidRPr="00AC15DD">
        <w:rPr>
          <w:sz w:val="16"/>
          <w:szCs w:val="16"/>
          <w:lang w:val="el-GR"/>
        </w:rPr>
        <w:t xml:space="preserve"> </w:t>
      </w:r>
      <w:r w:rsidR="00724044" w:rsidRPr="0012449D">
        <w:rPr>
          <w:sz w:val="16"/>
          <w:szCs w:val="16"/>
        </w:rPr>
        <w:t>Pedagogy</w:t>
      </w:r>
      <w:r w:rsidR="00724044" w:rsidRPr="00AC15DD">
        <w:rPr>
          <w:sz w:val="16"/>
          <w:szCs w:val="16"/>
          <w:lang w:val="el-GR"/>
        </w:rPr>
        <w:t xml:space="preserve">. </w:t>
      </w:r>
      <w:r w:rsidR="00724044" w:rsidRPr="0012449D">
        <w:rPr>
          <w:sz w:val="16"/>
          <w:szCs w:val="16"/>
        </w:rPr>
        <w:t>Selected</w:t>
      </w:r>
      <w:r w:rsidR="00724044" w:rsidRPr="00AC15DD">
        <w:rPr>
          <w:sz w:val="16"/>
          <w:szCs w:val="16"/>
          <w:lang w:val="el-GR"/>
        </w:rPr>
        <w:t xml:space="preserve"> </w:t>
      </w:r>
      <w:r w:rsidR="00724044" w:rsidRPr="0012449D">
        <w:rPr>
          <w:sz w:val="16"/>
          <w:szCs w:val="16"/>
        </w:rPr>
        <w:t>Bibliography</w:t>
      </w:r>
      <w:r w:rsidR="00724044" w:rsidRPr="00AC15DD">
        <w:rPr>
          <w:sz w:val="16"/>
          <w:szCs w:val="16"/>
          <w:lang w:val="el-GR"/>
        </w:rPr>
        <w:t xml:space="preserve">”], </w:t>
      </w:r>
      <w:r w:rsidR="00724044" w:rsidRPr="0012449D">
        <w:rPr>
          <w:sz w:val="16"/>
          <w:szCs w:val="16"/>
        </w:rPr>
        <w:t>in</w:t>
      </w:r>
      <w:r w:rsidR="00724044" w:rsidRPr="00AC15DD">
        <w:rPr>
          <w:sz w:val="16"/>
          <w:szCs w:val="16"/>
          <w:lang w:val="el-GR"/>
        </w:rPr>
        <w:t xml:space="preserve"> </w:t>
      </w:r>
      <w:r w:rsidR="00DE32EE" w:rsidRPr="0012449D">
        <w:rPr>
          <w:sz w:val="16"/>
          <w:szCs w:val="16"/>
        </w:rPr>
        <w:t>M</w:t>
      </w:r>
      <w:r w:rsidR="0012449D">
        <w:rPr>
          <w:sz w:val="16"/>
          <w:szCs w:val="16"/>
          <w:lang w:val="el-GR"/>
        </w:rPr>
        <w:t xml:space="preserve">. </w:t>
      </w:r>
      <w:r w:rsidR="00DE32EE" w:rsidRPr="0012449D">
        <w:rPr>
          <w:sz w:val="16"/>
          <w:szCs w:val="16"/>
        </w:rPr>
        <w:t>Gough</w:t>
      </w:r>
      <w:r w:rsidR="00DE32EE" w:rsidRPr="00AC15DD">
        <w:rPr>
          <w:sz w:val="16"/>
          <w:szCs w:val="16"/>
          <w:lang w:val="el-GR"/>
        </w:rPr>
        <w:t xml:space="preserve">, </w:t>
      </w:r>
      <w:r w:rsidR="00DE32EE" w:rsidRPr="0012449D">
        <w:rPr>
          <w:i/>
          <w:sz w:val="16"/>
          <w:szCs w:val="16"/>
          <w:lang w:val="el-GR"/>
        </w:rPr>
        <w:t>Γνωριμία</w:t>
      </w:r>
      <w:r w:rsidR="00DE32EE" w:rsidRPr="00AC15DD">
        <w:rPr>
          <w:i/>
          <w:sz w:val="16"/>
          <w:szCs w:val="16"/>
          <w:lang w:val="el-GR"/>
        </w:rPr>
        <w:t xml:space="preserve"> </w:t>
      </w:r>
      <w:r w:rsidR="00DE32EE" w:rsidRPr="0012449D">
        <w:rPr>
          <w:i/>
          <w:sz w:val="16"/>
          <w:szCs w:val="16"/>
          <w:lang w:val="el-GR"/>
        </w:rPr>
        <w:t>με</w:t>
      </w:r>
      <w:r w:rsidR="00DE32EE" w:rsidRPr="00AC15DD">
        <w:rPr>
          <w:i/>
          <w:sz w:val="16"/>
          <w:szCs w:val="16"/>
          <w:lang w:val="el-GR"/>
        </w:rPr>
        <w:t xml:space="preserve"> </w:t>
      </w:r>
      <w:r w:rsidR="00DE32EE" w:rsidRPr="0012449D">
        <w:rPr>
          <w:i/>
          <w:sz w:val="16"/>
          <w:szCs w:val="16"/>
          <w:lang w:val="el-GR"/>
        </w:rPr>
        <w:t>τον</w:t>
      </w:r>
      <w:r w:rsidR="00DE32EE" w:rsidRPr="00AC15DD">
        <w:rPr>
          <w:i/>
          <w:sz w:val="16"/>
          <w:szCs w:val="16"/>
          <w:lang w:val="el-GR"/>
        </w:rPr>
        <w:t xml:space="preserve"> </w:t>
      </w:r>
      <w:r w:rsidR="00DE32EE" w:rsidRPr="0012449D">
        <w:rPr>
          <w:i/>
          <w:sz w:val="16"/>
          <w:szCs w:val="16"/>
          <w:lang w:val="el-GR"/>
        </w:rPr>
        <w:t>Χορό</w:t>
      </w:r>
      <w:r w:rsidR="00DE32EE" w:rsidRPr="00AC15DD">
        <w:rPr>
          <w:i/>
          <w:sz w:val="16"/>
          <w:szCs w:val="16"/>
          <w:lang w:val="el-GR"/>
        </w:rPr>
        <w:t xml:space="preserve">. </w:t>
      </w:r>
      <w:r w:rsidR="00DE32EE" w:rsidRPr="0012449D">
        <w:rPr>
          <w:i/>
          <w:sz w:val="16"/>
          <w:szCs w:val="16"/>
          <w:lang w:val="el-GR"/>
        </w:rPr>
        <w:t>Οδηγός</w:t>
      </w:r>
      <w:r w:rsidR="00DE32EE" w:rsidRPr="0012449D">
        <w:rPr>
          <w:i/>
          <w:sz w:val="16"/>
          <w:szCs w:val="16"/>
        </w:rPr>
        <w:t xml:space="preserve"> </w:t>
      </w:r>
      <w:r w:rsidR="00DE32EE" w:rsidRPr="0012449D">
        <w:rPr>
          <w:i/>
          <w:sz w:val="16"/>
          <w:szCs w:val="16"/>
          <w:lang w:val="el-GR"/>
        </w:rPr>
        <w:t>Δημιουργικής</w:t>
      </w:r>
      <w:r w:rsidR="00DE32EE" w:rsidRPr="0012449D">
        <w:rPr>
          <w:i/>
          <w:sz w:val="16"/>
          <w:szCs w:val="16"/>
        </w:rPr>
        <w:t xml:space="preserve"> </w:t>
      </w:r>
      <w:r w:rsidR="00DE32EE" w:rsidRPr="0012449D">
        <w:rPr>
          <w:i/>
          <w:sz w:val="16"/>
          <w:szCs w:val="16"/>
          <w:lang w:val="el-GR"/>
        </w:rPr>
        <w:t>Διδασκαλίας</w:t>
      </w:r>
      <w:r w:rsidR="00DE32EE" w:rsidRPr="0012449D">
        <w:rPr>
          <w:i/>
          <w:sz w:val="16"/>
          <w:szCs w:val="16"/>
        </w:rPr>
        <w:t xml:space="preserve"> </w:t>
      </w:r>
      <w:r w:rsidR="00DE32EE" w:rsidRPr="0012449D">
        <w:rPr>
          <w:i/>
          <w:sz w:val="16"/>
          <w:szCs w:val="16"/>
          <w:lang w:val="el-GR"/>
        </w:rPr>
        <w:t>για</w:t>
      </w:r>
      <w:r w:rsidR="00DE32EE" w:rsidRPr="0012449D">
        <w:rPr>
          <w:i/>
          <w:sz w:val="16"/>
          <w:szCs w:val="16"/>
        </w:rPr>
        <w:t xml:space="preserve"> </w:t>
      </w:r>
      <w:r w:rsidR="00DE32EE" w:rsidRPr="0012449D">
        <w:rPr>
          <w:i/>
          <w:sz w:val="16"/>
          <w:szCs w:val="16"/>
          <w:lang w:val="el-GR"/>
        </w:rPr>
        <w:t>τον</w:t>
      </w:r>
      <w:r w:rsidR="00DE32EE" w:rsidRPr="0012449D">
        <w:rPr>
          <w:i/>
          <w:sz w:val="16"/>
          <w:szCs w:val="16"/>
        </w:rPr>
        <w:t xml:space="preserve"> </w:t>
      </w:r>
      <w:r w:rsidR="00DE32EE" w:rsidRPr="0012449D">
        <w:rPr>
          <w:i/>
          <w:sz w:val="16"/>
          <w:szCs w:val="16"/>
          <w:lang w:val="el-GR"/>
        </w:rPr>
        <w:t>Χορό</w:t>
      </w:r>
      <w:r w:rsidR="00DE32EE" w:rsidRPr="0012449D">
        <w:rPr>
          <w:i/>
          <w:sz w:val="16"/>
          <w:szCs w:val="16"/>
        </w:rPr>
        <w:t xml:space="preserve"> </w:t>
      </w:r>
      <w:r w:rsidR="00DE32EE" w:rsidRPr="0012449D">
        <w:rPr>
          <w:sz w:val="16"/>
          <w:szCs w:val="16"/>
        </w:rPr>
        <w:t>[</w:t>
      </w:r>
      <w:r w:rsidR="00DE32EE" w:rsidRPr="0012449D">
        <w:rPr>
          <w:i/>
          <w:sz w:val="16"/>
          <w:szCs w:val="16"/>
        </w:rPr>
        <w:t>Knowing Dance: A Guide for Creative Teaching</w:t>
      </w:r>
      <w:r w:rsidR="00DE32EE" w:rsidRPr="0012449D">
        <w:rPr>
          <w:sz w:val="16"/>
          <w:szCs w:val="16"/>
        </w:rPr>
        <w:t>. DIAN, Athens</w:t>
      </w:r>
      <w:r w:rsidR="00724044" w:rsidRPr="0012449D">
        <w:rPr>
          <w:sz w:val="16"/>
          <w:szCs w:val="16"/>
        </w:rPr>
        <w:t xml:space="preserve">, pp. 173-186. </w:t>
      </w:r>
    </w:p>
    <w:p w14:paraId="3DC456D4" w14:textId="77777777" w:rsidR="00305123" w:rsidRPr="0012449D" w:rsidRDefault="00305123" w:rsidP="00AA2F9B">
      <w:pPr>
        <w:ind w:left="284"/>
        <w:jc w:val="both"/>
        <w:rPr>
          <w:sz w:val="16"/>
          <w:szCs w:val="16"/>
        </w:rPr>
      </w:pPr>
    </w:p>
    <w:p w14:paraId="3043E7CC" w14:textId="77777777" w:rsidR="00724044" w:rsidRPr="0012449D" w:rsidRDefault="004D1C88" w:rsidP="00AA2F9B">
      <w:pPr>
        <w:numPr>
          <w:ilvl w:val="0"/>
          <w:numId w:val="21"/>
        </w:numPr>
        <w:ind w:left="284" w:hanging="284"/>
        <w:jc w:val="both"/>
        <w:rPr>
          <w:sz w:val="16"/>
          <w:szCs w:val="16"/>
        </w:rPr>
      </w:pPr>
      <w:r w:rsidRPr="0012449D">
        <w:rPr>
          <w:sz w:val="16"/>
          <w:szCs w:val="16"/>
        </w:rPr>
        <w:t>K. Savrami</w:t>
      </w:r>
      <w:r w:rsidR="00724044" w:rsidRPr="0012449D">
        <w:rPr>
          <w:sz w:val="16"/>
          <w:szCs w:val="16"/>
        </w:rPr>
        <w:t xml:space="preserve"> (2005), “</w:t>
      </w:r>
      <w:r w:rsidR="00724044" w:rsidRPr="0012449D">
        <w:rPr>
          <w:sz w:val="16"/>
          <w:szCs w:val="16"/>
          <w:lang w:val="el-GR"/>
        </w:rPr>
        <w:t>Αναπτύσσοντας</w:t>
      </w:r>
      <w:r w:rsidR="00724044" w:rsidRPr="0012449D">
        <w:rPr>
          <w:sz w:val="16"/>
          <w:szCs w:val="16"/>
        </w:rPr>
        <w:t xml:space="preserve"> </w:t>
      </w:r>
      <w:r w:rsidR="00724044" w:rsidRPr="0012449D">
        <w:rPr>
          <w:sz w:val="16"/>
          <w:szCs w:val="16"/>
          <w:lang w:val="el-GR"/>
        </w:rPr>
        <w:t>μια</w:t>
      </w:r>
      <w:r w:rsidR="00724044" w:rsidRPr="0012449D">
        <w:rPr>
          <w:sz w:val="16"/>
          <w:szCs w:val="16"/>
        </w:rPr>
        <w:t xml:space="preserve"> </w:t>
      </w:r>
      <w:r w:rsidR="00724044" w:rsidRPr="0012449D">
        <w:rPr>
          <w:sz w:val="16"/>
          <w:szCs w:val="16"/>
          <w:lang w:val="el-GR"/>
        </w:rPr>
        <w:t>Φιλοσοφική</w:t>
      </w:r>
      <w:r w:rsidR="00724044" w:rsidRPr="0012449D">
        <w:rPr>
          <w:sz w:val="16"/>
          <w:szCs w:val="16"/>
        </w:rPr>
        <w:t xml:space="preserve"> </w:t>
      </w:r>
      <w:r w:rsidR="00724044" w:rsidRPr="0012449D">
        <w:rPr>
          <w:sz w:val="16"/>
          <w:szCs w:val="16"/>
          <w:lang w:val="el-GR"/>
        </w:rPr>
        <w:t>Πραγματεία</w:t>
      </w:r>
      <w:r w:rsidR="00724044" w:rsidRPr="0012449D">
        <w:rPr>
          <w:sz w:val="16"/>
          <w:szCs w:val="16"/>
        </w:rPr>
        <w:t xml:space="preserve"> </w:t>
      </w:r>
      <w:r w:rsidR="00724044" w:rsidRPr="0012449D">
        <w:rPr>
          <w:sz w:val="16"/>
          <w:szCs w:val="16"/>
          <w:lang w:val="el-GR"/>
        </w:rPr>
        <w:t>για</w:t>
      </w:r>
      <w:r w:rsidR="00724044" w:rsidRPr="0012449D">
        <w:rPr>
          <w:sz w:val="16"/>
          <w:szCs w:val="16"/>
        </w:rPr>
        <w:t xml:space="preserve"> </w:t>
      </w:r>
      <w:r w:rsidR="00724044" w:rsidRPr="0012449D">
        <w:rPr>
          <w:sz w:val="16"/>
          <w:szCs w:val="16"/>
          <w:lang w:val="el-GR"/>
        </w:rPr>
        <w:t>τον</w:t>
      </w:r>
      <w:r w:rsidR="00724044" w:rsidRPr="0012449D">
        <w:rPr>
          <w:sz w:val="16"/>
          <w:szCs w:val="16"/>
        </w:rPr>
        <w:t xml:space="preserve"> </w:t>
      </w:r>
      <w:r w:rsidR="00724044" w:rsidRPr="0012449D">
        <w:rPr>
          <w:sz w:val="16"/>
          <w:szCs w:val="16"/>
          <w:lang w:val="el-GR"/>
        </w:rPr>
        <w:t>Χορό</w:t>
      </w:r>
      <w:r w:rsidR="00724044" w:rsidRPr="0012449D">
        <w:rPr>
          <w:sz w:val="16"/>
          <w:szCs w:val="16"/>
        </w:rPr>
        <w:t xml:space="preserve">” [“Developing a Philosophical Treatise on Dance”], </w:t>
      </w:r>
      <w:r w:rsidR="00724044" w:rsidRPr="0012449D">
        <w:rPr>
          <w:i/>
          <w:sz w:val="16"/>
          <w:szCs w:val="16"/>
        </w:rPr>
        <w:t>EPILOGUE 2005</w:t>
      </w:r>
      <w:r w:rsidR="00724044" w:rsidRPr="0012449D">
        <w:rPr>
          <w:sz w:val="16"/>
          <w:szCs w:val="16"/>
        </w:rPr>
        <w:t>,</w:t>
      </w:r>
      <w:r w:rsidR="00DE32EE" w:rsidRPr="0012449D">
        <w:rPr>
          <w:sz w:val="16"/>
          <w:szCs w:val="16"/>
        </w:rPr>
        <w:t xml:space="preserve"> 15th annual volume,</w:t>
      </w:r>
      <w:r w:rsidR="00724044" w:rsidRPr="0012449D">
        <w:rPr>
          <w:sz w:val="16"/>
          <w:szCs w:val="16"/>
        </w:rPr>
        <w:t xml:space="preserve"> Athens.</w:t>
      </w:r>
    </w:p>
    <w:p w14:paraId="38203C5A" w14:textId="77777777" w:rsidR="00305123" w:rsidRPr="0012449D" w:rsidRDefault="00305123" w:rsidP="00AA2F9B">
      <w:pPr>
        <w:jc w:val="both"/>
        <w:rPr>
          <w:sz w:val="16"/>
          <w:szCs w:val="16"/>
        </w:rPr>
      </w:pPr>
    </w:p>
    <w:p w14:paraId="47B807DC" w14:textId="77777777" w:rsidR="00724044" w:rsidRPr="0012449D" w:rsidRDefault="004D1C88" w:rsidP="00AA2F9B">
      <w:pPr>
        <w:numPr>
          <w:ilvl w:val="0"/>
          <w:numId w:val="21"/>
        </w:numPr>
        <w:spacing w:before="120" w:after="120"/>
        <w:ind w:left="284" w:hanging="284"/>
        <w:contextualSpacing/>
        <w:jc w:val="both"/>
        <w:rPr>
          <w:sz w:val="16"/>
          <w:szCs w:val="16"/>
        </w:rPr>
      </w:pPr>
      <w:r w:rsidRPr="0012449D">
        <w:rPr>
          <w:sz w:val="16"/>
          <w:szCs w:val="16"/>
        </w:rPr>
        <w:t>K. Savrami</w:t>
      </w:r>
      <w:r w:rsidR="00724044" w:rsidRPr="0012449D">
        <w:rPr>
          <w:sz w:val="16"/>
          <w:szCs w:val="16"/>
        </w:rPr>
        <w:t xml:space="preserve"> (2004), </w:t>
      </w:r>
      <w:r w:rsidR="0012449D">
        <w:rPr>
          <w:sz w:val="16"/>
          <w:szCs w:val="16"/>
        </w:rPr>
        <w:t>“</w:t>
      </w:r>
      <w:r w:rsidR="00724044" w:rsidRPr="0012449D">
        <w:rPr>
          <w:sz w:val="16"/>
          <w:szCs w:val="16"/>
        </w:rPr>
        <w:t>Introduction</w:t>
      </w:r>
      <w:r w:rsidR="0012449D">
        <w:rPr>
          <w:sz w:val="16"/>
          <w:szCs w:val="16"/>
        </w:rPr>
        <w:t>”</w:t>
      </w:r>
      <w:r w:rsidR="00724044" w:rsidRPr="0012449D">
        <w:rPr>
          <w:sz w:val="16"/>
          <w:szCs w:val="16"/>
        </w:rPr>
        <w:t xml:space="preserve">, </w:t>
      </w:r>
      <w:r w:rsidR="00724044" w:rsidRPr="0012449D">
        <w:rPr>
          <w:i/>
          <w:sz w:val="16"/>
          <w:szCs w:val="16"/>
          <w:lang w:val="el-GR"/>
        </w:rPr>
        <w:t>Χορός</w:t>
      </w:r>
      <w:r w:rsidR="00724044" w:rsidRPr="0012449D">
        <w:rPr>
          <w:i/>
          <w:sz w:val="16"/>
          <w:szCs w:val="16"/>
        </w:rPr>
        <w:t xml:space="preserve">/Dance </w:t>
      </w:r>
      <w:r w:rsidR="00724044" w:rsidRPr="0012449D">
        <w:rPr>
          <w:sz w:val="16"/>
          <w:szCs w:val="16"/>
        </w:rPr>
        <w:t>[first album on contemporary Greek choreographers]</w:t>
      </w:r>
      <w:r w:rsidR="00DE32EE" w:rsidRPr="0012449D">
        <w:rPr>
          <w:sz w:val="16"/>
          <w:szCs w:val="16"/>
        </w:rPr>
        <w:t>.</w:t>
      </w:r>
      <w:r w:rsidR="00724044" w:rsidRPr="0012449D">
        <w:rPr>
          <w:sz w:val="16"/>
          <w:szCs w:val="16"/>
        </w:rPr>
        <w:t xml:space="preserve"> KOAN, Athens, 2004, pp. 37-42. </w:t>
      </w:r>
    </w:p>
    <w:p w14:paraId="7A12617A" w14:textId="77777777" w:rsidR="00305123" w:rsidRPr="0012449D" w:rsidRDefault="00305123" w:rsidP="00AA2F9B">
      <w:pPr>
        <w:spacing w:before="120" w:after="120"/>
        <w:contextualSpacing/>
        <w:jc w:val="both"/>
        <w:rPr>
          <w:sz w:val="16"/>
          <w:szCs w:val="16"/>
        </w:rPr>
      </w:pPr>
    </w:p>
    <w:p w14:paraId="2E328E5E" w14:textId="77777777" w:rsidR="00724044" w:rsidRPr="0012449D" w:rsidRDefault="004D1C88" w:rsidP="00AA2F9B">
      <w:pPr>
        <w:numPr>
          <w:ilvl w:val="0"/>
          <w:numId w:val="21"/>
        </w:numPr>
        <w:ind w:left="284" w:hanging="284"/>
        <w:jc w:val="both"/>
        <w:rPr>
          <w:sz w:val="16"/>
          <w:szCs w:val="16"/>
        </w:rPr>
      </w:pPr>
      <w:r w:rsidRPr="0012449D">
        <w:rPr>
          <w:sz w:val="16"/>
          <w:szCs w:val="16"/>
          <w:lang w:val="en-GB"/>
        </w:rPr>
        <w:t>K. Savrami</w:t>
      </w:r>
      <w:r w:rsidR="00724044" w:rsidRPr="0012449D">
        <w:rPr>
          <w:sz w:val="16"/>
          <w:szCs w:val="16"/>
          <w:lang w:val="en-GB"/>
        </w:rPr>
        <w:t xml:space="preserve"> (2003), “The Analytical and Educational Model of Dance Studies”, </w:t>
      </w:r>
      <w:r w:rsidR="00724044" w:rsidRPr="0012449D">
        <w:rPr>
          <w:i/>
          <w:sz w:val="16"/>
          <w:szCs w:val="16"/>
          <w:lang w:val="en-GB"/>
        </w:rPr>
        <w:t>Theory of Dance</w:t>
      </w:r>
      <w:r w:rsidR="00DE32EE" w:rsidRPr="0012449D">
        <w:rPr>
          <w:sz w:val="16"/>
          <w:szCs w:val="16"/>
          <w:lang w:val="en-GB"/>
        </w:rPr>
        <w:t>, ed. by K. Savrami.</w:t>
      </w:r>
      <w:r w:rsidR="00724044" w:rsidRPr="0012449D">
        <w:rPr>
          <w:sz w:val="16"/>
          <w:szCs w:val="16"/>
          <w:lang w:val="en-GB"/>
        </w:rPr>
        <w:t xml:space="preserve"> Hellenic Open University, pp. 135-148.</w:t>
      </w:r>
    </w:p>
    <w:p w14:paraId="648C682A" w14:textId="77777777" w:rsidR="00305123" w:rsidRPr="0012449D" w:rsidRDefault="00305123" w:rsidP="00AA2F9B">
      <w:pPr>
        <w:jc w:val="both"/>
        <w:rPr>
          <w:sz w:val="16"/>
          <w:szCs w:val="16"/>
        </w:rPr>
      </w:pPr>
    </w:p>
    <w:p w14:paraId="7985000D" w14:textId="77777777" w:rsidR="00724044" w:rsidRPr="0012449D" w:rsidRDefault="004D1C88" w:rsidP="00AA2F9B">
      <w:pPr>
        <w:numPr>
          <w:ilvl w:val="0"/>
          <w:numId w:val="21"/>
        </w:numPr>
        <w:ind w:left="284" w:hanging="284"/>
        <w:jc w:val="both"/>
        <w:rPr>
          <w:sz w:val="16"/>
          <w:szCs w:val="16"/>
        </w:rPr>
      </w:pPr>
      <w:r w:rsidRPr="0012449D">
        <w:rPr>
          <w:sz w:val="16"/>
          <w:szCs w:val="16"/>
          <w:lang w:val="en-GB"/>
        </w:rPr>
        <w:t>K. Savrami</w:t>
      </w:r>
      <w:r w:rsidR="00724044" w:rsidRPr="0012449D">
        <w:rPr>
          <w:sz w:val="16"/>
          <w:szCs w:val="16"/>
          <w:lang w:val="en-GB"/>
        </w:rPr>
        <w:t xml:space="preserve"> (2003),</w:t>
      </w:r>
      <w:r w:rsidR="00DA4708" w:rsidRPr="0012449D">
        <w:rPr>
          <w:rFonts w:ascii="Calibri Light" w:eastAsia="Calibri" w:hAnsi="Calibri Light"/>
          <w:sz w:val="24"/>
          <w:szCs w:val="22"/>
          <w:lang w:eastAsia="en-US"/>
        </w:rPr>
        <w:t xml:space="preserve"> </w:t>
      </w:r>
      <w:r w:rsidR="00DA4708" w:rsidRPr="0012449D">
        <w:rPr>
          <w:sz w:val="16"/>
          <w:szCs w:val="16"/>
        </w:rPr>
        <w:t>“</w:t>
      </w:r>
      <w:r w:rsidR="00DA4708" w:rsidRPr="0012449D">
        <w:rPr>
          <w:sz w:val="16"/>
          <w:szCs w:val="16"/>
          <w:lang w:val="el-GR"/>
        </w:rPr>
        <w:t>Η</w:t>
      </w:r>
      <w:r w:rsidR="00DA4708" w:rsidRPr="0012449D">
        <w:rPr>
          <w:sz w:val="16"/>
          <w:szCs w:val="16"/>
        </w:rPr>
        <w:t xml:space="preserve"> </w:t>
      </w:r>
      <w:r w:rsidR="00DA4708" w:rsidRPr="0012449D">
        <w:rPr>
          <w:sz w:val="16"/>
          <w:szCs w:val="16"/>
          <w:lang w:val="el-GR"/>
        </w:rPr>
        <w:t>Αισθητική</w:t>
      </w:r>
      <w:r w:rsidR="00DA4708" w:rsidRPr="0012449D">
        <w:rPr>
          <w:sz w:val="16"/>
          <w:szCs w:val="16"/>
        </w:rPr>
        <w:t xml:space="preserve"> </w:t>
      </w:r>
      <w:r w:rsidR="00DA4708" w:rsidRPr="0012449D">
        <w:rPr>
          <w:sz w:val="16"/>
          <w:szCs w:val="16"/>
          <w:lang w:val="el-GR"/>
        </w:rPr>
        <w:t>Αξιολόγηση</w:t>
      </w:r>
      <w:r w:rsidR="00DA4708" w:rsidRPr="0012449D">
        <w:rPr>
          <w:sz w:val="16"/>
          <w:szCs w:val="16"/>
        </w:rPr>
        <w:t xml:space="preserve"> </w:t>
      </w:r>
      <w:r w:rsidR="00DA4708" w:rsidRPr="0012449D">
        <w:rPr>
          <w:sz w:val="16"/>
          <w:szCs w:val="16"/>
          <w:lang w:val="el-GR"/>
        </w:rPr>
        <w:t>στην</w:t>
      </w:r>
      <w:r w:rsidR="00DA4708" w:rsidRPr="0012449D">
        <w:rPr>
          <w:sz w:val="16"/>
          <w:szCs w:val="16"/>
        </w:rPr>
        <w:t xml:space="preserve"> </w:t>
      </w:r>
      <w:r w:rsidR="00DA4708" w:rsidRPr="0012449D">
        <w:rPr>
          <w:sz w:val="16"/>
          <w:szCs w:val="16"/>
          <w:lang w:val="el-GR"/>
        </w:rPr>
        <w:t>Τέχνη</w:t>
      </w:r>
      <w:r w:rsidR="00DA4708" w:rsidRPr="0012449D">
        <w:rPr>
          <w:sz w:val="16"/>
          <w:szCs w:val="16"/>
        </w:rPr>
        <w:t xml:space="preserve"> </w:t>
      </w:r>
      <w:r w:rsidR="00DA4708" w:rsidRPr="0012449D">
        <w:rPr>
          <w:sz w:val="16"/>
          <w:szCs w:val="16"/>
          <w:lang w:val="el-GR"/>
        </w:rPr>
        <w:t>του</w:t>
      </w:r>
      <w:r w:rsidR="00DA4708" w:rsidRPr="0012449D">
        <w:rPr>
          <w:sz w:val="16"/>
          <w:szCs w:val="16"/>
        </w:rPr>
        <w:t xml:space="preserve"> </w:t>
      </w:r>
      <w:r w:rsidR="00DA4708" w:rsidRPr="0012449D">
        <w:rPr>
          <w:sz w:val="16"/>
          <w:szCs w:val="16"/>
          <w:lang w:val="el-GR"/>
        </w:rPr>
        <w:t>Χορού</w:t>
      </w:r>
      <w:r w:rsidR="00462D86">
        <w:rPr>
          <w:sz w:val="16"/>
          <w:szCs w:val="16"/>
        </w:rPr>
        <w:t>”</w:t>
      </w:r>
      <w:r w:rsidR="00DA4708" w:rsidRPr="0012449D">
        <w:rPr>
          <w:sz w:val="16"/>
          <w:szCs w:val="16"/>
        </w:rPr>
        <w:t xml:space="preserve"> [</w:t>
      </w:r>
      <w:r w:rsidR="00724044" w:rsidRPr="0012449D">
        <w:rPr>
          <w:sz w:val="16"/>
          <w:szCs w:val="16"/>
          <w:lang w:val="en-GB"/>
        </w:rPr>
        <w:t xml:space="preserve">“Aesthetic Evaluation in </w:t>
      </w:r>
      <w:r w:rsidR="007A40FB" w:rsidRPr="0012449D">
        <w:rPr>
          <w:sz w:val="16"/>
          <w:szCs w:val="16"/>
        </w:rPr>
        <w:t xml:space="preserve">the Art of </w:t>
      </w:r>
      <w:r w:rsidR="00724044" w:rsidRPr="0012449D">
        <w:rPr>
          <w:sz w:val="16"/>
          <w:szCs w:val="16"/>
          <w:lang w:val="en-GB"/>
        </w:rPr>
        <w:t>Danc</w:t>
      </w:r>
      <w:r w:rsidR="007A40FB" w:rsidRPr="0012449D">
        <w:rPr>
          <w:sz w:val="16"/>
          <w:szCs w:val="16"/>
          <w:lang w:val="en-GB"/>
        </w:rPr>
        <w:t>ing</w:t>
      </w:r>
      <w:r w:rsidR="00724044" w:rsidRPr="0012449D">
        <w:rPr>
          <w:sz w:val="16"/>
          <w:szCs w:val="16"/>
          <w:lang w:val="en-GB"/>
        </w:rPr>
        <w:t>”</w:t>
      </w:r>
      <w:r w:rsidR="00DA4708" w:rsidRPr="0012449D">
        <w:rPr>
          <w:sz w:val="16"/>
          <w:szCs w:val="16"/>
        </w:rPr>
        <w:t>]</w:t>
      </w:r>
      <w:r w:rsidR="00724044" w:rsidRPr="0012449D">
        <w:rPr>
          <w:sz w:val="16"/>
          <w:szCs w:val="16"/>
          <w:lang w:val="en-GB"/>
        </w:rPr>
        <w:t xml:space="preserve">, in </w:t>
      </w:r>
      <w:r w:rsidR="00724044" w:rsidRPr="0012449D">
        <w:rPr>
          <w:i/>
          <w:sz w:val="16"/>
          <w:szCs w:val="16"/>
          <w:lang w:val="en-GB"/>
        </w:rPr>
        <w:t>The Art Of Dancing Today: Education, Production, Performance</w:t>
      </w:r>
      <w:r w:rsidR="00724044" w:rsidRPr="0012449D">
        <w:rPr>
          <w:sz w:val="16"/>
          <w:szCs w:val="16"/>
          <w:lang w:val="en-GB"/>
        </w:rPr>
        <w:t>, Conference Proceedings</w:t>
      </w:r>
      <w:r w:rsidR="007C7463" w:rsidRPr="0012449D">
        <w:rPr>
          <w:sz w:val="16"/>
          <w:szCs w:val="16"/>
          <w:lang w:val="en-GB"/>
        </w:rPr>
        <w:t>,</w:t>
      </w:r>
      <w:r w:rsidR="00724044" w:rsidRPr="0012449D">
        <w:rPr>
          <w:sz w:val="16"/>
          <w:szCs w:val="16"/>
          <w:lang w:val="en-GB"/>
        </w:rPr>
        <w:t xml:space="preserve"> edited by K. Savrami</w:t>
      </w:r>
      <w:r w:rsidR="007C7463" w:rsidRPr="0012449D">
        <w:rPr>
          <w:sz w:val="16"/>
          <w:szCs w:val="16"/>
          <w:lang w:val="en-GB"/>
        </w:rPr>
        <w:t>.</w:t>
      </w:r>
      <w:r w:rsidR="00724044" w:rsidRPr="0012449D">
        <w:rPr>
          <w:sz w:val="16"/>
          <w:szCs w:val="16"/>
          <w:lang w:val="en-GB"/>
        </w:rPr>
        <w:t xml:space="preserve"> Alexander S. Onassis Public Benefit Foundation, pp. 31-39</w:t>
      </w:r>
      <w:r w:rsidR="00DA4708" w:rsidRPr="0012449D">
        <w:rPr>
          <w:sz w:val="16"/>
          <w:szCs w:val="16"/>
        </w:rPr>
        <w:t xml:space="preserve"> (in Greek)</w:t>
      </w:r>
      <w:r w:rsidR="00724044" w:rsidRPr="0012449D">
        <w:rPr>
          <w:sz w:val="16"/>
          <w:szCs w:val="16"/>
          <w:lang w:val="en-GB"/>
        </w:rPr>
        <w:t>.</w:t>
      </w:r>
    </w:p>
    <w:p w14:paraId="7E5FE908" w14:textId="77777777" w:rsidR="00305123" w:rsidRDefault="00305123" w:rsidP="00AA2F9B">
      <w:pPr>
        <w:jc w:val="both"/>
        <w:rPr>
          <w:sz w:val="16"/>
          <w:szCs w:val="16"/>
        </w:rPr>
      </w:pPr>
    </w:p>
    <w:p w14:paraId="407BD0EA" w14:textId="77777777" w:rsidR="00724044" w:rsidRPr="00305123" w:rsidRDefault="004D1C88" w:rsidP="00AA2F9B">
      <w:pPr>
        <w:numPr>
          <w:ilvl w:val="0"/>
          <w:numId w:val="21"/>
        </w:numPr>
        <w:ind w:left="284" w:hanging="284"/>
        <w:jc w:val="both"/>
        <w:rPr>
          <w:sz w:val="16"/>
          <w:szCs w:val="16"/>
        </w:rPr>
      </w:pPr>
      <w:r>
        <w:rPr>
          <w:sz w:val="16"/>
          <w:szCs w:val="16"/>
          <w:lang w:val="en-GB"/>
        </w:rPr>
        <w:t>K. Savrami</w:t>
      </w:r>
      <w:r w:rsidR="00724044">
        <w:rPr>
          <w:sz w:val="16"/>
          <w:szCs w:val="16"/>
          <w:lang w:val="en-GB"/>
        </w:rPr>
        <w:t xml:space="preserve"> (2002)</w:t>
      </w:r>
      <w:r w:rsidR="00724044" w:rsidRPr="005413D2">
        <w:rPr>
          <w:sz w:val="16"/>
          <w:szCs w:val="16"/>
          <w:lang w:val="en-GB"/>
        </w:rPr>
        <w:t xml:space="preserve">, </w:t>
      </w:r>
      <w:r w:rsidR="00DA4708">
        <w:rPr>
          <w:sz w:val="16"/>
          <w:szCs w:val="16"/>
        </w:rPr>
        <w:t>“</w:t>
      </w:r>
      <w:r w:rsidR="00DA4708" w:rsidRPr="00DA4708">
        <w:rPr>
          <w:sz w:val="16"/>
          <w:szCs w:val="16"/>
          <w:lang w:val="el-GR"/>
        </w:rPr>
        <w:t>Χορός</w:t>
      </w:r>
      <w:r w:rsidR="00DA4708" w:rsidRPr="00DA4708">
        <w:rPr>
          <w:sz w:val="16"/>
          <w:szCs w:val="16"/>
        </w:rPr>
        <w:t xml:space="preserve"> </w:t>
      </w:r>
      <w:r w:rsidR="00DA4708" w:rsidRPr="00DA4708">
        <w:rPr>
          <w:sz w:val="16"/>
          <w:szCs w:val="16"/>
          <w:lang w:val="el-GR"/>
        </w:rPr>
        <w:t>και</w:t>
      </w:r>
      <w:r w:rsidR="00DA4708" w:rsidRPr="00DA4708">
        <w:rPr>
          <w:sz w:val="16"/>
          <w:szCs w:val="16"/>
        </w:rPr>
        <w:t xml:space="preserve"> </w:t>
      </w:r>
      <w:r w:rsidR="0012449D">
        <w:rPr>
          <w:sz w:val="16"/>
          <w:szCs w:val="16"/>
          <w:lang w:val="el-GR"/>
        </w:rPr>
        <w:t>Κ</w:t>
      </w:r>
      <w:r w:rsidR="00DA4708" w:rsidRPr="00DA4708">
        <w:rPr>
          <w:sz w:val="16"/>
          <w:szCs w:val="16"/>
          <w:lang w:val="el-GR"/>
        </w:rPr>
        <w:t>ριτική</w:t>
      </w:r>
      <w:r w:rsidR="00DA4708">
        <w:rPr>
          <w:sz w:val="16"/>
          <w:szCs w:val="16"/>
        </w:rPr>
        <w:t>” [</w:t>
      </w:r>
      <w:r w:rsidR="00724044" w:rsidRPr="005413D2">
        <w:rPr>
          <w:sz w:val="16"/>
          <w:szCs w:val="16"/>
          <w:lang w:val="en-GB"/>
        </w:rPr>
        <w:t>“Dance and Criticism”</w:t>
      </w:r>
      <w:r w:rsidR="00DA4708">
        <w:rPr>
          <w:sz w:val="16"/>
          <w:szCs w:val="16"/>
          <w:lang w:val="en-GB"/>
        </w:rPr>
        <w:t>]</w:t>
      </w:r>
      <w:r w:rsidR="00724044">
        <w:rPr>
          <w:sz w:val="16"/>
          <w:szCs w:val="16"/>
          <w:lang w:val="en-GB"/>
        </w:rPr>
        <w:t>,</w:t>
      </w:r>
      <w:r w:rsidR="00724044" w:rsidRPr="005413D2">
        <w:rPr>
          <w:sz w:val="16"/>
          <w:szCs w:val="16"/>
          <w:lang w:val="en-GB"/>
        </w:rPr>
        <w:t xml:space="preserve"> in </w:t>
      </w:r>
      <w:r w:rsidR="0012449D">
        <w:rPr>
          <w:sz w:val="16"/>
          <w:szCs w:val="16"/>
          <w:lang w:val="en-GB"/>
        </w:rPr>
        <w:t>K. Savrami</w:t>
      </w:r>
      <w:r w:rsidR="00724044">
        <w:rPr>
          <w:sz w:val="16"/>
          <w:szCs w:val="16"/>
          <w:lang w:val="en-GB"/>
        </w:rPr>
        <w:t xml:space="preserve"> (ed.) </w:t>
      </w:r>
      <w:r w:rsidR="00724044" w:rsidRPr="000E1818">
        <w:rPr>
          <w:sz w:val="16"/>
          <w:szCs w:val="16"/>
        </w:rPr>
        <w:t xml:space="preserve">“Technes 1”, </w:t>
      </w:r>
      <w:r w:rsidR="00724044" w:rsidRPr="000E1818">
        <w:rPr>
          <w:i/>
          <w:sz w:val="16"/>
          <w:szCs w:val="16"/>
          <w:lang w:val="el-GR"/>
        </w:rPr>
        <w:t>Τεχνών</w:t>
      </w:r>
      <w:r w:rsidR="00724044" w:rsidRPr="000E1818">
        <w:rPr>
          <w:i/>
          <w:sz w:val="16"/>
          <w:szCs w:val="16"/>
        </w:rPr>
        <w:t xml:space="preserve"> </w:t>
      </w:r>
      <w:r w:rsidR="00724044" w:rsidRPr="000E1818">
        <w:rPr>
          <w:i/>
          <w:sz w:val="16"/>
          <w:szCs w:val="16"/>
          <w:lang w:val="el-GR"/>
        </w:rPr>
        <w:t>Κρίσεις</w:t>
      </w:r>
      <w:r w:rsidR="00724044" w:rsidRPr="000E1818">
        <w:rPr>
          <w:i/>
          <w:sz w:val="16"/>
          <w:szCs w:val="16"/>
        </w:rPr>
        <w:t xml:space="preserve">: </w:t>
      </w:r>
      <w:r w:rsidR="00724044" w:rsidRPr="000E1818">
        <w:rPr>
          <w:i/>
          <w:sz w:val="16"/>
          <w:szCs w:val="16"/>
          <w:lang w:val="el-GR"/>
        </w:rPr>
        <w:t>Κείμενα</w:t>
      </w:r>
      <w:r w:rsidR="00724044" w:rsidRPr="000E1818">
        <w:rPr>
          <w:i/>
          <w:sz w:val="16"/>
          <w:szCs w:val="16"/>
        </w:rPr>
        <w:t xml:space="preserve"> </w:t>
      </w:r>
      <w:r w:rsidR="00724044" w:rsidRPr="000E1818">
        <w:rPr>
          <w:i/>
          <w:sz w:val="16"/>
          <w:szCs w:val="16"/>
          <w:lang w:val="el-GR"/>
        </w:rPr>
        <w:t>για</w:t>
      </w:r>
      <w:r w:rsidR="00724044" w:rsidRPr="000E1818">
        <w:rPr>
          <w:i/>
          <w:sz w:val="16"/>
          <w:szCs w:val="16"/>
        </w:rPr>
        <w:t xml:space="preserve"> </w:t>
      </w:r>
      <w:r w:rsidR="00724044" w:rsidRPr="000E1818">
        <w:rPr>
          <w:i/>
          <w:sz w:val="16"/>
          <w:szCs w:val="16"/>
          <w:lang w:val="el-GR"/>
        </w:rPr>
        <w:t>την</w:t>
      </w:r>
      <w:r w:rsidR="00724044" w:rsidRPr="000E1818">
        <w:rPr>
          <w:i/>
          <w:sz w:val="16"/>
          <w:szCs w:val="16"/>
        </w:rPr>
        <w:t xml:space="preserve"> </w:t>
      </w:r>
      <w:r w:rsidR="00724044" w:rsidRPr="000E1818">
        <w:rPr>
          <w:i/>
          <w:sz w:val="16"/>
          <w:szCs w:val="16"/>
          <w:lang w:val="el-GR"/>
        </w:rPr>
        <w:t>Κριτική</w:t>
      </w:r>
      <w:r w:rsidR="00724044" w:rsidRPr="000E1818">
        <w:rPr>
          <w:i/>
          <w:sz w:val="16"/>
          <w:szCs w:val="16"/>
        </w:rPr>
        <w:t xml:space="preserve"> </w:t>
      </w:r>
      <w:r w:rsidR="00724044" w:rsidRPr="000E1818">
        <w:rPr>
          <w:sz w:val="16"/>
          <w:szCs w:val="16"/>
        </w:rPr>
        <w:t>[</w:t>
      </w:r>
      <w:r w:rsidR="00724044" w:rsidRPr="000E1818">
        <w:rPr>
          <w:i/>
          <w:sz w:val="16"/>
          <w:szCs w:val="16"/>
        </w:rPr>
        <w:t xml:space="preserve">Art </w:t>
      </w:r>
      <w:r w:rsidR="00724044">
        <w:rPr>
          <w:i/>
          <w:sz w:val="16"/>
          <w:szCs w:val="16"/>
        </w:rPr>
        <w:t>Judgments:</w:t>
      </w:r>
      <w:r w:rsidR="00724044" w:rsidRPr="000E1818">
        <w:rPr>
          <w:i/>
          <w:sz w:val="16"/>
          <w:szCs w:val="16"/>
        </w:rPr>
        <w:t xml:space="preserve"> Texts on Criticism</w:t>
      </w:r>
      <w:r w:rsidR="007C7463">
        <w:rPr>
          <w:sz w:val="16"/>
          <w:szCs w:val="16"/>
        </w:rPr>
        <w:t>].</w:t>
      </w:r>
      <w:r w:rsidR="00724044" w:rsidRPr="000E1818">
        <w:rPr>
          <w:sz w:val="16"/>
          <w:szCs w:val="16"/>
        </w:rPr>
        <w:t xml:space="preserve"> DIAN, Athens</w:t>
      </w:r>
      <w:r w:rsidR="00724044">
        <w:rPr>
          <w:sz w:val="16"/>
          <w:szCs w:val="16"/>
        </w:rPr>
        <w:t xml:space="preserve">, </w:t>
      </w:r>
      <w:r w:rsidR="00724044" w:rsidRPr="005413D2">
        <w:rPr>
          <w:sz w:val="16"/>
          <w:szCs w:val="16"/>
          <w:lang w:val="en-GB"/>
        </w:rPr>
        <w:t>pp</w:t>
      </w:r>
      <w:r w:rsidR="00724044">
        <w:rPr>
          <w:sz w:val="16"/>
          <w:szCs w:val="16"/>
          <w:lang w:val="en-GB"/>
        </w:rPr>
        <w:t>.</w:t>
      </w:r>
      <w:r w:rsidR="00DA4708">
        <w:rPr>
          <w:sz w:val="16"/>
          <w:szCs w:val="16"/>
          <w:lang w:val="en-GB"/>
        </w:rPr>
        <w:t xml:space="preserve"> 55-78 (in Greek).</w:t>
      </w:r>
    </w:p>
    <w:p w14:paraId="690A8855" w14:textId="77777777" w:rsidR="00305123" w:rsidRPr="005413D2" w:rsidRDefault="00305123" w:rsidP="00AA2F9B">
      <w:pPr>
        <w:jc w:val="both"/>
        <w:rPr>
          <w:sz w:val="16"/>
          <w:szCs w:val="16"/>
        </w:rPr>
      </w:pPr>
    </w:p>
    <w:p w14:paraId="541D1139" w14:textId="77777777" w:rsidR="00724044" w:rsidRPr="005B4FD2" w:rsidRDefault="004D1C88" w:rsidP="00AA2F9B">
      <w:pPr>
        <w:numPr>
          <w:ilvl w:val="0"/>
          <w:numId w:val="21"/>
        </w:numPr>
        <w:ind w:left="284" w:hanging="284"/>
        <w:jc w:val="both"/>
        <w:rPr>
          <w:sz w:val="16"/>
          <w:szCs w:val="16"/>
        </w:rPr>
      </w:pPr>
      <w:r>
        <w:rPr>
          <w:sz w:val="16"/>
          <w:szCs w:val="16"/>
          <w:lang w:val="en-GB"/>
        </w:rPr>
        <w:t>K. Savrami</w:t>
      </w:r>
      <w:r w:rsidR="00724044">
        <w:rPr>
          <w:sz w:val="16"/>
          <w:szCs w:val="16"/>
          <w:lang w:val="en-GB"/>
        </w:rPr>
        <w:t xml:space="preserve"> (2002)</w:t>
      </w:r>
      <w:r w:rsidR="00724044" w:rsidRPr="005413D2">
        <w:rPr>
          <w:sz w:val="16"/>
          <w:szCs w:val="16"/>
          <w:lang w:val="en-GB"/>
        </w:rPr>
        <w:t xml:space="preserve">, </w:t>
      </w:r>
      <w:r w:rsidR="00DA4708">
        <w:rPr>
          <w:sz w:val="16"/>
          <w:szCs w:val="16"/>
        </w:rPr>
        <w:t>“</w:t>
      </w:r>
      <w:r w:rsidR="00DA4708" w:rsidRPr="00DA4708">
        <w:rPr>
          <w:sz w:val="16"/>
          <w:szCs w:val="16"/>
          <w:lang w:val="el-GR"/>
        </w:rPr>
        <w:t>Η</w:t>
      </w:r>
      <w:r w:rsidR="00DA4708" w:rsidRPr="00DA4708">
        <w:rPr>
          <w:sz w:val="16"/>
          <w:szCs w:val="16"/>
        </w:rPr>
        <w:t xml:space="preserve"> </w:t>
      </w:r>
      <w:r w:rsidR="00DA4708">
        <w:rPr>
          <w:sz w:val="16"/>
          <w:szCs w:val="16"/>
          <w:lang w:val="el-GR"/>
        </w:rPr>
        <w:t>Α</w:t>
      </w:r>
      <w:r w:rsidR="00DA4708" w:rsidRPr="00DA4708">
        <w:rPr>
          <w:sz w:val="16"/>
          <w:szCs w:val="16"/>
          <w:lang w:val="el-GR"/>
        </w:rPr>
        <w:t>ισθητική</w:t>
      </w:r>
      <w:r w:rsidR="00DA4708" w:rsidRPr="00DA4708">
        <w:rPr>
          <w:sz w:val="16"/>
          <w:szCs w:val="16"/>
        </w:rPr>
        <w:t xml:space="preserve"> </w:t>
      </w:r>
      <w:r w:rsidR="00DA4708">
        <w:rPr>
          <w:sz w:val="16"/>
          <w:szCs w:val="16"/>
          <w:lang w:val="el-GR"/>
        </w:rPr>
        <w:t>Α</w:t>
      </w:r>
      <w:r w:rsidR="00DA4708" w:rsidRPr="00DA4708">
        <w:rPr>
          <w:sz w:val="16"/>
          <w:szCs w:val="16"/>
          <w:lang w:val="el-GR"/>
        </w:rPr>
        <w:t>ξιολόγηση</w:t>
      </w:r>
      <w:r w:rsidR="00DA4708" w:rsidRPr="00DA4708">
        <w:rPr>
          <w:sz w:val="16"/>
          <w:szCs w:val="16"/>
        </w:rPr>
        <w:t xml:space="preserve"> </w:t>
      </w:r>
      <w:r w:rsidR="00DA4708" w:rsidRPr="00DA4708">
        <w:rPr>
          <w:sz w:val="16"/>
          <w:szCs w:val="16"/>
          <w:lang w:val="el-GR"/>
        </w:rPr>
        <w:t>στην</w:t>
      </w:r>
      <w:r w:rsidR="00DA4708" w:rsidRPr="00DA4708">
        <w:rPr>
          <w:sz w:val="16"/>
          <w:szCs w:val="16"/>
        </w:rPr>
        <w:t xml:space="preserve"> </w:t>
      </w:r>
      <w:r w:rsidR="00DA4708">
        <w:rPr>
          <w:sz w:val="16"/>
          <w:szCs w:val="16"/>
          <w:lang w:val="el-GR"/>
        </w:rPr>
        <w:t>Τ</w:t>
      </w:r>
      <w:r w:rsidR="00DA4708" w:rsidRPr="00DA4708">
        <w:rPr>
          <w:sz w:val="16"/>
          <w:szCs w:val="16"/>
          <w:lang w:val="el-GR"/>
        </w:rPr>
        <w:t>έχνη</w:t>
      </w:r>
      <w:r w:rsidR="00DA4708" w:rsidRPr="00DA4708">
        <w:rPr>
          <w:sz w:val="16"/>
          <w:szCs w:val="16"/>
        </w:rPr>
        <w:t xml:space="preserve"> </w:t>
      </w:r>
      <w:r w:rsidR="00DA4708" w:rsidRPr="00DA4708">
        <w:rPr>
          <w:sz w:val="16"/>
          <w:szCs w:val="16"/>
          <w:lang w:val="el-GR"/>
        </w:rPr>
        <w:t>και</w:t>
      </w:r>
      <w:r w:rsidR="00DA4708" w:rsidRPr="00DA4708">
        <w:rPr>
          <w:sz w:val="16"/>
          <w:szCs w:val="16"/>
        </w:rPr>
        <w:t xml:space="preserve"> </w:t>
      </w:r>
      <w:r w:rsidR="00DA4708" w:rsidRPr="00DA4708">
        <w:rPr>
          <w:sz w:val="16"/>
          <w:szCs w:val="16"/>
          <w:lang w:val="el-GR"/>
        </w:rPr>
        <w:t>στον</w:t>
      </w:r>
      <w:r w:rsidR="00DA4708" w:rsidRPr="00DA4708">
        <w:rPr>
          <w:sz w:val="16"/>
          <w:szCs w:val="16"/>
        </w:rPr>
        <w:t xml:space="preserve"> </w:t>
      </w:r>
      <w:r w:rsidR="00DA4708">
        <w:rPr>
          <w:sz w:val="16"/>
          <w:szCs w:val="16"/>
          <w:lang w:val="el-GR"/>
        </w:rPr>
        <w:t>Α</w:t>
      </w:r>
      <w:r w:rsidR="00DA4708" w:rsidRPr="00DA4708">
        <w:rPr>
          <w:sz w:val="16"/>
          <w:szCs w:val="16"/>
          <w:lang w:val="el-GR"/>
        </w:rPr>
        <w:t>θλητισμό</w:t>
      </w:r>
      <w:r w:rsidR="00DA4708">
        <w:rPr>
          <w:sz w:val="16"/>
          <w:szCs w:val="16"/>
        </w:rPr>
        <w:t xml:space="preserve">” </w:t>
      </w:r>
      <w:r w:rsidR="00DA4708" w:rsidRPr="00DA4708">
        <w:rPr>
          <w:sz w:val="16"/>
          <w:szCs w:val="16"/>
        </w:rPr>
        <w:t>[</w:t>
      </w:r>
      <w:r w:rsidR="00724044" w:rsidRPr="005413D2">
        <w:rPr>
          <w:sz w:val="16"/>
          <w:szCs w:val="16"/>
          <w:lang w:val="en-GB"/>
        </w:rPr>
        <w:t>“Aesthetic Evaluation in Art and Sport”</w:t>
      </w:r>
      <w:r w:rsidR="00DA4708" w:rsidRPr="00DA4708">
        <w:rPr>
          <w:sz w:val="16"/>
          <w:szCs w:val="16"/>
        </w:rPr>
        <w:t>]</w:t>
      </w:r>
      <w:r w:rsidR="00724044">
        <w:rPr>
          <w:sz w:val="16"/>
          <w:szCs w:val="16"/>
          <w:lang w:val="en-GB"/>
        </w:rPr>
        <w:t>,</w:t>
      </w:r>
      <w:r w:rsidR="00724044" w:rsidRPr="005413D2">
        <w:rPr>
          <w:sz w:val="16"/>
          <w:szCs w:val="16"/>
          <w:lang w:val="en-GB"/>
        </w:rPr>
        <w:t xml:space="preserve"> in </w:t>
      </w:r>
      <w:r>
        <w:rPr>
          <w:sz w:val="16"/>
          <w:szCs w:val="16"/>
          <w:lang w:val="en-GB"/>
        </w:rPr>
        <w:t xml:space="preserve"> K. Savrami</w:t>
      </w:r>
      <w:r w:rsidR="00724044">
        <w:rPr>
          <w:sz w:val="16"/>
          <w:szCs w:val="16"/>
          <w:lang w:val="en-GB"/>
        </w:rPr>
        <w:t xml:space="preserve"> (ed.) </w:t>
      </w:r>
      <w:r w:rsidR="00724044" w:rsidRPr="000E1818">
        <w:rPr>
          <w:sz w:val="16"/>
          <w:szCs w:val="16"/>
        </w:rPr>
        <w:t xml:space="preserve">“Technes 3”, </w:t>
      </w:r>
      <w:r w:rsidR="00724044" w:rsidRPr="000E1818">
        <w:rPr>
          <w:i/>
          <w:sz w:val="16"/>
          <w:szCs w:val="16"/>
          <w:lang w:val="el-GR"/>
        </w:rPr>
        <w:t>Τερψιχόρη</w:t>
      </w:r>
      <w:r w:rsidR="00724044" w:rsidRPr="000E1818">
        <w:rPr>
          <w:i/>
          <w:sz w:val="16"/>
          <w:szCs w:val="16"/>
        </w:rPr>
        <w:t xml:space="preserve">: </w:t>
      </w:r>
      <w:r w:rsidR="00724044" w:rsidRPr="000E1818">
        <w:rPr>
          <w:i/>
          <w:sz w:val="16"/>
          <w:szCs w:val="16"/>
          <w:lang w:val="el-GR"/>
        </w:rPr>
        <w:t>Επτά</w:t>
      </w:r>
      <w:r w:rsidR="00724044" w:rsidRPr="000E1818">
        <w:rPr>
          <w:i/>
          <w:sz w:val="16"/>
          <w:szCs w:val="16"/>
        </w:rPr>
        <w:t xml:space="preserve"> </w:t>
      </w:r>
      <w:r w:rsidR="007C7463">
        <w:rPr>
          <w:i/>
          <w:sz w:val="16"/>
          <w:szCs w:val="16"/>
          <w:lang w:val="el-GR"/>
        </w:rPr>
        <w:t>Κ</w:t>
      </w:r>
      <w:r w:rsidR="00724044" w:rsidRPr="000E1818">
        <w:rPr>
          <w:i/>
          <w:sz w:val="16"/>
          <w:szCs w:val="16"/>
          <w:lang w:val="el-GR"/>
        </w:rPr>
        <w:t>ινήσεις</w:t>
      </w:r>
      <w:r w:rsidR="00724044" w:rsidRPr="000E1818">
        <w:rPr>
          <w:sz w:val="16"/>
          <w:szCs w:val="16"/>
        </w:rPr>
        <w:t xml:space="preserve"> </w:t>
      </w:r>
      <w:r w:rsidR="00724044" w:rsidRPr="000E1818">
        <w:rPr>
          <w:i/>
          <w:sz w:val="16"/>
          <w:szCs w:val="16"/>
        </w:rPr>
        <w:t>[Terpsichore: Seven Moves]</w:t>
      </w:r>
      <w:r w:rsidR="007C7463" w:rsidRPr="007C7463">
        <w:rPr>
          <w:sz w:val="16"/>
          <w:szCs w:val="16"/>
        </w:rPr>
        <w:t>.</w:t>
      </w:r>
      <w:r w:rsidR="00724044" w:rsidRPr="000E1818">
        <w:rPr>
          <w:sz w:val="16"/>
          <w:szCs w:val="16"/>
        </w:rPr>
        <w:t xml:space="preserve"> DIAN, Athens, </w:t>
      </w:r>
      <w:r w:rsidR="00724044" w:rsidRPr="005413D2">
        <w:rPr>
          <w:sz w:val="16"/>
          <w:szCs w:val="16"/>
          <w:lang w:val="en-GB"/>
        </w:rPr>
        <w:t>pp</w:t>
      </w:r>
      <w:r w:rsidR="00724044">
        <w:rPr>
          <w:sz w:val="16"/>
          <w:szCs w:val="16"/>
          <w:lang w:val="en-GB"/>
        </w:rPr>
        <w:t>.</w:t>
      </w:r>
      <w:r w:rsidR="00724044" w:rsidRPr="005413D2">
        <w:rPr>
          <w:sz w:val="16"/>
          <w:szCs w:val="16"/>
          <w:lang w:val="en-GB"/>
        </w:rPr>
        <w:t xml:space="preserve"> 43-64</w:t>
      </w:r>
      <w:r w:rsidR="00DA4708" w:rsidRPr="00DA4708">
        <w:rPr>
          <w:sz w:val="16"/>
          <w:szCs w:val="16"/>
        </w:rPr>
        <w:t xml:space="preserve"> (</w:t>
      </w:r>
      <w:r w:rsidR="00DA4708">
        <w:rPr>
          <w:sz w:val="16"/>
          <w:szCs w:val="16"/>
        </w:rPr>
        <w:t>in Greek)</w:t>
      </w:r>
      <w:r w:rsidR="00724044" w:rsidRPr="005413D2">
        <w:rPr>
          <w:sz w:val="16"/>
          <w:szCs w:val="16"/>
          <w:lang w:val="en-GB"/>
        </w:rPr>
        <w:t>.</w:t>
      </w:r>
    </w:p>
    <w:p w14:paraId="7A2AAA92" w14:textId="77777777" w:rsidR="005B4FD2" w:rsidRDefault="005B4FD2" w:rsidP="00AA2F9B">
      <w:pPr>
        <w:pStyle w:val="ListParagraph"/>
        <w:rPr>
          <w:sz w:val="16"/>
          <w:szCs w:val="16"/>
        </w:rPr>
      </w:pPr>
    </w:p>
    <w:p w14:paraId="51DE8E56" w14:textId="77777777" w:rsidR="005B4FD2" w:rsidRDefault="005B4FD2" w:rsidP="00AA2F9B">
      <w:pPr>
        <w:ind w:left="284" w:hanging="284"/>
        <w:jc w:val="both"/>
        <w:rPr>
          <w:sz w:val="16"/>
          <w:szCs w:val="16"/>
        </w:rPr>
      </w:pPr>
      <w:r>
        <w:rPr>
          <w:sz w:val="16"/>
          <w:szCs w:val="16"/>
        </w:rPr>
        <w:t>16.</w:t>
      </w:r>
      <w:r w:rsidR="004F68E0">
        <w:rPr>
          <w:sz w:val="16"/>
          <w:szCs w:val="16"/>
        </w:rPr>
        <w:t xml:space="preserve"> </w:t>
      </w:r>
      <w:r w:rsidR="004D1C88">
        <w:rPr>
          <w:sz w:val="16"/>
          <w:szCs w:val="16"/>
        </w:rPr>
        <w:t xml:space="preserve"> K. Savrami</w:t>
      </w:r>
      <w:r>
        <w:rPr>
          <w:sz w:val="16"/>
          <w:szCs w:val="16"/>
        </w:rPr>
        <w:t xml:space="preserve"> (1999)</w:t>
      </w:r>
      <w:r w:rsidRPr="00874B97">
        <w:rPr>
          <w:sz w:val="16"/>
          <w:szCs w:val="16"/>
        </w:rPr>
        <w:t xml:space="preserve">, “Selected Methods of Documentation and Analysis in Choreological Research”, </w:t>
      </w:r>
      <w:r w:rsidR="0012449D">
        <w:rPr>
          <w:sz w:val="16"/>
          <w:szCs w:val="16"/>
        </w:rPr>
        <w:t xml:space="preserve">in </w:t>
      </w:r>
      <w:r w:rsidR="0012449D" w:rsidRPr="0012449D">
        <w:rPr>
          <w:sz w:val="16"/>
          <w:szCs w:val="16"/>
        </w:rPr>
        <w:t xml:space="preserve">J. Scott Longstaff </w:t>
      </w:r>
      <w:r w:rsidR="0012449D">
        <w:rPr>
          <w:sz w:val="16"/>
          <w:szCs w:val="16"/>
        </w:rPr>
        <w:t xml:space="preserve">(ed.) </w:t>
      </w:r>
      <w:r w:rsidRPr="0012449D">
        <w:rPr>
          <w:i/>
          <w:iCs/>
          <w:sz w:val="16"/>
          <w:szCs w:val="16"/>
        </w:rPr>
        <w:t>A Diversified Laban Analysis Approach</w:t>
      </w:r>
      <w:r w:rsidR="0012449D">
        <w:rPr>
          <w:sz w:val="16"/>
          <w:szCs w:val="16"/>
        </w:rPr>
        <w:t>.</w:t>
      </w:r>
      <w:r w:rsidRPr="00874B97">
        <w:rPr>
          <w:sz w:val="16"/>
          <w:szCs w:val="16"/>
        </w:rPr>
        <w:t xml:space="preserve"> Laban Centre, London, UK.</w:t>
      </w:r>
    </w:p>
    <w:p w14:paraId="62075747" w14:textId="77777777" w:rsidR="005B4FD2" w:rsidRDefault="005B4FD2" w:rsidP="00AA2F9B">
      <w:pPr>
        <w:spacing w:before="120" w:after="120"/>
        <w:contextualSpacing/>
        <w:jc w:val="both"/>
        <w:rPr>
          <w:i/>
          <w:sz w:val="16"/>
          <w:szCs w:val="16"/>
        </w:rPr>
      </w:pPr>
    </w:p>
    <w:p w14:paraId="4EAC170F" w14:textId="77777777" w:rsidR="00EC3515" w:rsidRDefault="00EC3515" w:rsidP="00AA2F9B">
      <w:pPr>
        <w:spacing w:before="120" w:after="120"/>
        <w:contextualSpacing/>
        <w:jc w:val="both"/>
        <w:rPr>
          <w:i/>
          <w:sz w:val="16"/>
          <w:szCs w:val="16"/>
        </w:rPr>
      </w:pPr>
    </w:p>
    <w:p w14:paraId="3AFD733D" w14:textId="77777777" w:rsidR="00724044" w:rsidRPr="005413D2" w:rsidRDefault="00724044" w:rsidP="00AA2F9B">
      <w:pPr>
        <w:spacing w:before="120" w:after="120"/>
        <w:contextualSpacing/>
        <w:jc w:val="both"/>
        <w:rPr>
          <w:sz w:val="16"/>
          <w:szCs w:val="16"/>
        </w:rPr>
      </w:pPr>
      <w:r w:rsidRPr="001D55AA">
        <w:rPr>
          <w:i/>
          <w:sz w:val="16"/>
          <w:szCs w:val="16"/>
        </w:rPr>
        <w:t>See also</w:t>
      </w:r>
      <w:r w:rsidRPr="005413D2">
        <w:rPr>
          <w:sz w:val="16"/>
          <w:szCs w:val="16"/>
        </w:rPr>
        <w:t xml:space="preserve"> </w:t>
      </w:r>
      <w:r w:rsidR="001D55AA">
        <w:rPr>
          <w:sz w:val="16"/>
          <w:szCs w:val="16"/>
        </w:rPr>
        <w:t xml:space="preserve">Katia </w:t>
      </w:r>
      <w:r w:rsidRPr="005413D2">
        <w:rPr>
          <w:sz w:val="16"/>
          <w:szCs w:val="16"/>
        </w:rPr>
        <w:t>Savrami Google Scholars Citations</w:t>
      </w:r>
      <w:r w:rsidR="007A40FB">
        <w:rPr>
          <w:sz w:val="16"/>
          <w:szCs w:val="16"/>
        </w:rPr>
        <w:t>.</w:t>
      </w:r>
    </w:p>
    <w:p w14:paraId="283ACE5E" w14:textId="77777777" w:rsidR="005B4FD2" w:rsidRDefault="005B4FD2" w:rsidP="00AA2F9B">
      <w:pPr>
        <w:contextualSpacing/>
        <w:jc w:val="both"/>
        <w:rPr>
          <w:b/>
          <w:color w:val="1F4E79"/>
          <w:sz w:val="16"/>
          <w:szCs w:val="16"/>
        </w:rPr>
      </w:pPr>
    </w:p>
    <w:p w14:paraId="730BB281" w14:textId="77777777" w:rsidR="00AF4551" w:rsidRPr="005B4FD2" w:rsidRDefault="00AF4551" w:rsidP="00AA2F9B">
      <w:pPr>
        <w:contextualSpacing/>
        <w:jc w:val="both"/>
        <w:rPr>
          <w:b/>
          <w:color w:val="1F4E79"/>
          <w:sz w:val="16"/>
          <w:szCs w:val="16"/>
        </w:rPr>
      </w:pPr>
    </w:p>
    <w:p w14:paraId="22CBEE35" w14:textId="77777777" w:rsidR="00724044" w:rsidRPr="00330F4E" w:rsidRDefault="006671B1" w:rsidP="00AA2F9B">
      <w:pPr>
        <w:jc w:val="both"/>
        <w:rPr>
          <w:b/>
          <w:color w:val="1F4E79"/>
          <w:sz w:val="16"/>
          <w:szCs w:val="16"/>
        </w:rPr>
      </w:pPr>
      <w:r>
        <w:rPr>
          <w:b/>
          <w:color w:val="1F4E79"/>
          <w:sz w:val="16"/>
          <w:szCs w:val="16"/>
          <w:lang w:val="en-GB"/>
        </w:rPr>
        <w:t>7</w:t>
      </w:r>
      <w:r w:rsidR="00724044" w:rsidRPr="00330F4E">
        <w:rPr>
          <w:b/>
          <w:color w:val="1F4E79"/>
          <w:sz w:val="16"/>
          <w:szCs w:val="16"/>
          <w:lang w:val="en-GB"/>
        </w:rPr>
        <w:t>.</w:t>
      </w:r>
      <w:r w:rsidR="00025098" w:rsidRPr="00330F4E">
        <w:rPr>
          <w:b/>
          <w:color w:val="1F4E79"/>
          <w:sz w:val="16"/>
          <w:szCs w:val="16"/>
          <w:lang w:val="en-GB"/>
        </w:rPr>
        <w:t>1</w:t>
      </w:r>
      <w:r w:rsidR="00724044" w:rsidRPr="00330F4E">
        <w:rPr>
          <w:b/>
          <w:color w:val="1F4E79"/>
          <w:sz w:val="16"/>
          <w:szCs w:val="16"/>
          <w:lang w:val="en-GB"/>
        </w:rPr>
        <w:t>.</w:t>
      </w:r>
      <w:r w:rsidR="00025098" w:rsidRPr="00330F4E">
        <w:rPr>
          <w:b/>
          <w:color w:val="1F4E79"/>
          <w:sz w:val="16"/>
          <w:szCs w:val="16"/>
          <w:lang w:val="en-GB"/>
        </w:rPr>
        <w:t>4</w:t>
      </w:r>
      <w:r w:rsidR="00724044" w:rsidRPr="00330F4E">
        <w:rPr>
          <w:b/>
          <w:color w:val="1F4E79"/>
          <w:sz w:val="16"/>
          <w:szCs w:val="16"/>
          <w:lang w:val="en-GB"/>
        </w:rPr>
        <w:t>. Translation</w:t>
      </w:r>
      <w:r w:rsidR="00724044" w:rsidRPr="00330F4E">
        <w:rPr>
          <w:b/>
          <w:color w:val="1F4E79"/>
          <w:sz w:val="16"/>
          <w:szCs w:val="16"/>
        </w:rPr>
        <w:t xml:space="preserve"> </w:t>
      </w:r>
    </w:p>
    <w:p w14:paraId="047E3E1A" w14:textId="77777777" w:rsidR="00855E7E" w:rsidRPr="00874B97" w:rsidRDefault="00855E7E" w:rsidP="00AA2F9B">
      <w:pPr>
        <w:jc w:val="both"/>
        <w:rPr>
          <w:b/>
          <w:sz w:val="16"/>
          <w:szCs w:val="16"/>
        </w:rPr>
      </w:pPr>
    </w:p>
    <w:p w14:paraId="7A210C8F" w14:textId="77777777" w:rsidR="00724044" w:rsidRPr="00874B97" w:rsidRDefault="00724044" w:rsidP="00AA2F9B">
      <w:pPr>
        <w:jc w:val="both"/>
        <w:rPr>
          <w:b/>
          <w:sz w:val="16"/>
          <w:szCs w:val="16"/>
        </w:rPr>
      </w:pPr>
      <w:r>
        <w:rPr>
          <w:sz w:val="16"/>
          <w:szCs w:val="16"/>
        </w:rPr>
        <w:t xml:space="preserve">Greek translation of </w:t>
      </w:r>
      <w:r w:rsidRPr="00874B97">
        <w:rPr>
          <w:sz w:val="16"/>
          <w:szCs w:val="16"/>
        </w:rPr>
        <w:t>M</w:t>
      </w:r>
      <w:r w:rsidR="007C7463" w:rsidRPr="007C7463">
        <w:rPr>
          <w:sz w:val="16"/>
          <w:szCs w:val="16"/>
        </w:rPr>
        <w:t xml:space="preserve">. </w:t>
      </w:r>
      <w:r w:rsidRPr="00874B97">
        <w:rPr>
          <w:sz w:val="16"/>
          <w:szCs w:val="16"/>
        </w:rPr>
        <w:t xml:space="preserve">Gough, </w:t>
      </w:r>
      <w:r w:rsidRPr="00AF5AB1">
        <w:rPr>
          <w:i/>
          <w:sz w:val="16"/>
          <w:szCs w:val="16"/>
        </w:rPr>
        <w:t>Knowing Dance: A Guide for Creative Teaching</w:t>
      </w:r>
      <w:r w:rsidRPr="00874B97">
        <w:rPr>
          <w:sz w:val="16"/>
          <w:szCs w:val="16"/>
        </w:rPr>
        <w:t xml:space="preserve"> (1999)</w:t>
      </w:r>
      <w:r w:rsidR="007A40FB">
        <w:rPr>
          <w:sz w:val="16"/>
          <w:szCs w:val="16"/>
        </w:rPr>
        <w:t xml:space="preserve"> [</w:t>
      </w:r>
      <w:r w:rsidR="007A40FB" w:rsidRPr="000E1818">
        <w:rPr>
          <w:i/>
          <w:sz w:val="16"/>
          <w:szCs w:val="16"/>
          <w:lang w:val="el-GR"/>
        </w:rPr>
        <w:t>Γνωριμία</w:t>
      </w:r>
      <w:r w:rsidR="007A40FB" w:rsidRPr="000E1818">
        <w:rPr>
          <w:i/>
          <w:sz w:val="16"/>
          <w:szCs w:val="16"/>
        </w:rPr>
        <w:t xml:space="preserve"> </w:t>
      </w:r>
      <w:r w:rsidR="007A40FB" w:rsidRPr="000E1818">
        <w:rPr>
          <w:i/>
          <w:sz w:val="16"/>
          <w:szCs w:val="16"/>
          <w:lang w:val="el-GR"/>
        </w:rPr>
        <w:t>με</w:t>
      </w:r>
      <w:r w:rsidR="007A40FB" w:rsidRPr="000E1818">
        <w:rPr>
          <w:i/>
          <w:sz w:val="16"/>
          <w:szCs w:val="16"/>
        </w:rPr>
        <w:t xml:space="preserve"> </w:t>
      </w:r>
      <w:r w:rsidR="007A40FB" w:rsidRPr="000E1818">
        <w:rPr>
          <w:i/>
          <w:sz w:val="16"/>
          <w:szCs w:val="16"/>
          <w:lang w:val="el-GR"/>
        </w:rPr>
        <w:t>τον</w:t>
      </w:r>
      <w:r w:rsidR="007A40FB" w:rsidRPr="000E1818">
        <w:rPr>
          <w:i/>
          <w:sz w:val="16"/>
          <w:szCs w:val="16"/>
        </w:rPr>
        <w:t xml:space="preserve"> </w:t>
      </w:r>
      <w:r w:rsidR="007A40FB" w:rsidRPr="000E1818">
        <w:rPr>
          <w:i/>
          <w:sz w:val="16"/>
          <w:szCs w:val="16"/>
          <w:lang w:val="el-GR"/>
        </w:rPr>
        <w:t>Χορό</w:t>
      </w:r>
      <w:r w:rsidR="007A40FB" w:rsidRPr="000E1818">
        <w:rPr>
          <w:i/>
          <w:sz w:val="16"/>
          <w:szCs w:val="16"/>
        </w:rPr>
        <w:t xml:space="preserve">. </w:t>
      </w:r>
      <w:r w:rsidR="007A40FB" w:rsidRPr="000E1818">
        <w:rPr>
          <w:i/>
          <w:sz w:val="16"/>
          <w:szCs w:val="16"/>
          <w:lang w:val="el-GR"/>
        </w:rPr>
        <w:t>Οδηγός</w:t>
      </w:r>
      <w:r w:rsidR="007A40FB" w:rsidRPr="000E1818">
        <w:rPr>
          <w:i/>
          <w:sz w:val="16"/>
          <w:szCs w:val="16"/>
        </w:rPr>
        <w:t xml:space="preserve"> </w:t>
      </w:r>
      <w:r w:rsidR="007A40FB" w:rsidRPr="000E1818">
        <w:rPr>
          <w:i/>
          <w:sz w:val="16"/>
          <w:szCs w:val="16"/>
          <w:lang w:val="el-GR"/>
        </w:rPr>
        <w:t>Δημιουργικής</w:t>
      </w:r>
      <w:r w:rsidR="007A40FB" w:rsidRPr="000E1818">
        <w:rPr>
          <w:i/>
          <w:sz w:val="16"/>
          <w:szCs w:val="16"/>
        </w:rPr>
        <w:t xml:space="preserve"> </w:t>
      </w:r>
      <w:r w:rsidR="007A40FB" w:rsidRPr="000E1818">
        <w:rPr>
          <w:i/>
          <w:sz w:val="16"/>
          <w:szCs w:val="16"/>
          <w:lang w:val="el-GR"/>
        </w:rPr>
        <w:t>Διδασκαλίας</w:t>
      </w:r>
      <w:r w:rsidR="007A40FB" w:rsidRPr="000E1818">
        <w:rPr>
          <w:i/>
          <w:sz w:val="16"/>
          <w:szCs w:val="16"/>
        </w:rPr>
        <w:t xml:space="preserve"> </w:t>
      </w:r>
      <w:r w:rsidR="007A40FB" w:rsidRPr="000E1818">
        <w:rPr>
          <w:i/>
          <w:sz w:val="16"/>
          <w:szCs w:val="16"/>
          <w:lang w:val="el-GR"/>
        </w:rPr>
        <w:t>για</w:t>
      </w:r>
      <w:r w:rsidR="007A40FB" w:rsidRPr="000E1818">
        <w:rPr>
          <w:i/>
          <w:sz w:val="16"/>
          <w:szCs w:val="16"/>
        </w:rPr>
        <w:t xml:space="preserve"> </w:t>
      </w:r>
      <w:r w:rsidR="007A40FB" w:rsidRPr="000E1818">
        <w:rPr>
          <w:i/>
          <w:sz w:val="16"/>
          <w:szCs w:val="16"/>
          <w:lang w:val="el-GR"/>
        </w:rPr>
        <w:t>τον</w:t>
      </w:r>
      <w:r w:rsidR="007A40FB" w:rsidRPr="000E1818">
        <w:rPr>
          <w:i/>
          <w:sz w:val="16"/>
          <w:szCs w:val="16"/>
        </w:rPr>
        <w:t xml:space="preserve"> </w:t>
      </w:r>
      <w:r w:rsidR="007A40FB" w:rsidRPr="000E1818">
        <w:rPr>
          <w:i/>
          <w:sz w:val="16"/>
          <w:szCs w:val="16"/>
          <w:lang w:val="el-GR"/>
        </w:rPr>
        <w:t>Χορό</w:t>
      </w:r>
      <w:r w:rsidR="007A40FB">
        <w:rPr>
          <w:sz w:val="16"/>
          <w:szCs w:val="16"/>
        </w:rPr>
        <w:t>]</w:t>
      </w:r>
      <w:r w:rsidRPr="00874B97">
        <w:rPr>
          <w:sz w:val="16"/>
          <w:szCs w:val="16"/>
        </w:rPr>
        <w:t>, with additiona</w:t>
      </w:r>
      <w:r w:rsidR="007C7463">
        <w:rPr>
          <w:sz w:val="16"/>
          <w:szCs w:val="16"/>
        </w:rPr>
        <w:t>l introduction and bibliography</w:t>
      </w:r>
      <w:r w:rsidR="007C7463" w:rsidRPr="007C7463">
        <w:rPr>
          <w:sz w:val="16"/>
          <w:szCs w:val="16"/>
        </w:rPr>
        <w:t>.</w:t>
      </w:r>
      <w:r w:rsidRPr="00874B97">
        <w:rPr>
          <w:sz w:val="16"/>
          <w:szCs w:val="16"/>
        </w:rPr>
        <w:t xml:space="preserve"> DIAN, Athens, 2008.</w:t>
      </w:r>
    </w:p>
    <w:p w14:paraId="60EBD517" w14:textId="77777777" w:rsidR="00F44E73" w:rsidRPr="00151BC5" w:rsidRDefault="00F44E73" w:rsidP="00F44E73">
      <w:pPr>
        <w:rPr>
          <w:sz w:val="16"/>
          <w:szCs w:val="16"/>
        </w:rPr>
      </w:pPr>
    </w:p>
    <w:p w14:paraId="525AB908" w14:textId="77777777" w:rsidR="00724044" w:rsidRDefault="00724044" w:rsidP="00AA2F9B">
      <w:pPr>
        <w:pStyle w:val="Heading6"/>
        <w:jc w:val="both"/>
        <w:rPr>
          <w:sz w:val="16"/>
          <w:szCs w:val="16"/>
          <w:lang w:val="en-GB"/>
        </w:rPr>
      </w:pPr>
    </w:p>
    <w:p w14:paraId="7D795466" w14:textId="77777777" w:rsidR="00025098" w:rsidRPr="00330F4E" w:rsidRDefault="006671B1" w:rsidP="00AA2F9B">
      <w:pPr>
        <w:pStyle w:val="Heading6"/>
        <w:jc w:val="both"/>
        <w:rPr>
          <w:color w:val="1F4E79"/>
          <w:sz w:val="16"/>
          <w:szCs w:val="16"/>
          <w:lang w:val="en-GB"/>
        </w:rPr>
      </w:pPr>
      <w:r>
        <w:rPr>
          <w:color w:val="1F4E79"/>
          <w:sz w:val="16"/>
          <w:szCs w:val="16"/>
          <w:lang w:val="en-GB"/>
        </w:rPr>
        <w:t>7</w:t>
      </w:r>
      <w:r w:rsidR="00025098" w:rsidRPr="00330F4E">
        <w:rPr>
          <w:color w:val="1F4E79"/>
          <w:sz w:val="16"/>
          <w:szCs w:val="16"/>
          <w:lang w:val="en-GB"/>
        </w:rPr>
        <w:t>.2. JOURNAL ARTICLES</w:t>
      </w:r>
    </w:p>
    <w:p w14:paraId="32A7CDDC" w14:textId="77777777" w:rsidR="00025098" w:rsidRPr="00330F4E" w:rsidRDefault="00025098" w:rsidP="00AA2F9B">
      <w:pPr>
        <w:pStyle w:val="Heading6"/>
        <w:jc w:val="both"/>
        <w:rPr>
          <w:color w:val="1F4E79"/>
          <w:sz w:val="16"/>
          <w:szCs w:val="16"/>
          <w:lang w:val="en-GB"/>
        </w:rPr>
      </w:pPr>
    </w:p>
    <w:p w14:paraId="6A912DB0" w14:textId="77777777" w:rsidR="00754393" w:rsidRPr="00330F4E" w:rsidRDefault="006671B1" w:rsidP="00AA2F9B">
      <w:pPr>
        <w:pStyle w:val="Heading6"/>
        <w:jc w:val="both"/>
        <w:rPr>
          <w:color w:val="1F4E79"/>
          <w:sz w:val="16"/>
          <w:szCs w:val="16"/>
          <w:lang w:val="en-GB"/>
        </w:rPr>
      </w:pPr>
      <w:r>
        <w:rPr>
          <w:color w:val="1F4E79"/>
          <w:sz w:val="16"/>
          <w:szCs w:val="16"/>
          <w:lang w:val="en-GB"/>
        </w:rPr>
        <w:t>7</w:t>
      </w:r>
      <w:r w:rsidR="00025098" w:rsidRPr="00330F4E">
        <w:rPr>
          <w:color w:val="1F4E79"/>
          <w:sz w:val="16"/>
          <w:szCs w:val="16"/>
          <w:lang w:val="en-GB"/>
        </w:rPr>
        <w:t xml:space="preserve">.2.1. </w:t>
      </w:r>
      <w:r w:rsidR="00576AE0">
        <w:rPr>
          <w:color w:val="1F4E79"/>
          <w:sz w:val="16"/>
          <w:szCs w:val="16"/>
          <w:lang w:val="en-GB"/>
        </w:rPr>
        <w:t>P</w:t>
      </w:r>
      <w:r w:rsidR="00576AE0" w:rsidRPr="00330F4E">
        <w:rPr>
          <w:color w:val="1F4E79"/>
          <w:sz w:val="16"/>
          <w:szCs w:val="16"/>
          <w:lang w:val="en-GB"/>
        </w:rPr>
        <w:t>eer-reviewed</w:t>
      </w:r>
      <w:r w:rsidR="00576AE0">
        <w:rPr>
          <w:color w:val="1F4E79"/>
          <w:sz w:val="16"/>
          <w:szCs w:val="16"/>
          <w:lang w:val="en-GB"/>
        </w:rPr>
        <w:t xml:space="preserve"> </w:t>
      </w:r>
      <w:r w:rsidR="00754393" w:rsidRPr="00330F4E">
        <w:rPr>
          <w:color w:val="1F4E79"/>
          <w:sz w:val="16"/>
          <w:szCs w:val="16"/>
          <w:lang w:val="en-GB"/>
        </w:rPr>
        <w:t xml:space="preserve">Journal </w:t>
      </w:r>
      <w:r w:rsidR="00493628" w:rsidRPr="00330F4E">
        <w:rPr>
          <w:color w:val="1F4E79"/>
          <w:sz w:val="16"/>
          <w:szCs w:val="16"/>
          <w:lang w:val="en-GB"/>
        </w:rPr>
        <w:t>A</w:t>
      </w:r>
      <w:r w:rsidR="00754393" w:rsidRPr="00330F4E">
        <w:rPr>
          <w:color w:val="1F4E79"/>
          <w:sz w:val="16"/>
          <w:szCs w:val="16"/>
          <w:lang w:val="en-GB"/>
        </w:rPr>
        <w:t>rticles and Book Reviews</w:t>
      </w:r>
    </w:p>
    <w:p w14:paraId="5E929EB0" w14:textId="77777777" w:rsidR="00754393" w:rsidRPr="00874B97" w:rsidRDefault="00754393" w:rsidP="00AA2F9B">
      <w:pPr>
        <w:jc w:val="both"/>
        <w:rPr>
          <w:sz w:val="16"/>
          <w:szCs w:val="16"/>
          <w:lang w:val="en-GB"/>
        </w:rPr>
      </w:pPr>
    </w:p>
    <w:p w14:paraId="39DEB967" w14:textId="77777777" w:rsidR="00754393" w:rsidRDefault="004D1C88" w:rsidP="00AA2F9B">
      <w:pPr>
        <w:numPr>
          <w:ilvl w:val="0"/>
          <w:numId w:val="11"/>
        </w:numPr>
        <w:ind w:left="284" w:hanging="284"/>
        <w:jc w:val="both"/>
        <w:rPr>
          <w:sz w:val="16"/>
          <w:szCs w:val="16"/>
        </w:rPr>
      </w:pPr>
      <w:r>
        <w:rPr>
          <w:sz w:val="16"/>
          <w:szCs w:val="16"/>
        </w:rPr>
        <w:t>K. Savrami</w:t>
      </w:r>
      <w:r w:rsidR="005C431D">
        <w:rPr>
          <w:sz w:val="16"/>
          <w:szCs w:val="16"/>
        </w:rPr>
        <w:t xml:space="preserve"> (2023)</w:t>
      </w:r>
      <w:r w:rsidR="00754393" w:rsidRPr="00493628">
        <w:rPr>
          <w:sz w:val="16"/>
          <w:szCs w:val="16"/>
        </w:rPr>
        <w:t>, Book review of S</w:t>
      </w:r>
      <w:r w:rsidR="00706006">
        <w:rPr>
          <w:sz w:val="16"/>
          <w:szCs w:val="16"/>
        </w:rPr>
        <w:t xml:space="preserve">. </w:t>
      </w:r>
      <w:r w:rsidR="00754393" w:rsidRPr="00493628">
        <w:rPr>
          <w:sz w:val="16"/>
          <w:szCs w:val="16"/>
        </w:rPr>
        <w:t xml:space="preserve">Tsintziloni’s book </w:t>
      </w:r>
      <w:r w:rsidR="007C7463">
        <w:rPr>
          <w:i/>
          <w:iCs/>
          <w:sz w:val="16"/>
          <w:szCs w:val="16"/>
        </w:rPr>
        <w:t xml:space="preserve">Υπό τη </w:t>
      </w:r>
      <w:r w:rsidR="007C7463">
        <w:rPr>
          <w:i/>
          <w:iCs/>
          <w:sz w:val="16"/>
          <w:szCs w:val="16"/>
          <w:lang w:val="el-GR"/>
        </w:rPr>
        <w:t>Σ</w:t>
      </w:r>
      <w:r w:rsidR="00754393" w:rsidRPr="00493628">
        <w:rPr>
          <w:i/>
          <w:iCs/>
          <w:sz w:val="16"/>
          <w:szCs w:val="16"/>
        </w:rPr>
        <w:t xml:space="preserve">κιά του Παρθενώνα. </w:t>
      </w:r>
      <w:r w:rsidR="00754393" w:rsidRPr="00493628">
        <w:rPr>
          <w:i/>
          <w:iCs/>
          <w:sz w:val="16"/>
          <w:szCs w:val="16"/>
          <w:lang w:val="el-GR"/>
        </w:rPr>
        <w:t>Χορός</w:t>
      </w:r>
      <w:r w:rsidR="00754393" w:rsidRPr="00493628">
        <w:rPr>
          <w:i/>
          <w:iCs/>
          <w:sz w:val="16"/>
          <w:szCs w:val="16"/>
        </w:rPr>
        <w:t xml:space="preserve"> </w:t>
      </w:r>
      <w:r w:rsidR="00754393" w:rsidRPr="00493628">
        <w:rPr>
          <w:i/>
          <w:iCs/>
          <w:sz w:val="16"/>
          <w:szCs w:val="16"/>
          <w:lang w:val="el-GR"/>
        </w:rPr>
        <w:t>στο</w:t>
      </w:r>
      <w:r w:rsidR="00754393" w:rsidRPr="00493628">
        <w:rPr>
          <w:i/>
          <w:iCs/>
          <w:sz w:val="16"/>
          <w:szCs w:val="16"/>
        </w:rPr>
        <w:t xml:space="preserve"> </w:t>
      </w:r>
      <w:r w:rsidR="00754393" w:rsidRPr="00493628">
        <w:rPr>
          <w:i/>
          <w:iCs/>
          <w:sz w:val="16"/>
          <w:szCs w:val="16"/>
          <w:lang w:val="el-GR"/>
        </w:rPr>
        <w:t>Φεστιβάλ</w:t>
      </w:r>
      <w:r w:rsidR="00754393" w:rsidRPr="00493628">
        <w:rPr>
          <w:i/>
          <w:iCs/>
          <w:sz w:val="16"/>
          <w:szCs w:val="16"/>
        </w:rPr>
        <w:t xml:space="preserve"> </w:t>
      </w:r>
      <w:r w:rsidR="00754393" w:rsidRPr="00493628">
        <w:rPr>
          <w:i/>
          <w:iCs/>
          <w:sz w:val="16"/>
          <w:szCs w:val="16"/>
          <w:lang w:val="el-GR"/>
        </w:rPr>
        <w:t>Αθηνών</w:t>
      </w:r>
      <w:r w:rsidR="00754393" w:rsidRPr="00493628">
        <w:rPr>
          <w:i/>
          <w:iCs/>
          <w:sz w:val="16"/>
          <w:szCs w:val="16"/>
        </w:rPr>
        <w:t xml:space="preserve"> </w:t>
      </w:r>
      <w:r w:rsidR="00754393" w:rsidRPr="00493628">
        <w:rPr>
          <w:i/>
          <w:iCs/>
          <w:sz w:val="16"/>
          <w:szCs w:val="16"/>
          <w:lang w:val="el-GR"/>
        </w:rPr>
        <w:t>στην</w:t>
      </w:r>
      <w:r w:rsidR="00754393" w:rsidRPr="00493628">
        <w:rPr>
          <w:i/>
          <w:iCs/>
          <w:sz w:val="16"/>
          <w:szCs w:val="16"/>
        </w:rPr>
        <w:t xml:space="preserve"> </w:t>
      </w:r>
      <w:r w:rsidR="00754393" w:rsidRPr="00493628">
        <w:rPr>
          <w:i/>
          <w:iCs/>
          <w:sz w:val="16"/>
          <w:szCs w:val="16"/>
          <w:lang w:val="el-GR"/>
        </w:rPr>
        <w:t>περίοδο</w:t>
      </w:r>
      <w:r w:rsidR="00754393" w:rsidRPr="00493628">
        <w:rPr>
          <w:i/>
          <w:iCs/>
          <w:sz w:val="16"/>
          <w:szCs w:val="16"/>
        </w:rPr>
        <w:t xml:space="preserve"> </w:t>
      </w:r>
      <w:r w:rsidR="00754393" w:rsidRPr="00493628">
        <w:rPr>
          <w:i/>
          <w:iCs/>
          <w:sz w:val="16"/>
          <w:szCs w:val="16"/>
          <w:lang w:val="el-GR"/>
        </w:rPr>
        <w:t>του</w:t>
      </w:r>
      <w:r w:rsidR="00754393" w:rsidRPr="00493628">
        <w:rPr>
          <w:i/>
          <w:iCs/>
          <w:sz w:val="16"/>
          <w:szCs w:val="16"/>
        </w:rPr>
        <w:t xml:space="preserve"> </w:t>
      </w:r>
      <w:r w:rsidR="00754393" w:rsidRPr="00493628">
        <w:rPr>
          <w:i/>
          <w:iCs/>
          <w:sz w:val="16"/>
          <w:szCs w:val="16"/>
          <w:lang w:val="el-GR"/>
        </w:rPr>
        <w:t>Ψυχρού</w:t>
      </w:r>
      <w:r w:rsidR="00754393" w:rsidRPr="00493628">
        <w:rPr>
          <w:i/>
          <w:iCs/>
          <w:sz w:val="16"/>
          <w:szCs w:val="16"/>
        </w:rPr>
        <w:t xml:space="preserve"> </w:t>
      </w:r>
      <w:r w:rsidR="00754393" w:rsidRPr="00493628">
        <w:rPr>
          <w:i/>
          <w:iCs/>
          <w:sz w:val="16"/>
          <w:szCs w:val="16"/>
          <w:lang w:val="el-GR"/>
        </w:rPr>
        <w:t>Πολέμου</w:t>
      </w:r>
      <w:r w:rsidR="00754393" w:rsidRPr="00493628">
        <w:rPr>
          <w:i/>
          <w:iCs/>
          <w:sz w:val="16"/>
          <w:szCs w:val="16"/>
        </w:rPr>
        <w:t xml:space="preserve"> (1955-1966) </w:t>
      </w:r>
      <w:r w:rsidR="005C431D">
        <w:rPr>
          <w:iCs/>
          <w:sz w:val="16"/>
          <w:szCs w:val="16"/>
        </w:rPr>
        <w:t>[</w:t>
      </w:r>
      <w:r w:rsidR="007A40FB">
        <w:rPr>
          <w:i/>
          <w:iCs/>
          <w:sz w:val="16"/>
          <w:szCs w:val="16"/>
        </w:rPr>
        <w:t>Under the S</w:t>
      </w:r>
      <w:r w:rsidR="005C431D" w:rsidRPr="005C431D">
        <w:rPr>
          <w:i/>
          <w:iCs/>
          <w:sz w:val="16"/>
          <w:szCs w:val="16"/>
        </w:rPr>
        <w:t>hadow of the Parthenon: Dance at the Athens Festival during the Cold War (1955–1966)</w:t>
      </w:r>
      <w:r w:rsidR="005C431D">
        <w:rPr>
          <w:iCs/>
          <w:sz w:val="16"/>
          <w:szCs w:val="16"/>
        </w:rPr>
        <w:t xml:space="preserve">] </w:t>
      </w:r>
      <w:r w:rsidR="00754393" w:rsidRPr="00493628">
        <w:rPr>
          <w:iCs/>
          <w:sz w:val="16"/>
          <w:szCs w:val="16"/>
        </w:rPr>
        <w:t>(</w:t>
      </w:r>
      <w:r w:rsidR="00754393" w:rsidRPr="00493628">
        <w:rPr>
          <w:sz w:val="16"/>
          <w:szCs w:val="16"/>
        </w:rPr>
        <w:t xml:space="preserve">Kapa Ekdotiki, </w:t>
      </w:r>
      <w:r w:rsidR="007A40FB" w:rsidRPr="00493628">
        <w:rPr>
          <w:sz w:val="16"/>
          <w:szCs w:val="16"/>
        </w:rPr>
        <w:t>Athens</w:t>
      </w:r>
      <w:r w:rsidR="007A40FB" w:rsidRPr="007A40FB">
        <w:rPr>
          <w:sz w:val="16"/>
          <w:szCs w:val="16"/>
        </w:rPr>
        <w:t>,</w:t>
      </w:r>
      <w:r w:rsidR="007A40FB" w:rsidRPr="00493628">
        <w:rPr>
          <w:sz w:val="16"/>
          <w:szCs w:val="16"/>
        </w:rPr>
        <w:t xml:space="preserve"> </w:t>
      </w:r>
      <w:r w:rsidR="00754393" w:rsidRPr="00493628">
        <w:rPr>
          <w:sz w:val="16"/>
          <w:szCs w:val="16"/>
        </w:rPr>
        <w:t xml:space="preserve">2023), </w:t>
      </w:r>
      <w:r w:rsidR="00754393" w:rsidRPr="00493628">
        <w:rPr>
          <w:i/>
          <w:iCs/>
          <w:sz w:val="16"/>
          <w:szCs w:val="16"/>
        </w:rPr>
        <w:t>Journal of Modern Greek Studies</w:t>
      </w:r>
      <w:r w:rsidR="00754393" w:rsidRPr="00493628">
        <w:rPr>
          <w:sz w:val="16"/>
          <w:szCs w:val="16"/>
        </w:rPr>
        <w:t>,</w:t>
      </w:r>
      <w:r w:rsidR="00754393" w:rsidRPr="00493628">
        <w:rPr>
          <w:b/>
          <w:bCs/>
          <w:sz w:val="16"/>
          <w:szCs w:val="16"/>
        </w:rPr>
        <w:t xml:space="preserve"> </w:t>
      </w:r>
      <w:r w:rsidR="00754393" w:rsidRPr="00493628">
        <w:rPr>
          <w:sz w:val="16"/>
          <w:szCs w:val="16"/>
        </w:rPr>
        <w:t xml:space="preserve">October (published through </w:t>
      </w:r>
      <w:r w:rsidR="005C431D">
        <w:rPr>
          <w:sz w:val="16"/>
          <w:szCs w:val="16"/>
        </w:rPr>
        <w:t xml:space="preserve">the </w:t>
      </w:r>
      <w:r w:rsidR="00754393" w:rsidRPr="00493628">
        <w:rPr>
          <w:sz w:val="16"/>
          <w:szCs w:val="16"/>
        </w:rPr>
        <w:t xml:space="preserve">Johns Hopkins University Press). ‏ </w:t>
      </w:r>
    </w:p>
    <w:p w14:paraId="307B7ABD" w14:textId="77777777" w:rsidR="00305123" w:rsidRDefault="00305123" w:rsidP="00AA2F9B">
      <w:pPr>
        <w:ind w:left="284"/>
        <w:jc w:val="both"/>
        <w:rPr>
          <w:sz w:val="16"/>
          <w:szCs w:val="16"/>
        </w:rPr>
      </w:pPr>
    </w:p>
    <w:p w14:paraId="0C2061BB" w14:textId="77777777" w:rsidR="00493628" w:rsidRPr="00493628" w:rsidRDefault="004D1C88" w:rsidP="00AA2F9B">
      <w:pPr>
        <w:numPr>
          <w:ilvl w:val="0"/>
          <w:numId w:val="11"/>
        </w:numPr>
        <w:ind w:left="284" w:hanging="284"/>
        <w:jc w:val="both"/>
        <w:rPr>
          <w:sz w:val="16"/>
          <w:szCs w:val="16"/>
        </w:rPr>
      </w:pPr>
      <w:r>
        <w:rPr>
          <w:sz w:val="16"/>
          <w:szCs w:val="16"/>
        </w:rPr>
        <w:t>K. Savrami</w:t>
      </w:r>
      <w:r w:rsidR="005C431D">
        <w:rPr>
          <w:sz w:val="16"/>
          <w:szCs w:val="16"/>
        </w:rPr>
        <w:t xml:space="preserve"> (2017)</w:t>
      </w:r>
      <w:r w:rsidR="00493628" w:rsidRPr="00874B97">
        <w:rPr>
          <w:sz w:val="16"/>
          <w:szCs w:val="16"/>
        </w:rPr>
        <w:t xml:space="preserve">, “A </w:t>
      </w:r>
      <w:r w:rsidR="005C431D">
        <w:rPr>
          <w:sz w:val="16"/>
          <w:szCs w:val="16"/>
        </w:rPr>
        <w:t>D</w:t>
      </w:r>
      <w:r w:rsidR="00493628" w:rsidRPr="00874B97">
        <w:rPr>
          <w:sz w:val="16"/>
          <w:szCs w:val="16"/>
        </w:rPr>
        <w:t xml:space="preserve">uet between </w:t>
      </w:r>
      <w:r w:rsidR="005C431D">
        <w:rPr>
          <w:sz w:val="16"/>
          <w:szCs w:val="16"/>
        </w:rPr>
        <w:t>S</w:t>
      </w:r>
      <w:r w:rsidR="00493628" w:rsidRPr="00874B97">
        <w:rPr>
          <w:sz w:val="16"/>
          <w:szCs w:val="16"/>
        </w:rPr>
        <w:t xml:space="preserve">cience and </w:t>
      </w:r>
      <w:r w:rsidR="005C431D">
        <w:rPr>
          <w:sz w:val="16"/>
          <w:szCs w:val="16"/>
        </w:rPr>
        <w:t>A</w:t>
      </w:r>
      <w:r w:rsidR="00493628" w:rsidRPr="00874B97">
        <w:rPr>
          <w:sz w:val="16"/>
          <w:szCs w:val="16"/>
        </w:rPr>
        <w:t xml:space="preserve">rt: </w:t>
      </w:r>
      <w:r w:rsidR="005C431D">
        <w:rPr>
          <w:sz w:val="16"/>
          <w:szCs w:val="16"/>
        </w:rPr>
        <w:t>N</w:t>
      </w:r>
      <w:r w:rsidR="00493628" w:rsidRPr="00874B97">
        <w:rPr>
          <w:sz w:val="16"/>
          <w:szCs w:val="16"/>
        </w:rPr>
        <w:t xml:space="preserve">eural </w:t>
      </w:r>
      <w:r w:rsidR="005C431D">
        <w:rPr>
          <w:sz w:val="16"/>
          <w:szCs w:val="16"/>
        </w:rPr>
        <w:t>C</w:t>
      </w:r>
      <w:r w:rsidR="00493628" w:rsidRPr="00874B97">
        <w:rPr>
          <w:sz w:val="16"/>
          <w:szCs w:val="16"/>
        </w:rPr>
        <w:t xml:space="preserve">orrelates of </w:t>
      </w:r>
      <w:r w:rsidR="005C431D">
        <w:rPr>
          <w:sz w:val="16"/>
          <w:szCs w:val="16"/>
        </w:rPr>
        <w:t>D</w:t>
      </w:r>
      <w:r w:rsidR="00493628" w:rsidRPr="00874B97">
        <w:rPr>
          <w:sz w:val="16"/>
          <w:szCs w:val="16"/>
        </w:rPr>
        <w:t xml:space="preserve">ance </w:t>
      </w:r>
      <w:r w:rsidR="005C431D">
        <w:rPr>
          <w:sz w:val="16"/>
          <w:szCs w:val="16"/>
        </w:rPr>
        <w:t>I</w:t>
      </w:r>
      <w:r w:rsidR="00493628" w:rsidRPr="00874B97">
        <w:rPr>
          <w:sz w:val="16"/>
          <w:szCs w:val="16"/>
        </w:rPr>
        <w:t xml:space="preserve">mprovisation”, </w:t>
      </w:r>
      <w:r w:rsidR="00493628" w:rsidRPr="00874B97">
        <w:rPr>
          <w:i/>
          <w:iCs/>
          <w:sz w:val="16"/>
          <w:szCs w:val="16"/>
        </w:rPr>
        <w:t>Research in Dance Education</w:t>
      </w:r>
      <w:r w:rsidR="007C7463" w:rsidRPr="007C7463">
        <w:rPr>
          <w:iCs/>
          <w:sz w:val="16"/>
          <w:szCs w:val="16"/>
        </w:rPr>
        <w:t>,</w:t>
      </w:r>
      <w:r w:rsidR="00493628" w:rsidRPr="00874B97">
        <w:rPr>
          <w:sz w:val="16"/>
          <w:szCs w:val="16"/>
        </w:rPr>
        <w:t xml:space="preserve"> </w:t>
      </w:r>
      <w:r w:rsidR="00493628" w:rsidRPr="00493628">
        <w:rPr>
          <w:sz w:val="16"/>
          <w:szCs w:val="16"/>
        </w:rPr>
        <w:t>18</w:t>
      </w:r>
      <w:r w:rsidR="007A40FB" w:rsidRPr="007A40FB">
        <w:rPr>
          <w:sz w:val="16"/>
          <w:szCs w:val="16"/>
        </w:rPr>
        <w:t>(</w:t>
      </w:r>
      <w:r w:rsidR="00493628" w:rsidRPr="00493628">
        <w:rPr>
          <w:sz w:val="16"/>
          <w:szCs w:val="16"/>
        </w:rPr>
        <w:t>3</w:t>
      </w:r>
      <w:r w:rsidR="007A40FB" w:rsidRPr="007A40FB">
        <w:rPr>
          <w:sz w:val="16"/>
          <w:szCs w:val="16"/>
        </w:rPr>
        <w:t>)</w:t>
      </w:r>
      <w:r w:rsidR="00493628" w:rsidRPr="00493628">
        <w:rPr>
          <w:sz w:val="16"/>
          <w:szCs w:val="16"/>
        </w:rPr>
        <w:t xml:space="preserve">, </w:t>
      </w:r>
      <w:r w:rsidR="00493628" w:rsidRPr="00874B97">
        <w:rPr>
          <w:sz w:val="16"/>
          <w:szCs w:val="16"/>
        </w:rPr>
        <w:t>Dec</w:t>
      </w:r>
      <w:r w:rsidR="005C431D">
        <w:rPr>
          <w:sz w:val="16"/>
          <w:szCs w:val="16"/>
        </w:rPr>
        <w:t>ember</w:t>
      </w:r>
      <w:r w:rsidR="00493628" w:rsidRPr="00493628">
        <w:rPr>
          <w:sz w:val="16"/>
          <w:szCs w:val="16"/>
        </w:rPr>
        <w:t xml:space="preserve">, </w:t>
      </w:r>
      <w:r w:rsidR="00493628" w:rsidRPr="00874B97">
        <w:rPr>
          <w:sz w:val="16"/>
          <w:szCs w:val="16"/>
        </w:rPr>
        <w:t>pp</w:t>
      </w:r>
      <w:r w:rsidR="00493628" w:rsidRPr="00493628">
        <w:rPr>
          <w:sz w:val="16"/>
          <w:szCs w:val="16"/>
        </w:rPr>
        <w:t>. 273-290</w:t>
      </w:r>
      <w:r w:rsidR="005C431D">
        <w:rPr>
          <w:sz w:val="16"/>
          <w:szCs w:val="16"/>
        </w:rPr>
        <w:t xml:space="preserve"> </w:t>
      </w:r>
      <w:r w:rsidR="007A40FB" w:rsidRPr="007A40FB">
        <w:rPr>
          <w:sz w:val="16"/>
          <w:szCs w:val="16"/>
        </w:rPr>
        <w:t>(</w:t>
      </w:r>
      <w:r w:rsidR="005C431D" w:rsidRPr="00874B97">
        <w:rPr>
          <w:sz w:val="16"/>
          <w:szCs w:val="16"/>
        </w:rPr>
        <w:t>Routledge</w:t>
      </w:r>
      <w:r w:rsidR="005C431D" w:rsidRPr="00493628">
        <w:rPr>
          <w:sz w:val="16"/>
          <w:szCs w:val="16"/>
        </w:rPr>
        <w:t xml:space="preserve">, </w:t>
      </w:r>
      <w:r w:rsidR="005C431D" w:rsidRPr="00874B97">
        <w:rPr>
          <w:sz w:val="16"/>
          <w:szCs w:val="16"/>
        </w:rPr>
        <w:t>Taylor</w:t>
      </w:r>
      <w:r w:rsidR="005C431D" w:rsidRPr="00493628">
        <w:rPr>
          <w:sz w:val="16"/>
          <w:szCs w:val="16"/>
        </w:rPr>
        <w:t xml:space="preserve"> &amp; </w:t>
      </w:r>
      <w:r w:rsidR="005C431D" w:rsidRPr="00874B97">
        <w:rPr>
          <w:sz w:val="16"/>
          <w:szCs w:val="16"/>
        </w:rPr>
        <w:t>Francis</w:t>
      </w:r>
      <w:r w:rsidR="005C431D" w:rsidRPr="00493628">
        <w:rPr>
          <w:sz w:val="16"/>
          <w:szCs w:val="16"/>
        </w:rPr>
        <w:t xml:space="preserve">, </w:t>
      </w:r>
      <w:r w:rsidR="005C431D" w:rsidRPr="00874B97">
        <w:rPr>
          <w:sz w:val="16"/>
          <w:szCs w:val="16"/>
        </w:rPr>
        <w:t>UK</w:t>
      </w:r>
      <w:r w:rsidR="007A40FB" w:rsidRPr="007A40FB">
        <w:rPr>
          <w:sz w:val="16"/>
          <w:szCs w:val="16"/>
        </w:rPr>
        <w:t>)</w:t>
      </w:r>
      <w:r w:rsidR="005C431D">
        <w:rPr>
          <w:sz w:val="16"/>
          <w:szCs w:val="16"/>
        </w:rPr>
        <w:t>.</w:t>
      </w:r>
      <w:r w:rsidR="004F68E0">
        <w:rPr>
          <w:sz w:val="16"/>
          <w:szCs w:val="16"/>
        </w:rPr>
        <w:t xml:space="preserve"> </w:t>
      </w:r>
    </w:p>
    <w:p w14:paraId="5151F7D5" w14:textId="77777777" w:rsidR="00305123" w:rsidRDefault="00305123" w:rsidP="00AA2F9B">
      <w:pPr>
        <w:ind w:left="284"/>
        <w:jc w:val="both"/>
        <w:rPr>
          <w:sz w:val="16"/>
          <w:szCs w:val="16"/>
        </w:rPr>
      </w:pPr>
    </w:p>
    <w:p w14:paraId="509D895C" w14:textId="77777777" w:rsidR="00493628" w:rsidRPr="007A40FB" w:rsidRDefault="0012449D" w:rsidP="00AA2F9B">
      <w:pPr>
        <w:numPr>
          <w:ilvl w:val="0"/>
          <w:numId w:val="11"/>
        </w:numPr>
        <w:ind w:left="284" w:hanging="284"/>
        <w:jc w:val="both"/>
        <w:rPr>
          <w:sz w:val="16"/>
          <w:szCs w:val="16"/>
        </w:rPr>
      </w:pPr>
      <w:r>
        <w:rPr>
          <w:sz w:val="16"/>
          <w:szCs w:val="16"/>
        </w:rPr>
        <w:t xml:space="preserve">R. </w:t>
      </w:r>
      <w:r w:rsidR="00493628" w:rsidRPr="007A40FB">
        <w:rPr>
          <w:sz w:val="16"/>
          <w:szCs w:val="16"/>
        </w:rPr>
        <w:t xml:space="preserve">Roznowski </w:t>
      </w:r>
      <w:r>
        <w:rPr>
          <w:sz w:val="16"/>
          <w:szCs w:val="16"/>
        </w:rPr>
        <w:t>and</w:t>
      </w:r>
      <w:r w:rsidR="004D1C88">
        <w:rPr>
          <w:sz w:val="16"/>
          <w:szCs w:val="16"/>
        </w:rPr>
        <w:t xml:space="preserve"> K. Savrami</w:t>
      </w:r>
      <w:r w:rsidR="00493628" w:rsidRPr="007A40FB">
        <w:rPr>
          <w:sz w:val="16"/>
          <w:szCs w:val="16"/>
        </w:rPr>
        <w:t xml:space="preserve"> (2016), “Capturing the Moment: Creating Hybrid Performances through Collaborative Polarity”, </w:t>
      </w:r>
      <w:r w:rsidR="00493628" w:rsidRPr="007A40FB">
        <w:rPr>
          <w:i/>
          <w:iCs/>
          <w:sz w:val="16"/>
          <w:szCs w:val="16"/>
        </w:rPr>
        <w:t>Choros International Dance Journal</w:t>
      </w:r>
      <w:r w:rsidR="00493628" w:rsidRPr="007A40FB">
        <w:rPr>
          <w:sz w:val="16"/>
          <w:szCs w:val="16"/>
        </w:rPr>
        <w:t xml:space="preserve">, 5, </w:t>
      </w:r>
      <w:r w:rsidR="005C431D" w:rsidRPr="007A40FB">
        <w:rPr>
          <w:sz w:val="16"/>
          <w:szCs w:val="16"/>
        </w:rPr>
        <w:t>S</w:t>
      </w:r>
      <w:r w:rsidR="00493628" w:rsidRPr="007A40FB">
        <w:rPr>
          <w:sz w:val="16"/>
          <w:szCs w:val="16"/>
        </w:rPr>
        <w:t>pring, pp. 38-50.</w:t>
      </w:r>
    </w:p>
    <w:p w14:paraId="46AB663D" w14:textId="77777777" w:rsidR="00305123" w:rsidRDefault="00305123" w:rsidP="00AA2F9B">
      <w:pPr>
        <w:ind w:left="284"/>
        <w:jc w:val="both"/>
        <w:rPr>
          <w:sz w:val="16"/>
          <w:szCs w:val="16"/>
        </w:rPr>
      </w:pPr>
    </w:p>
    <w:p w14:paraId="387E0781" w14:textId="77777777" w:rsidR="00515AB0" w:rsidRDefault="0012449D" w:rsidP="00AA2F9B">
      <w:pPr>
        <w:numPr>
          <w:ilvl w:val="0"/>
          <w:numId w:val="11"/>
        </w:numPr>
        <w:ind w:left="284" w:hanging="284"/>
        <w:jc w:val="both"/>
        <w:rPr>
          <w:sz w:val="16"/>
          <w:szCs w:val="16"/>
        </w:rPr>
      </w:pPr>
      <w:r>
        <w:rPr>
          <w:sz w:val="16"/>
          <w:szCs w:val="16"/>
        </w:rPr>
        <w:t>M. Tsouvala</w:t>
      </w:r>
      <w:r w:rsidR="00493628" w:rsidRPr="00874B97">
        <w:rPr>
          <w:sz w:val="16"/>
          <w:szCs w:val="16"/>
        </w:rPr>
        <w:t xml:space="preserve"> and </w:t>
      </w:r>
      <w:r w:rsidR="004D1C88">
        <w:rPr>
          <w:sz w:val="16"/>
          <w:szCs w:val="16"/>
        </w:rPr>
        <w:t xml:space="preserve"> K. Savrami</w:t>
      </w:r>
      <w:r w:rsidR="00493628" w:rsidRPr="00874B97">
        <w:rPr>
          <w:sz w:val="16"/>
          <w:szCs w:val="16"/>
        </w:rPr>
        <w:t xml:space="preserve"> (2016), “The </w:t>
      </w:r>
      <w:r w:rsidR="00493628" w:rsidRPr="00C95C45">
        <w:rPr>
          <w:sz w:val="16"/>
          <w:szCs w:val="16"/>
        </w:rPr>
        <w:t>Human</w:t>
      </w:r>
      <w:r w:rsidR="00493628" w:rsidRPr="00874B97">
        <w:rPr>
          <w:sz w:val="16"/>
          <w:szCs w:val="16"/>
        </w:rPr>
        <w:t xml:space="preserve"> Body in Contemporary Dance: </w:t>
      </w:r>
      <w:r w:rsidR="005C431D">
        <w:rPr>
          <w:sz w:val="16"/>
          <w:szCs w:val="16"/>
        </w:rPr>
        <w:t>F</w:t>
      </w:r>
      <w:r w:rsidR="00493628" w:rsidRPr="00874B97">
        <w:rPr>
          <w:sz w:val="16"/>
          <w:szCs w:val="16"/>
        </w:rPr>
        <w:t xml:space="preserve">rom </w:t>
      </w:r>
      <w:r w:rsidR="005C431D">
        <w:rPr>
          <w:sz w:val="16"/>
          <w:szCs w:val="16"/>
        </w:rPr>
        <w:t>C</w:t>
      </w:r>
      <w:r w:rsidR="00493628" w:rsidRPr="00874B97">
        <w:rPr>
          <w:sz w:val="16"/>
          <w:szCs w:val="16"/>
        </w:rPr>
        <w:t xml:space="preserve">ostumes to </w:t>
      </w:r>
      <w:r w:rsidR="005C431D">
        <w:rPr>
          <w:sz w:val="16"/>
          <w:szCs w:val="16"/>
        </w:rPr>
        <w:t>N</w:t>
      </w:r>
      <w:r w:rsidR="00493628" w:rsidRPr="00874B97">
        <w:rPr>
          <w:sz w:val="16"/>
          <w:szCs w:val="16"/>
        </w:rPr>
        <w:t xml:space="preserve">akedness”, </w:t>
      </w:r>
      <w:r w:rsidR="00493628" w:rsidRPr="00874B97">
        <w:rPr>
          <w:i/>
          <w:iCs/>
          <w:sz w:val="16"/>
          <w:szCs w:val="16"/>
        </w:rPr>
        <w:t>Critical Stages/Scènes Critiques</w:t>
      </w:r>
      <w:r w:rsidR="00493628" w:rsidRPr="00515AB0">
        <w:rPr>
          <w:iCs/>
          <w:sz w:val="16"/>
          <w:szCs w:val="16"/>
        </w:rPr>
        <w:t>,</w:t>
      </w:r>
      <w:r w:rsidR="00493628" w:rsidRPr="00874B97">
        <w:rPr>
          <w:i/>
          <w:iCs/>
          <w:sz w:val="16"/>
          <w:szCs w:val="16"/>
        </w:rPr>
        <w:t xml:space="preserve"> </w:t>
      </w:r>
      <w:r w:rsidR="00493628" w:rsidRPr="00874B97">
        <w:rPr>
          <w:sz w:val="16"/>
          <w:szCs w:val="16"/>
        </w:rPr>
        <w:t>13,</w:t>
      </w:r>
      <w:r w:rsidR="00515AB0">
        <w:rPr>
          <w:sz w:val="16"/>
          <w:szCs w:val="16"/>
        </w:rPr>
        <w:t xml:space="preserve"> </w:t>
      </w:r>
      <w:r w:rsidR="00515AB0" w:rsidRPr="00874B97">
        <w:rPr>
          <w:sz w:val="16"/>
          <w:szCs w:val="16"/>
        </w:rPr>
        <w:t>June</w:t>
      </w:r>
      <w:r w:rsidR="00515AB0">
        <w:rPr>
          <w:sz w:val="16"/>
          <w:szCs w:val="16"/>
        </w:rPr>
        <w:t xml:space="preserve">, </w:t>
      </w:r>
      <w:r w:rsidR="00515AB0" w:rsidRPr="00874B97">
        <w:rPr>
          <w:sz w:val="16"/>
          <w:szCs w:val="16"/>
        </w:rPr>
        <w:t>pp. 1-18</w:t>
      </w:r>
      <w:r w:rsidR="00515AB0">
        <w:rPr>
          <w:sz w:val="16"/>
          <w:szCs w:val="16"/>
        </w:rPr>
        <w:t xml:space="preserve"> </w:t>
      </w:r>
      <w:r w:rsidR="007A40FB" w:rsidRPr="007A40FB">
        <w:rPr>
          <w:sz w:val="16"/>
          <w:szCs w:val="16"/>
        </w:rPr>
        <w:t>(</w:t>
      </w:r>
      <w:r w:rsidR="00493628" w:rsidRPr="00874B97">
        <w:rPr>
          <w:sz w:val="16"/>
          <w:szCs w:val="16"/>
        </w:rPr>
        <w:t>International Association of Theatre Critics</w:t>
      </w:r>
      <w:r w:rsidR="007A40FB" w:rsidRPr="007A40FB">
        <w:rPr>
          <w:sz w:val="16"/>
          <w:szCs w:val="16"/>
        </w:rPr>
        <w:t>)</w:t>
      </w:r>
      <w:r w:rsidR="00493628" w:rsidRPr="00874B97">
        <w:rPr>
          <w:sz w:val="16"/>
          <w:szCs w:val="16"/>
        </w:rPr>
        <w:t xml:space="preserve">. </w:t>
      </w:r>
    </w:p>
    <w:p w14:paraId="55F2B56E" w14:textId="77777777" w:rsidR="00305123" w:rsidRDefault="00305123" w:rsidP="00AA2F9B">
      <w:pPr>
        <w:ind w:left="284"/>
        <w:jc w:val="both"/>
        <w:rPr>
          <w:sz w:val="16"/>
          <w:szCs w:val="16"/>
        </w:rPr>
      </w:pPr>
    </w:p>
    <w:p w14:paraId="5B27276F" w14:textId="77777777" w:rsidR="00493628" w:rsidRPr="00874B97" w:rsidRDefault="004D1C88" w:rsidP="00AA2F9B">
      <w:pPr>
        <w:numPr>
          <w:ilvl w:val="0"/>
          <w:numId w:val="11"/>
        </w:numPr>
        <w:ind w:left="284" w:hanging="284"/>
        <w:jc w:val="both"/>
        <w:rPr>
          <w:sz w:val="16"/>
          <w:szCs w:val="16"/>
        </w:rPr>
      </w:pPr>
      <w:r>
        <w:rPr>
          <w:sz w:val="16"/>
          <w:szCs w:val="16"/>
        </w:rPr>
        <w:t>K. Savrami</w:t>
      </w:r>
      <w:r w:rsidR="005C431D">
        <w:rPr>
          <w:sz w:val="16"/>
          <w:szCs w:val="16"/>
        </w:rPr>
        <w:t>,</w:t>
      </w:r>
      <w:r w:rsidR="00515AB0">
        <w:rPr>
          <w:sz w:val="16"/>
          <w:szCs w:val="16"/>
        </w:rPr>
        <w:t xml:space="preserve"> (2016)</w:t>
      </w:r>
      <w:r w:rsidR="00493628" w:rsidRPr="00874B97">
        <w:rPr>
          <w:sz w:val="16"/>
          <w:szCs w:val="16"/>
        </w:rPr>
        <w:t>, “</w:t>
      </w:r>
      <w:r w:rsidR="00493628" w:rsidRPr="00874B97">
        <w:rPr>
          <w:iCs/>
          <w:sz w:val="16"/>
          <w:szCs w:val="16"/>
        </w:rPr>
        <w:t xml:space="preserve">Does </w:t>
      </w:r>
      <w:r w:rsidR="00515AB0">
        <w:rPr>
          <w:iCs/>
          <w:sz w:val="16"/>
          <w:szCs w:val="16"/>
        </w:rPr>
        <w:t>D</w:t>
      </w:r>
      <w:r w:rsidR="00493628" w:rsidRPr="00874B97">
        <w:rPr>
          <w:iCs/>
          <w:sz w:val="16"/>
          <w:szCs w:val="16"/>
        </w:rPr>
        <w:t xml:space="preserve">ance </w:t>
      </w:r>
      <w:r w:rsidR="00515AB0">
        <w:rPr>
          <w:iCs/>
          <w:sz w:val="16"/>
          <w:szCs w:val="16"/>
        </w:rPr>
        <w:t>M</w:t>
      </w:r>
      <w:r w:rsidR="00493628" w:rsidRPr="00874B97">
        <w:rPr>
          <w:iCs/>
          <w:sz w:val="16"/>
          <w:szCs w:val="16"/>
        </w:rPr>
        <w:t xml:space="preserve">atter? The </w:t>
      </w:r>
      <w:r w:rsidR="00515AB0">
        <w:rPr>
          <w:iCs/>
          <w:sz w:val="16"/>
          <w:szCs w:val="16"/>
        </w:rPr>
        <w:t>R</w:t>
      </w:r>
      <w:r w:rsidR="00493628" w:rsidRPr="00874B97">
        <w:rPr>
          <w:iCs/>
          <w:sz w:val="16"/>
          <w:szCs w:val="16"/>
        </w:rPr>
        <w:t xml:space="preserve">elevance of </w:t>
      </w:r>
      <w:r w:rsidR="00515AB0">
        <w:rPr>
          <w:iCs/>
          <w:sz w:val="16"/>
          <w:szCs w:val="16"/>
        </w:rPr>
        <w:t>D</w:t>
      </w:r>
      <w:r w:rsidR="00493628" w:rsidRPr="00874B97">
        <w:rPr>
          <w:iCs/>
          <w:sz w:val="16"/>
          <w:szCs w:val="16"/>
        </w:rPr>
        <w:t xml:space="preserve">ance </w:t>
      </w:r>
      <w:r w:rsidR="00515AB0">
        <w:rPr>
          <w:iCs/>
          <w:sz w:val="16"/>
          <w:szCs w:val="16"/>
        </w:rPr>
        <w:t>T</w:t>
      </w:r>
      <w:r w:rsidR="00493628" w:rsidRPr="00874B97">
        <w:rPr>
          <w:iCs/>
          <w:sz w:val="16"/>
          <w:szCs w:val="16"/>
        </w:rPr>
        <w:t xml:space="preserve">echnique in </w:t>
      </w:r>
      <w:r w:rsidR="00515AB0">
        <w:rPr>
          <w:iCs/>
          <w:sz w:val="16"/>
          <w:szCs w:val="16"/>
        </w:rPr>
        <w:t>P</w:t>
      </w:r>
      <w:r w:rsidR="00493628" w:rsidRPr="00874B97">
        <w:rPr>
          <w:iCs/>
          <w:sz w:val="16"/>
          <w:szCs w:val="16"/>
        </w:rPr>
        <w:t xml:space="preserve">rofessional </w:t>
      </w:r>
      <w:r w:rsidR="00515AB0">
        <w:rPr>
          <w:iCs/>
          <w:sz w:val="16"/>
          <w:szCs w:val="16"/>
        </w:rPr>
        <w:t>A</w:t>
      </w:r>
      <w:r w:rsidR="00493628" w:rsidRPr="00874B97">
        <w:rPr>
          <w:iCs/>
          <w:sz w:val="16"/>
          <w:szCs w:val="16"/>
        </w:rPr>
        <w:t xml:space="preserve">ctor </w:t>
      </w:r>
      <w:r w:rsidR="00515AB0">
        <w:rPr>
          <w:iCs/>
          <w:sz w:val="16"/>
          <w:szCs w:val="16"/>
        </w:rPr>
        <w:t>T</w:t>
      </w:r>
      <w:r w:rsidR="00493628" w:rsidRPr="00874B97">
        <w:rPr>
          <w:iCs/>
          <w:sz w:val="16"/>
          <w:szCs w:val="16"/>
        </w:rPr>
        <w:t>raining”</w:t>
      </w:r>
      <w:r w:rsidR="00493628" w:rsidRPr="00874B97">
        <w:rPr>
          <w:sz w:val="16"/>
          <w:szCs w:val="16"/>
        </w:rPr>
        <w:t xml:space="preserve">, </w:t>
      </w:r>
      <w:r w:rsidR="00493628" w:rsidRPr="00515AB0">
        <w:rPr>
          <w:i/>
          <w:sz w:val="16"/>
          <w:szCs w:val="16"/>
        </w:rPr>
        <w:t>Research</w:t>
      </w:r>
      <w:r w:rsidR="00493628" w:rsidRPr="00874B97">
        <w:rPr>
          <w:i/>
          <w:iCs/>
          <w:sz w:val="16"/>
          <w:szCs w:val="16"/>
        </w:rPr>
        <w:t xml:space="preserve"> in Dance Education</w:t>
      </w:r>
      <w:r w:rsidR="00515AB0">
        <w:rPr>
          <w:sz w:val="16"/>
          <w:szCs w:val="16"/>
        </w:rPr>
        <w:t>,</w:t>
      </w:r>
      <w:r w:rsidR="00493628" w:rsidRPr="00874B97">
        <w:rPr>
          <w:sz w:val="16"/>
          <w:szCs w:val="16"/>
        </w:rPr>
        <w:t xml:space="preserve"> </w:t>
      </w:r>
      <w:r w:rsidR="00515AB0" w:rsidRPr="00874B97">
        <w:rPr>
          <w:sz w:val="16"/>
          <w:szCs w:val="16"/>
        </w:rPr>
        <w:t>17</w:t>
      </w:r>
      <w:r w:rsidR="007A40FB" w:rsidRPr="007A40FB">
        <w:rPr>
          <w:sz w:val="16"/>
          <w:szCs w:val="16"/>
        </w:rPr>
        <w:t>(</w:t>
      </w:r>
      <w:r w:rsidR="00515AB0" w:rsidRPr="00874B97">
        <w:rPr>
          <w:sz w:val="16"/>
          <w:szCs w:val="16"/>
        </w:rPr>
        <w:t>3</w:t>
      </w:r>
      <w:r w:rsidR="007A40FB" w:rsidRPr="007A40FB">
        <w:rPr>
          <w:sz w:val="16"/>
          <w:szCs w:val="16"/>
        </w:rPr>
        <w:t>)</w:t>
      </w:r>
      <w:r w:rsidR="00515AB0" w:rsidRPr="00874B97">
        <w:rPr>
          <w:sz w:val="16"/>
          <w:szCs w:val="16"/>
        </w:rPr>
        <w:t>, Dec</w:t>
      </w:r>
      <w:r w:rsidR="00515AB0">
        <w:rPr>
          <w:sz w:val="16"/>
          <w:szCs w:val="16"/>
        </w:rPr>
        <w:t>ember</w:t>
      </w:r>
      <w:r w:rsidR="00515AB0" w:rsidRPr="00874B97">
        <w:rPr>
          <w:sz w:val="16"/>
          <w:szCs w:val="16"/>
        </w:rPr>
        <w:t>, pp. 204-217</w:t>
      </w:r>
      <w:r w:rsidR="00515AB0">
        <w:rPr>
          <w:sz w:val="16"/>
          <w:szCs w:val="16"/>
        </w:rPr>
        <w:t xml:space="preserve"> </w:t>
      </w:r>
      <w:r w:rsidR="007A40FB" w:rsidRPr="007A40FB">
        <w:rPr>
          <w:sz w:val="16"/>
          <w:szCs w:val="16"/>
        </w:rPr>
        <w:t>(</w:t>
      </w:r>
      <w:r w:rsidR="00493628" w:rsidRPr="00874B97">
        <w:rPr>
          <w:sz w:val="16"/>
          <w:szCs w:val="16"/>
        </w:rPr>
        <w:t>Routledge, Taylor &amp; Francis, UK</w:t>
      </w:r>
      <w:r w:rsidR="007A40FB" w:rsidRPr="007A40FB">
        <w:rPr>
          <w:sz w:val="16"/>
          <w:szCs w:val="16"/>
        </w:rPr>
        <w:t>)</w:t>
      </w:r>
      <w:r w:rsidR="00493628" w:rsidRPr="00874B97">
        <w:rPr>
          <w:sz w:val="16"/>
          <w:szCs w:val="16"/>
        </w:rPr>
        <w:t xml:space="preserve">. </w:t>
      </w:r>
    </w:p>
    <w:p w14:paraId="0820AB70" w14:textId="77777777" w:rsidR="00305123" w:rsidRDefault="00305123" w:rsidP="00AA2F9B">
      <w:pPr>
        <w:ind w:left="284"/>
        <w:jc w:val="both"/>
        <w:rPr>
          <w:sz w:val="16"/>
          <w:szCs w:val="16"/>
        </w:rPr>
      </w:pPr>
    </w:p>
    <w:p w14:paraId="685DA08E" w14:textId="77777777" w:rsidR="00493628" w:rsidRPr="00874B97" w:rsidRDefault="004D1C88" w:rsidP="00AA2F9B">
      <w:pPr>
        <w:numPr>
          <w:ilvl w:val="0"/>
          <w:numId w:val="11"/>
        </w:numPr>
        <w:ind w:left="284" w:hanging="284"/>
        <w:jc w:val="both"/>
        <w:rPr>
          <w:sz w:val="16"/>
          <w:szCs w:val="16"/>
        </w:rPr>
      </w:pPr>
      <w:r>
        <w:rPr>
          <w:sz w:val="16"/>
          <w:szCs w:val="16"/>
        </w:rPr>
        <w:t>K. Savrami</w:t>
      </w:r>
      <w:r w:rsidR="00515AB0">
        <w:rPr>
          <w:sz w:val="16"/>
          <w:szCs w:val="16"/>
        </w:rPr>
        <w:t xml:space="preserve"> (</w:t>
      </w:r>
      <w:r w:rsidR="00515AB0" w:rsidRPr="00874B97">
        <w:rPr>
          <w:sz w:val="16"/>
          <w:szCs w:val="16"/>
        </w:rPr>
        <w:t>2013</w:t>
      </w:r>
      <w:r w:rsidR="00515AB0">
        <w:rPr>
          <w:sz w:val="16"/>
          <w:szCs w:val="16"/>
        </w:rPr>
        <w:t>)</w:t>
      </w:r>
      <w:r w:rsidR="00493628" w:rsidRPr="00874B97">
        <w:rPr>
          <w:sz w:val="16"/>
          <w:szCs w:val="16"/>
        </w:rPr>
        <w:t xml:space="preserve">, “Martha Graham’s </w:t>
      </w:r>
      <w:r w:rsidR="00493628" w:rsidRPr="00E450E3">
        <w:rPr>
          <w:i/>
          <w:sz w:val="16"/>
          <w:szCs w:val="16"/>
        </w:rPr>
        <w:t>Lamentation</w:t>
      </w:r>
      <w:r w:rsidR="00493628" w:rsidRPr="00874B97">
        <w:rPr>
          <w:sz w:val="16"/>
          <w:szCs w:val="16"/>
        </w:rPr>
        <w:t xml:space="preserve">: A </w:t>
      </w:r>
      <w:r w:rsidR="00515AB0">
        <w:rPr>
          <w:sz w:val="16"/>
          <w:szCs w:val="16"/>
        </w:rPr>
        <w:t>C</w:t>
      </w:r>
      <w:r w:rsidR="00493628" w:rsidRPr="00874B97">
        <w:rPr>
          <w:sz w:val="16"/>
          <w:szCs w:val="16"/>
        </w:rPr>
        <w:t xml:space="preserve">ontemporary Revival”, </w:t>
      </w:r>
      <w:r w:rsidR="00493628" w:rsidRPr="00874B97">
        <w:rPr>
          <w:i/>
          <w:iCs/>
          <w:sz w:val="16"/>
          <w:szCs w:val="16"/>
        </w:rPr>
        <w:t>Choros International Dance Journal</w:t>
      </w:r>
      <w:r w:rsidR="00493628" w:rsidRPr="00874B97">
        <w:rPr>
          <w:sz w:val="16"/>
          <w:szCs w:val="16"/>
        </w:rPr>
        <w:t xml:space="preserve">, 2, </w:t>
      </w:r>
      <w:r w:rsidR="00515AB0">
        <w:rPr>
          <w:sz w:val="16"/>
          <w:szCs w:val="16"/>
        </w:rPr>
        <w:t>S</w:t>
      </w:r>
      <w:r w:rsidR="00493628" w:rsidRPr="00874B97">
        <w:rPr>
          <w:sz w:val="16"/>
          <w:szCs w:val="16"/>
        </w:rPr>
        <w:t>pring, pp. 33-50.</w:t>
      </w:r>
    </w:p>
    <w:p w14:paraId="6AE5629E" w14:textId="77777777" w:rsidR="00305123" w:rsidRDefault="00305123" w:rsidP="00AA2F9B">
      <w:pPr>
        <w:ind w:left="284"/>
        <w:jc w:val="both"/>
        <w:rPr>
          <w:sz w:val="16"/>
          <w:szCs w:val="16"/>
        </w:rPr>
      </w:pPr>
    </w:p>
    <w:p w14:paraId="7D052AFA" w14:textId="77777777" w:rsidR="00493628" w:rsidRPr="00874B97" w:rsidRDefault="004D1C88" w:rsidP="00AA2F9B">
      <w:pPr>
        <w:numPr>
          <w:ilvl w:val="0"/>
          <w:numId w:val="11"/>
        </w:numPr>
        <w:ind w:left="284" w:hanging="284"/>
        <w:jc w:val="both"/>
        <w:rPr>
          <w:sz w:val="16"/>
          <w:szCs w:val="16"/>
        </w:rPr>
      </w:pPr>
      <w:r>
        <w:rPr>
          <w:sz w:val="16"/>
          <w:szCs w:val="16"/>
        </w:rPr>
        <w:t>K. Savrami</w:t>
      </w:r>
      <w:r w:rsidR="00515AB0">
        <w:rPr>
          <w:sz w:val="16"/>
          <w:szCs w:val="16"/>
        </w:rPr>
        <w:t xml:space="preserve"> (</w:t>
      </w:r>
      <w:r w:rsidR="00515AB0" w:rsidRPr="00874B97">
        <w:rPr>
          <w:sz w:val="16"/>
          <w:szCs w:val="16"/>
        </w:rPr>
        <w:t>2012</w:t>
      </w:r>
      <w:r w:rsidR="00515AB0">
        <w:rPr>
          <w:sz w:val="16"/>
          <w:szCs w:val="16"/>
        </w:rPr>
        <w:t>)</w:t>
      </w:r>
      <w:r w:rsidR="005C431D">
        <w:rPr>
          <w:sz w:val="16"/>
          <w:szCs w:val="16"/>
        </w:rPr>
        <w:t>,</w:t>
      </w:r>
      <w:r w:rsidR="00493628" w:rsidRPr="00874B97">
        <w:rPr>
          <w:sz w:val="16"/>
          <w:szCs w:val="16"/>
        </w:rPr>
        <w:t xml:space="preserve"> “Dance in Education: The Greek Reality”, </w:t>
      </w:r>
      <w:r w:rsidR="00493628" w:rsidRPr="00874B97">
        <w:rPr>
          <w:i/>
          <w:iCs/>
          <w:sz w:val="16"/>
          <w:szCs w:val="16"/>
        </w:rPr>
        <w:t>Research in Dance Education</w:t>
      </w:r>
      <w:r w:rsidR="00493628" w:rsidRPr="00874B97">
        <w:rPr>
          <w:sz w:val="16"/>
          <w:szCs w:val="16"/>
        </w:rPr>
        <w:t xml:space="preserve">, </w:t>
      </w:r>
      <w:r w:rsidR="00515AB0" w:rsidRPr="00874B97">
        <w:rPr>
          <w:sz w:val="16"/>
          <w:szCs w:val="16"/>
        </w:rPr>
        <w:t>13</w:t>
      </w:r>
      <w:r w:rsidR="007A40FB" w:rsidRPr="007A40FB">
        <w:rPr>
          <w:sz w:val="16"/>
          <w:szCs w:val="16"/>
        </w:rPr>
        <w:t>(</w:t>
      </w:r>
      <w:r w:rsidR="00515AB0" w:rsidRPr="00874B97">
        <w:rPr>
          <w:sz w:val="16"/>
          <w:szCs w:val="16"/>
        </w:rPr>
        <w:t>1</w:t>
      </w:r>
      <w:r w:rsidR="007A40FB" w:rsidRPr="007A40FB">
        <w:rPr>
          <w:sz w:val="16"/>
          <w:szCs w:val="16"/>
        </w:rPr>
        <w:t>)</w:t>
      </w:r>
      <w:r w:rsidR="00515AB0" w:rsidRPr="00874B97">
        <w:rPr>
          <w:sz w:val="16"/>
          <w:szCs w:val="16"/>
        </w:rPr>
        <w:t xml:space="preserve">, </w:t>
      </w:r>
      <w:r w:rsidR="00515AB0">
        <w:rPr>
          <w:sz w:val="16"/>
          <w:szCs w:val="16"/>
        </w:rPr>
        <w:t xml:space="preserve">pp. </w:t>
      </w:r>
      <w:r w:rsidR="00515AB0" w:rsidRPr="00874B97">
        <w:rPr>
          <w:sz w:val="16"/>
          <w:szCs w:val="16"/>
        </w:rPr>
        <w:t>99-106</w:t>
      </w:r>
      <w:r w:rsidR="00515AB0">
        <w:rPr>
          <w:sz w:val="16"/>
          <w:szCs w:val="16"/>
        </w:rPr>
        <w:t xml:space="preserve"> </w:t>
      </w:r>
      <w:r w:rsidR="007A40FB" w:rsidRPr="007A40FB">
        <w:rPr>
          <w:sz w:val="16"/>
          <w:szCs w:val="16"/>
        </w:rPr>
        <w:t>(</w:t>
      </w:r>
      <w:r w:rsidR="00493628" w:rsidRPr="00874B97">
        <w:rPr>
          <w:sz w:val="16"/>
          <w:szCs w:val="16"/>
        </w:rPr>
        <w:t>Routledge, Taylor &amp; Francis, UK</w:t>
      </w:r>
      <w:r w:rsidR="007A40FB" w:rsidRPr="007A40FB">
        <w:rPr>
          <w:sz w:val="16"/>
          <w:szCs w:val="16"/>
        </w:rPr>
        <w:t>)</w:t>
      </w:r>
      <w:r w:rsidR="00493628" w:rsidRPr="00874B97">
        <w:rPr>
          <w:sz w:val="16"/>
          <w:szCs w:val="16"/>
        </w:rPr>
        <w:t>.</w:t>
      </w:r>
    </w:p>
    <w:p w14:paraId="4A4EA218" w14:textId="77777777" w:rsidR="00305123" w:rsidRDefault="00305123" w:rsidP="00AA2F9B">
      <w:pPr>
        <w:ind w:left="284"/>
        <w:jc w:val="both"/>
        <w:rPr>
          <w:sz w:val="16"/>
          <w:szCs w:val="16"/>
        </w:rPr>
      </w:pPr>
    </w:p>
    <w:p w14:paraId="45AD5480" w14:textId="77777777" w:rsidR="00493628" w:rsidRPr="00874B97" w:rsidRDefault="0012449D" w:rsidP="00AA2F9B">
      <w:pPr>
        <w:numPr>
          <w:ilvl w:val="0"/>
          <w:numId w:val="11"/>
        </w:numPr>
        <w:ind w:left="284" w:hanging="284"/>
        <w:jc w:val="both"/>
        <w:rPr>
          <w:sz w:val="16"/>
          <w:szCs w:val="16"/>
        </w:rPr>
      </w:pPr>
      <w:r>
        <w:rPr>
          <w:sz w:val="16"/>
          <w:szCs w:val="16"/>
        </w:rPr>
        <w:t xml:space="preserve">K. </w:t>
      </w:r>
      <w:r w:rsidR="00493628" w:rsidRPr="00874B97">
        <w:rPr>
          <w:sz w:val="16"/>
          <w:szCs w:val="16"/>
        </w:rPr>
        <w:t xml:space="preserve">Savrami </w:t>
      </w:r>
      <w:r w:rsidR="00515AB0">
        <w:rPr>
          <w:sz w:val="16"/>
          <w:szCs w:val="16"/>
        </w:rPr>
        <w:t>(2010)</w:t>
      </w:r>
      <w:r w:rsidR="00493628" w:rsidRPr="00874B97">
        <w:rPr>
          <w:sz w:val="16"/>
          <w:szCs w:val="16"/>
        </w:rPr>
        <w:t xml:space="preserve">, </w:t>
      </w:r>
      <w:r w:rsidR="00515AB0">
        <w:rPr>
          <w:sz w:val="16"/>
          <w:szCs w:val="16"/>
        </w:rPr>
        <w:t>“</w:t>
      </w:r>
      <w:r w:rsidR="00493628" w:rsidRPr="00462E48">
        <w:rPr>
          <w:sz w:val="16"/>
          <w:szCs w:val="16"/>
          <w:lang w:val="en-GB"/>
        </w:rPr>
        <w:t>Yes</w:t>
      </w:r>
      <w:r w:rsidR="00493628" w:rsidRPr="00493628">
        <w:rPr>
          <w:sz w:val="16"/>
          <w:szCs w:val="16"/>
        </w:rPr>
        <w:t xml:space="preserve"> </w:t>
      </w:r>
      <w:r w:rsidR="00515AB0">
        <w:rPr>
          <w:sz w:val="16"/>
          <w:szCs w:val="16"/>
        </w:rPr>
        <w:t>W</w:t>
      </w:r>
      <w:r w:rsidR="00493628" w:rsidRPr="00462E48">
        <w:rPr>
          <w:sz w:val="16"/>
          <w:szCs w:val="16"/>
          <w:lang w:val="en-GB"/>
        </w:rPr>
        <w:t>e</w:t>
      </w:r>
      <w:r w:rsidR="00493628" w:rsidRPr="00493628">
        <w:rPr>
          <w:sz w:val="16"/>
          <w:szCs w:val="16"/>
        </w:rPr>
        <w:t xml:space="preserve"> </w:t>
      </w:r>
      <w:r w:rsidR="00515AB0">
        <w:rPr>
          <w:sz w:val="16"/>
          <w:szCs w:val="16"/>
        </w:rPr>
        <w:t>C</w:t>
      </w:r>
      <w:r w:rsidR="00493628" w:rsidRPr="00462E48">
        <w:rPr>
          <w:sz w:val="16"/>
          <w:szCs w:val="16"/>
          <w:lang w:val="en-GB"/>
        </w:rPr>
        <w:t>an</w:t>
      </w:r>
      <w:r w:rsidR="00493628" w:rsidRPr="00493628">
        <w:rPr>
          <w:sz w:val="16"/>
          <w:szCs w:val="16"/>
        </w:rPr>
        <w:t>’</w:t>
      </w:r>
      <w:r w:rsidR="00493628" w:rsidRPr="00462E48">
        <w:rPr>
          <w:sz w:val="16"/>
          <w:szCs w:val="16"/>
          <w:lang w:val="en-GB"/>
        </w:rPr>
        <w:t>t</w:t>
      </w:r>
      <w:r w:rsidR="00493628" w:rsidRPr="00493628">
        <w:rPr>
          <w:sz w:val="16"/>
          <w:szCs w:val="16"/>
        </w:rPr>
        <w:t xml:space="preserve">: </w:t>
      </w:r>
      <w:r w:rsidR="00515AB0">
        <w:rPr>
          <w:sz w:val="16"/>
          <w:szCs w:val="16"/>
          <w:lang w:val="el-GR"/>
        </w:rPr>
        <w:t>Ο</w:t>
      </w:r>
      <w:r w:rsidR="00493628" w:rsidRPr="00493628">
        <w:rPr>
          <w:sz w:val="16"/>
          <w:szCs w:val="16"/>
        </w:rPr>
        <w:t xml:space="preserve"> </w:t>
      </w:r>
      <w:r w:rsidR="00515AB0">
        <w:rPr>
          <w:sz w:val="16"/>
          <w:szCs w:val="16"/>
          <w:lang w:val="el-GR"/>
        </w:rPr>
        <w:t>Λ</w:t>
      </w:r>
      <w:r w:rsidR="00493628" w:rsidRPr="00754393">
        <w:rPr>
          <w:sz w:val="16"/>
          <w:szCs w:val="16"/>
          <w:lang w:val="el-GR"/>
        </w:rPr>
        <w:t>όγος</w:t>
      </w:r>
      <w:r w:rsidR="00493628" w:rsidRPr="00493628">
        <w:rPr>
          <w:sz w:val="16"/>
          <w:szCs w:val="16"/>
        </w:rPr>
        <w:t xml:space="preserve"> </w:t>
      </w:r>
      <w:r w:rsidR="00493628" w:rsidRPr="00754393">
        <w:rPr>
          <w:sz w:val="16"/>
          <w:szCs w:val="16"/>
          <w:lang w:val="el-GR"/>
        </w:rPr>
        <w:t>του</w:t>
      </w:r>
      <w:r w:rsidR="00493628" w:rsidRPr="00493628">
        <w:rPr>
          <w:sz w:val="16"/>
          <w:szCs w:val="16"/>
        </w:rPr>
        <w:t xml:space="preserve"> </w:t>
      </w:r>
      <w:r w:rsidR="00515AB0">
        <w:rPr>
          <w:sz w:val="16"/>
          <w:szCs w:val="16"/>
          <w:lang w:val="el-GR"/>
        </w:rPr>
        <w:t>Χ</w:t>
      </w:r>
      <w:r w:rsidR="00493628" w:rsidRPr="00754393">
        <w:rPr>
          <w:sz w:val="16"/>
          <w:szCs w:val="16"/>
          <w:lang w:val="el-GR"/>
        </w:rPr>
        <w:t>ορού</w:t>
      </w:r>
      <w:r w:rsidR="00493628" w:rsidRPr="00493628">
        <w:rPr>
          <w:sz w:val="16"/>
          <w:szCs w:val="16"/>
        </w:rPr>
        <w:t xml:space="preserve"> </w:t>
      </w:r>
      <w:r w:rsidR="00493628" w:rsidRPr="00754393">
        <w:rPr>
          <w:sz w:val="16"/>
          <w:szCs w:val="16"/>
          <w:lang w:val="el-GR"/>
        </w:rPr>
        <w:t>και</w:t>
      </w:r>
      <w:r w:rsidR="00493628" w:rsidRPr="00493628">
        <w:rPr>
          <w:sz w:val="16"/>
          <w:szCs w:val="16"/>
        </w:rPr>
        <w:t xml:space="preserve"> </w:t>
      </w:r>
      <w:r w:rsidR="00493628" w:rsidRPr="00754393">
        <w:rPr>
          <w:sz w:val="16"/>
          <w:szCs w:val="16"/>
          <w:lang w:val="el-GR"/>
        </w:rPr>
        <w:t>η</w:t>
      </w:r>
      <w:r w:rsidR="00493628" w:rsidRPr="00493628">
        <w:rPr>
          <w:sz w:val="16"/>
          <w:szCs w:val="16"/>
        </w:rPr>
        <w:t xml:space="preserve"> </w:t>
      </w:r>
      <w:r w:rsidR="00515AB0">
        <w:rPr>
          <w:sz w:val="16"/>
          <w:szCs w:val="16"/>
          <w:lang w:val="el-GR"/>
        </w:rPr>
        <w:t>Σ</w:t>
      </w:r>
      <w:r w:rsidR="00493628" w:rsidRPr="00754393">
        <w:rPr>
          <w:sz w:val="16"/>
          <w:szCs w:val="16"/>
          <w:lang w:val="el-GR"/>
        </w:rPr>
        <w:t>υλλογική</w:t>
      </w:r>
      <w:r w:rsidR="00493628" w:rsidRPr="00493628">
        <w:rPr>
          <w:sz w:val="16"/>
          <w:szCs w:val="16"/>
        </w:rPr>
        <w:t xml:space="preserve"> </w:t>
      </w:r>
      <w:r w:rsidR="00515AB0">
        <w:rPr>
          <w:sz w:val="16"/>
          <w:szCs w:val="16"/>
          <w:lang w:val="el-GR"/>
        </w:rPr>
        <w:t>Μ</w:t>
      </w:r>
      <w:r w:rsidR="00493628" w:rsidRPr="00754393">
        <w:rPr>
          <w:sz w:val="16"/>
          <w:szCs w:val="16"/>
          <w:lang w:val="el-GR"/>
        </w:rPr>
        <w:t>νήμη</w:t>
      </w:r>
      <w:r w:rsidR="00515AB0" w:rsidRPr="00515AB0">
        <w:rPr>
          <w:sz w:val="16"/>
          <w:szCs w:val="16"/>
        </w:rPr>
        <w:t>»</w:t>
      </w:r>
      <w:r w:rsidR="00493628">
        <w:rPr>
          <w:sz w:val="16"/>
          <w:szCs w:val="16"/>
        </w:rPr>
        <w:t xml:space="preserve"> </w:t>
      </w:r>
      <w:r w:rsidR="00515AB0">
        <w:rPr>
          <w:sz w:val="16"/>
          <w:szCs w:val="16"/>
        </w:rPr>
        <w:t>[“</w:t>
      </w:r>
      <w:r w:rsidR="00493628" w:rsidRPr="00874B97">
        <w:rPr>
          <w:sz w:val="16"/>
          <w:szCs w:val="16"/>
        </w:rPr>
        <w:t xml:space="preserve">Yes </w:t>
      </w:r>
      <w:r w:rsidR="00515AB0">
        <w:rPr>
          <w:sz w:val="16"/>
          <w:szCs w:val="16"/>
        </w:rPr>
        <w:t>W</w:t>
      </w:r>
      <w:r w:rsidR="00493628" w:rsidRPr="00874B97">
        <w:rPr>
          <w:sz w:val="16"/>
          <w:szCs w:val="16"/>
        </w:rPr>
        <w:t xml:space="preserve">e </w:t>
      </w:r>
      <w:r w:rsidR="00515AB0">
        <w:rPr>
          <w:sz w:val="16"/>
          <w:szCs w:val="16"/>
        </w:rPr>
        <w:t>C</w:t>
      </w:r>
      <w:r w:rsidR="00493628" w:rsidRPr="00874B97">
        <w:rPr>
          <w:sz w:val="16"/>
          <w:szCs w:val="16"/>
        </w:rPr>
        <w:t xml:space="preserve">an’t: </w:t>
      </w:r>
      <w:r w:rsidR="00515AB0">
        <w:rPr>
          <w:sz w:val="16"/>
          <w:szCs w:val="16"/>
        </w:rPr>
        <w:t>D</w:t>
      </w:r>
      <w:r w:rsidR="00493628" w:rsidRPr="00874B97">
        <w:rPr>
          <w:sz w:val="16"/>
          <w:szCs w:val="16"/>
        </w:rPr>
        <w:t xml:space="preserve">ance </w:t>
      </w:r>
      <w:r w:rsidR="00515AB0">
        <w:rPr>
          <w:sz w:val="16"/>
          <w:szCs w:val="16"/>
        </w:rPr>
        <w:t>D</w:t>
      </w:r>
      <w:r w:rsidR="00493628" w:rsidRPr="00874B97">
        <w:rPr>
          <w:sz w:val="16"/>
          <w:szCs w:val="16"/>
        </w:rPr>
        <w:t xml:space="preserve">iscourse and </w:t>
      </w:r>
      <w:r w:rsidR="00515AB0">
        <w:rPr>
          <w:sz w:val="16"/>
          <w:szCs w:val="16"/>
        </w:rPr>
        <w:t>C</w:t>
      </w:r>
      <w:r w:rsidR="00493628" w:rsidRPr="00874B97">
        <w:rPr>
          <w:sz w:val="16"/>
          <w:szCs w:val="16"/>
        </w:rPr>
        <w:t xml:space="preserve">ollective </w:t>
      </w:r>
      <w:r w:rsidR="00515AB0">
        <w:rPr>
          <w:sz w:val="16"/>
          <w:szCs w:val="16"/>
        </w:rPr>
        <w:t>M</w:t>
      </w:r>
      <w:r w:rsidR="00493628" w:rsidRPr="00874B97">
        <w:rPr>
          <w:sz w:val="16"/>
          <w:szCs w:val="16"/>
        </w:rPr>
        <w:t>emory</w:t>
      </w:r>
      <w:r w:rsidR="00515AB0">
        <w:rPr>
          <w:sz w:val="16"/>
          <w:szCs w:val="16"/>
        </w:rPr>
        <w:t>”</w:t>
      </w:r>
      <w:r w:rsidR="007C7463" w:rsidRPr="007C7463">
        <w:rPr>
          <w:sz w:val="16"/>
          <w:szCs w:val="16"/>
        </w:rPr>
        <w:t>]</w:t>
      </w:r>
      <w:r w:rsidR="00493628" w:rsidRPr="00874B97">
        <w:rPr>
          <w:sz w:val="16"/>
          <w:szCs w:val="16"/>
        </w:rPr>
        <w:t xml:space="preserve">, </w:t>
      </w:r>
      <w:r w:rsidR="00493628" w:rsidRPr="00493628">
        <w:rPr>
          <w:i/>
          <w:sz w:val="16"/>
          <w:szCs w:val="16"/>
        </w:rPr>
        <w:t>Utopia</w:t>
      </w:r>
      <w:r w:rsidR="00493628" w:rsidRPr="00874B97">
        <w:rPr>
          <w:sz w:val="16"/>
          <w:szCs w:val="16"/>
        </w:rPr>
        <w:t>, 89, pp. 93-100</w:t>
      </w:r>
      <w:r w:rsidR="00515AB0">
        <w:rPr>
          <w:sz w:val="16"/>
          <w:szCs w:val="16"/>
        </w:rPr>
        <w:t xml:space="preserve"> </w:t>
      </w:r>
      <w:r w:rsidR="007A40FB" w:rsidRPr="007A40FB">
        <w:rPr>
          <w:sz w:val="16"/>
          <w:szCs w:val="16"/>
        </w:rPr>
        <w:t>(</w:t>
      </w:r>
      <w:r w:rsidR="00515AB0">
        <w:rPr>
          <w:sz w:val="16"/>
          <w:szCs w:val="16"/>
        </w:rPr>
        <w:t>Topos</w:t>
      </w:r>
      <w:r w:rsidR="007A40FB" w:rsidRPr="007A40FB">
        <w:rPr>
          <w:sz w:val="16"/>
          <w:szCs w:val="16"/>
        </w:rPr>
        <w:t xml:space="preserve">, </w:t>
      </w:r>
      <w:r w:rsidR="007A40FB">
        <w:rPr>
          <w:sz w:val="16"/>
          <w:szCs w:val="16"/>
        </w:rPr>
        <w:t>Athens</w:t>
      </w:r>
      <w:r w:rsidR="007A40FB" w:rsidRPr="007A40FB">
        <w:rPr>
          <w:sz w:val="16"/>
          <w:szCs w:val="16"/>
        </w:rPr>
        <w:t>)</w:t>
      </w:r>
      <w:r w:rsidR="00515AB0">
        <w:rPr>
          <w:sz w:val="16"/>
          <w:szCs w:val="16"/>
        </w:rPr>
        <w:t>.</w:t>
      </w:r>
    </w:p>
    <w:p w14:paraId="258F8DEA" w14:textId="77777777" w:rsidR="00305123" w:rsidRDefault="00305123" w:rsidP="00AA2F9B">
      <w:pPr>
        <w:ind w:left="284"/>
        <w:jc w:val="both"/>
        <w:rPr>
          <w:sz w:val="16"/>
          <w:szCs w:val="16"/>
        </w:rPr>
      </w:pPr>
    </w:p>
    <w:p w14:paraId="0F441491" w14:textId="77777777" w:rsidR="00493628" w:rsidRPr="00874B97" w:rsidRDefault="0012449D" w:rsidP="00AA2F9B">
      <w:pPr>
        <w:numPr>
          <w:ilvl w:val="0"/>
          <w:numId w:val="11"/>
        </w:numPr>
        <w:ind w:left="284" w:hanging="284"/>
        <w:jc w:val="both"/>
        <w:rPr>
          <w:sz w:val="16"/>
          <w:szCs w:val="16"/>
        </w:rPr>
      </w:pPr>
      <w:r>
        <w:rPr>
          <w:sz w:val="16"/>
          <w:szCs w:val="16"/>
        </w:rPr>
        <w:t xml:space="preserve">A. </w:t>
      </w:r>
      <w:r w:rsidR="00493628" w:rsidRPr="00874B97">
        <w:rPr>
          <w:sz w:val="16"/>
          <w:szCs w:val="16"/>
        </w:rPr>
        <w:t>Yannopoulos</w:t>
      </w:r>
      <w:r w:rsidR="00515AB0">
        <w:rPr>
          <w:sz w:val="16"/>
          <w:szCs w:val="16"/>
        </w:rPr>
        <w:t xml:space="preserve">, </w:t>
      </w:r>
      <w:r w:rsidR="004D1C88">
        <w:rPr>
          <w:sz w:val="16"/>
          <w:szCs w:val="16"/>
        </w:rPr>
        <w:t>K. Savrami</w:t>
      </w:r>
      <w:r w:rsidR="00493628" w:rsidRPr="00874B97">
        <w:rPr>
          <w:sz w:val="16"/>
          <w:szCs w:val="16"/>
        </w:rPr>
        <w:t xml:space="preserve"> </w:t>
      </w:r>
      <w:r w:rsidR="00515AB0">
        <w:rPr>
          <w:sz w:val="16"/>
          <w:szCs w:val="16"/>
        </w:rPr>
        <w:t xml:space="preserve">and </w:t>
      </w:r>
      <w:r>
        <w:rPr>
          <w:sz w:val="16"/>
          <w:szCs w:val="16"/>
        </w:rPr>
        <w:t xml:space="preserve">T. </w:t>
      </w:r>
      <w:r w:rsidR="00493628" w:rsidRPr="00874B97">
        <w:rPr>
          <w:sz w:val="16"/>
          <w:szCs w:val="16"/>
        </w:rPr>
        <w:t>Varvarigou</w:t>
      </w:r>
      <w:r w:rsidR="00515AB0">
        <w:rPr>
          <w:sz w:val="16"/>
          <w:szCs w:val="16"/>
        </w:rPr>
        <w:t xml:space="preserve"> (2008)</w:t>
      </w:r>
      <w:r w:rsidR="00493628" w:rsidRPr="00874B97">
        <w:rPr>
          <w:sz w:val="16"/>
          <w:szCs w:val="16"/>
        </w:rPr>
        <w:t>, “A Theoretical Foundati</w:t>
      </w:r>
      <w:r w:rsidR="00515AB0">
        <w:rPr>
          <w:sz w:val="16"/>
          <w:szCs w:val="16"/>
        </w:rPr>
        <w:t>on and Formal Introduction for ‘</w:t>
      </w:r>
      <w:r w:rsidR="00493628" w:rsidRPr="00874B97">
        <w:rPr>
          <w:sz w:val="16"/>
          <w:szCs w:val="16"/>
        </w:rPr>
        <w:t>DirectorNotation</w:t>
      </w:r>
      <w:r w:rsidR="00515AB0">
        <w:rPr>
          <w:sz w:val="16"/>
          <w:szCs w:val="16"/>
        </w:rPr>
        <w:t>’</w:t>
      </w:r>
      <w:r w:rsidR="00493628" w:rsidRPr="00874B97">
        <w:rPr>
          <w:sz w:val="16"/>
          <w:szCs w:val="16"/>
        </w:rPr>
        <w:t xml:space="preserve">”, </w:t>
      </w:r>
      <w:r w:rsidR="00493628" w:rsidRPr="007A40FB">
        <w:rPr>
          <w:i/>
          <w:sz w:val="16"/>
          <w:szCs w:val="16"/>
        </w:rPr>
        <w:t>Multimedia</w:t>
      </w:r>
      <w:r w:rsidR="004F68E0">
        <w:rPr>
          <w:i/>
          <w:sz w:val="16"/>
          <w:szCs w:val="16"/>
        </w:rPr>
        <w:t xml:space="preserve"> </w:t>
      </w:r>
      <w:r w:rsidR="00493628" w:rsidRPr="007A40FB">
        <w:rPr>
          <w:i/>
          <w:sz w:val="16"/>
          <w:szCs w:val="16"/>
        </w:rPr>
        <w:t>Systems</w:t>
      </w:r>
      <w:r w:rsidR="00493628" w:rsidRPr="00874B97">
        <w:rPr>
          <w:sz w:val="16"/>
          <w:szCs w:val="16"/>
        </w:rPr>
        <w:t xml:space="preserve"> </w:t>
      </w:r>
      <w:r w:rsidR="007C7463" w:rsidRPr="007C7463">
        <w:rPr>
          <w:sz w:val="16"/>
          <w:szCs w:val="16"/>
        </w:rPr>
        <w:t>(</w:t>
      </w:r>
      <w:r w:rsidR="00493628" w:rsidRPr="00515AB0">
        <w:rPr>
          <w:iCs/>
          <w:sz w:val="16"/>
          <w:szCs w:val="16"/>
        </w:rPr>
        <w:t>Springer Verlag</w:t>
      </w:r>
      <w:r w:rsidR="007C7463" w:rsidRPr="007C7463">
        <w:rPr>
          <w:iCs/>
          <w:sz w:val="16"/>
          <w:szCs w:val="16"/>
        </w:rPr>
        <w:t>)</w:t>
      </w:r>
      <w:r w:rsidR="00493628" w:rsidRPr="00874B97">
        <w:rPr>
          <w:sz w:val="16"/>
          <w:szCs w:val="16"/>
        </w:rPr>
        <w:t>.</w:t>
      </w:r>
    </w:p>
    <w:p w14:paraId="41D5A7E3" w14:textId="77777777" w:rsidR="00305123" w:rsidRDefault="00305123" w:rsidP="00AA2F9B">
      <w:pPr>
        <w:ind w:left="284"/>
        <w:jc w:val="both"/>
        <w:rPr>
          <w:sz w:val="16"/>
          <w:szCs w:val="16"/>
        </w:rPr>
      </w:pPr>
    </w:p>
    <w:p w14:paraId="3C96858F" w14:textId="77777777" w:rsidR="00493628" w:rsidRPr="00874B97" w:rsidRDefault="0012449D" w:rsidP="00AA2F9B">
      <w:pPr>
        <w:numPr>
          <w:ilvl w:val="0"/>
          <w:numId w:val="11"/>
        </w:numPr>
        <w:ind w:left="284" w:hanging="284"/>
        <w:jc w:val="both"/>
        <w:rPr>
          <w:sz w:val="16"/>
          <w:szCs w:val="16"/>
        </w:rPr>
      </w:pPr>
      <w:r>
        <w:rPr>
          <w:sz w:val="16"/>
          <w:szCs w:val="16"/>
        </w:rPr>
        <w:t xml:space="preserve">A. </w:t>
      </w:r>
      <w:r w:rsidR="00515AB0" w:rsidRPr="00874B97">
        <w:rPr>
          <w:sz w:val="16"/>
          <w:szCs w:val="16"/>
        </w:rPr>
        <w:t>Yannopoulos</w:t>
      </w:r>
      <w:r w:rsidR="00515AB0">
        <w:rPr>
          <w:sz w:val="16"/>
          <w:szCs w:val="16"/>
        </w:rPr>
        <w:t xml:space="preserve">, </w:t>
      </w:r>
      <w:r w:rsidR="004D1C88">
        <w:rPr>
          <w:sz w:val="16"/>
          <w:szCs w:val="16"/>
        </w:rPr>
        <w:t>K. Savrami</w:t>
      </w:r>
      <w:r w:rsidR="00515AB0" w:rsidRPr="00874B97">
        <w:rPr>
          <w:sz w:val="16"/>
          <w:szCs w:val="16"/>
        </w:rPr>
        <w:t xml:space="preserve"> </w:t>
      </w:r>
      <w:r w:rsidR="00515AB0">
        <w:rPr>
          <w:sz w:val="16"/>
          <w:szCs w:val="16"/>
        </w:rPr>
        <w:t xml:space="preserve">and </w:t>
      </w:r>
      <w:r>
        <w:rPr>
          <w:sz w:val="16"/>
          <w:szCs w:val="16"/>
        </w:rPr>
        <w:t xml:space="preserve">T. </w:t>
      </w:r>
      <w:r w:rsidR="00515AB0" w:rsidRPr="00874B97">
        <w:rPr>
          <w:sz w:val="16"/>
          <w:szCs w:val="16"/>
        </w:rPr>
        <w:t>Varvarigou</w:t>
      </w:r>
      <w:r w:rsidR="00515AB0">
        <w:rPr>
          <w:sz w:val="16"/>
          <w:szCs w:val="16"/>
        </w:rPr>
        <w:t xml:space="preserve"> (2008)</w:t>
      </w:r>
      <w:r w:rsidR="00493628" w:rsidRPr="00874B97">
        <w:rPr>
          <w:sz w:val="16"/>
          <w:szCs w:val="16"/>
        </w:rPr>
        <w:t xml:space="preserve">, “Artistic Notation Systems Integrated in Software Engineering of Knowledge Technologies: </w:t>
      </w:r>
      <w:r w:rsidR="00515AB0">
        <w:rPr>
          <w:sz w:val="16"/>
          <w:szCs w:val="16"/>
        </w:rPr>
        <w:t>E</w:t>
      </w:r>
      <w:r w:rsidR="00493628" w:rsidRPr="00874B97">
        <w:rPr>
          <w:sz w:val="16"/>
          <w:szCs w:val="16"/>
        </w:rPr>
        <w:t xml:space="preserve">mphasizing </w:t>
      </w:r>
      <w:r w:rsidR="00515AB0">
        <w:rPr>
          <w:sz w:val="16"/>
          <w:szCs w:val="16"/>
        </w:rPr>
        <w:t>F</w:t>
      </w:r>
      <w:r w:rsidR="00493628" w:rsidRPr="00874B97">
        <w:rPr>
          <w:sz w:val="16"/>
          <w:szCs w:val="16"/>
        </w:rPr>
        <w:t xml:space="preserve">ilm, </w:t>
      </w:r>
      <w:r w:rsidR="00515AB0">
        <w:rPr>
          <w:sz w:val="16"/>
          <w:szCs w:val="16"/>
        </w:rPr>
        <w:t>A</w:t>
      </w:r>
      <w:r w:rsidR="00493628" w:rsidRPr="00874B97">
        <w:rPr>
          <w:sz w:val="16"/>
          <w:szCs w:val="16"/>
        </w:rPr>
        <w:t xml:space="preserve">nimation and </w:t>
      </w:r>
      <w:r w:rsidR="00515AB0">
        <w:rPr>
          <w:sz w:val="16"/>
          <w:szCs w:val="16"/>
        </w:rPr>
        <w:t>G</w:t>
      </w:r>
      <w:r w:rsidR="00493628" w:rsidRPr="00874B97">
        <w:rPr>
          <w:sz w:val="16"/>
          <w:szCs w:val="16"/>
        </w:rPr>
        <w:t xml:space="preserve">ames, </w:t>
      </w:r>
      <w:r w:rsidR="00493628" w:rsidRPr="00874B97">
        <w:rPr>
          <w:i/>
          <w:sz w:val="16"/>
          <w:szCs w:val="16"/>
        </w:rPr>
        <w:t>ACM JOCCH (Journal of Computers and Cultural Heritage)</w:t>
      </w:r>
      <w:r w:rsidR="00493628" w:rsidRPr="00515AB0">
        <w:rPr>
          <w:sz w:val="16"/>
          <w:szCs w:val="16"/>
        </w:rPr>
        <w:t>,</w:t>
      </w:r>
      <w:r w:rsidR="00493628" w:rsidRPr="00874B97">
        <w:rPr>
          <w:i/>
          <w:sz w:val="16"/>
          <w:szCs w:val="16"/>
        </w:rPr>
        <w:t xml:space="preserve"> </w:t>
      </w:r>
      <w:r w:rsidR="00413DAC" w:rsidRPr="00413DAC">
        <w:rPr>
          <w:sz w:val="16"/>
          <w:szCs w:val="16"/>
        </w:rPr>
        <w:t>s</w:t>
      </w:r>
      <w:r w:rsidR="00493628" w:rsidRPr="00413DAC">
        <w:rPr>
          <w:sz w:val="16"/>
          <w:szCs w:val="16"/>
        </w:rPr>
        <w:t>pecial</w:t>
      </w:r>
      <w:r w:rsidR="00493628" w:rsidRPr="00874B97">
        <w:rPr>
          <w:sz w:val="16"/>
          <w:szCs w:val="16"/>
        </w:rPr>
        <w:t xml:space="preserve"> </w:t>
      </w:r>
      <w:r w:rsidR="00413DAC">
        <w:rPr>
          <w:sz w:val="16"/>
          <w:szCs w:val="16"/>
        </w:rPr>
        <w:t>i</w:t>
      </w:r>
      <w:r w:rsidR="00493628" w:rsidRPr="00874B97">
        <w:rPr>
          <w:sz w:val="16"/>
          <w:szCs w:val="16"/>
        </w:rPr>
        <w:t>ssue on “Research Agendas in ICT and Cultural Heritage”.</w:t>
      </w:r>
    </w:p>
    <w:p w14:paraId="758E8D79" w14:textId="77777777" w:rsidR="00305123" w:rsidRDefault="00305123" w:rsidP="00AA2F9B">
      <w:pPr>
        <w:ind w:left="284"/>
        <w:jc w:val="both"/>
        <w:rPr>
          <w:sz w:val="16"/>
          <w:szCs w:val="16"/>
        </w:rPr>
      </w:pPr>
    </w:p>
    <w:p w14:paraId="78D64294" w14:textId="77777777" w:rsidR="00493628" w:rsidRPr="00874B97" w:rsidRDefault="0012449D" w:rsidP="00AA2F9B">
      <w:pPr>
        <w:numPr>
          <w:ilvl w:val="0"/>
          <w:numId w:val="11"/>
        </w:numPr>
        <w:ind w:left="284" w:hanging="284"/>
        <w:jc w:val="both"/>
        <w:rPr>
          <w:sz w:val="16"/>
          <w:szCs w:val="16"/>
        </w:rPr>
      </w:pPr>
      <w:r>
        <w:rPr>
          <w:sz w:val="16"/>
          <w:szCs w:val="16"/>
        </w:rPr>
        <w:t xml:space="preserve">A. </w:t>
      </w:r>
      <w:r w:rsidR="00515AB0" w:rsidRPr="00874B97">
        <w:rPr>
          <w:sz w:val="16"/>
          <w:szCs w:val="16"/>
        </w:rPr>
        <w:t>Yannopoulos</w:t>
      </w:r>
      <w:r w:rsidR="00515AB0">
        <w:rPr>
          <w:sz w:val="16"/>
          <w:szCs w:val="16"/>
        </w:rPr>
        <w:t xml:space="preserve">, </w:t>
      </w:r>
      <w:r w:rsidR="004D1C88">
        <w:rPr>
          <w:sz w:val="16"/>
          <w:szCs w:val="16"/>
        </w:rPr>
        <w:t>K. Savrami</w:t>
      </w:r>
      <w:r w:rsidR="00515AB0" w:rsidRPr="00874B97">
        <w:rPr>
          <w:sz w:val="16"/>
          <w:szCs w:val="16"/>
        </w:rPr>
        <w:t xml:space="preserve"> </w:t>
      </w:r>
      <w:r w:rsidR="00515AB0">
        <w:rPr>
          <w:sz w:val="16"/>
          <w:szCs w:val="16"/>
        </w:rPr>
        <w:t xml:space="preserve">and </w:t>
      </w:r>
      <w:r>
        <w:rPr>
          <w:sz w:val="16"/>
          <w:szCs w:val="16"/>
        </w:rPr>
        <w:t xml:space="preserve">T. </w:t>
      </w:r>
      <w:r w:rsidR="00515AB0" w:rsidRPr="00874B97">
        <w:rPr>
          <w:sz w:val="16"/>
          <w:szCs w:val="16"/>
        </w:rPr>
        <w:t>Varvarigou</w:t>
      </w:r>
      <w:r w:rsidR="00515AB0">
        <w:rPr>
          <w:sz w:val="16"/>
          <w:szCs w:val="16"/>
        </w:rPr>
        <w:t xml:space="preserve"> (2008)</w:t>
      </w:r>
      <w:r w:rsidR="00493628" w:rsidRPr="00874B97">
        <w:rPr>
          <w:sz w:val="16"/>
          <w:szCs w:val="16"/>
        </w:rPr>
        <w:t xml:space="preserve">, “DirectorNotation as a Tool for </w:t>
      </w:r>
      <w:r w:rsidR="007C7463">
        <w:rPr>
          <w:sz w:val="16"/>
          <w:szCs w:val="16"/>
        </w:rPr>
        <w:t>AML</w:t>
      </w:r>
      <w:r w:rsidR="00493628" w:rsidRPr="00874B97">
        <w:rPr>
          <w:sz w:val="16"/>
          <w:szCs w:val="16"/>
        </w:rPr>
        <w:t xml:space="preserve"> &amp; Intelligent Content: </w:t>
      </w:r>
      <w:r w:rsidR="00515AB0">
        <w:rPr>
          <w:sz w:val="16"/>
          <w:szCs w:val="16"/>
        </w:rPr>
        <w:t>A</w:t>
      </w:r>
      <w:r w:rsidR="00493628" w:rsidRPr="00874B97">
        <w:rPr>
          <w:sz w:val="16"/>
          <w:szCs w:val="16"/>
        </w:rPr>
        <w:t xml:space="preserve">n Introduction by Example”, </w:t>
      </w:r>
      <w:r w:rsidR="00493628" w:rsidRPr="00874B97">
        <w:rPr>
          <w:i/>
          <w:iCs/>
          <w:sz w:val="16"/>
          <w:szCs w:val="16"/>
        </w:rPr>
        <w:t>International Journal of Cognitive Informatics and Natural Intelligence (IJCiNi)</w:t>
      </w:r>
      <w:r w:rsidR="00493628" w:rsidRPr="00874B97">
        <w:rPr>
          <w:sz w:val="16"/>
          <w:szCs w:val="16"/>
        </w:rPr>
        <w:t>.</w:t>
      </w:r>
    </w:p>
    <w:p w14:paraId="4EC5300F" w14:textId="77777777" w:rsidR="00305123" w:rsidRDefault="00305123" w:rsidP="00AA2F9B">
      <w:pPr>
        <w:ind w:left="284"/>
        <w:jc w:val="both"/>
        <w:rPr>
          <w:sz w:val="16"/>
          <w:szCs w:val="16"/>
        </w:rPr>
      </w:pPr>
    </w:p>
    <w:p w14:paraId="7DD198DF" w14:textId="77777777" w:rsidR="00493628" w:rsidRPr="00874B97" w:rsidRDefault="0012449D" w:rsidP="00AA2F9B">
      <w:pPr>
        <w:numPr>
          <w:ilvl w:val="0"/>
          <w:numId w:val="11"/>
        </w:numPr>
        <w:ind w:left="284" w:hanging="284"/>
        <w:jc w:val="both"/>
        <w:rPr>
          <w:sz w:val="16"/>
          <w:szCs w:val="16"/>
        </w:rPr>
      </w:pPr>
      <w:r>
        <w:rPr>
          <w:sz w:val="16"/>
          <w:szCs w:val="16"/>
        </w:rPr>
        <w:t xml:space="preserve">E. </w:t>
      </w:r>
      <w:r w:rsidR="00493628" w:rsidRPr="00874B97">
        <w:rPr>
          <w:sz w:val="16"/>
          <w:szCs w:val="16"/>
        </w:rPr>
        <w:t>Pollatou</w:t>
      </w:r>
      <w:r w:rsidR="00B97324">
        <w:rPr>
          <w:sz w:val="16"/>
          <w:szCs w:val="16"/>
        </w:rPr>
        <w:t>,</w:t>
      </w:r>
      <w:r w:rsidR="00493628" w:rsidRPr="00874B97">
        <w:rPr>
          <w:sz w:val="16"/>
          <w:szCs w:val="16"/>
        </w:rPr>
        <w:t xml:space="preserve"> </w:t>
      </w:r>
      <w:r>
        <w:rPr>
          <w:sz w:val="16"/>
          <w:szCs w:val="16"/>
        </w:rPr>
        <w:t>K. Savrami</w:t>
      </w:r>
      <w:r w:rsidR="00493628" w:rsidRPr="00874B97">
        <w:rPr>
          <w:sz w:val="16"/>
          <w:szCs w:val="16"/>
        </w:rPr>
        <w:t xml:space="preserve"> </w:t>
      </w:r>
      <w:r w:rsidR="00B97324">
        <w:rPr>
          <w:sz w:val="16"/>
          <w:szCs w:val="16"/>
        </w:rPr>
        <w:t xml:space="preserve">and </w:t>
      </w:r>
      <w:r>
        <w:rPr>
          <w:sz w:val="16"/>
          <w:szCs w:val="16"/>
        </w:rPr>
        <w:t xml:space="preserve">K. </w:t>
      </w:r>
      <w:r w:rsidR="00493628" w:rsidRPr="00874B97">
        <w:rPr>
          <w:sz w:val="16"/>
          <w:szCs w:val="16"/>
        </w:rPr>
        <w:t>Karadimou</w:t>
      </w:r>
      <w:r w:rsidR="00515AB0">
        <w:rPr>
          <w:sz w:val="16"/>
          <w:szCs w:val="16"/>
        </w:rPr>
        <w:t xml:space="preserve"> (2004)</w:t>
      </w:r>
      <w:r w:rsidR="00493628" w:rsidRPr="00874B97">
        <w:rPr>
          <w:sz w:val="16"/>
          <w:szCs w:val="16"/>
        </w:rPr>
        <w:t xml:space="preserve">, “Introducing </w:t>
      </w:r>
      <w:r w:rsidR="00515AB0">
        <w:rPr>
          <w:sz w:val="16"/>
          <w:szCs w:val="16"/>
        </w:rPr>
        <w:t>A</w:t>
      </w:r>
      <w:r w:rsidR="00493628" w:rsidRPr="00874B97">
        <w:rPr>
          <w:sz w:val="16"/>
          <w:szCs w:val="16"/>
        </w:rPr>
        <w:t xml:space="preserve">esthetic </w:t>
      </w:r>
      <w:r w:rsidR="00515AB0">
        <w:rPr>
          <w:sz w:val="16"/>
          <w:szCs w:val="16"/>
        </w:rPr>
        <w:t>F</w:t>
      </w:r>
      <w:r w:rsidR="00493628" w:rsidRPr="00874B97">
        <w:rPr>
          <w:sz w:val="16"/>
          <w:szCs w:val="16"/>
        </w:rPr>
        <w:t xml:space="preserve">eatures in </w:t>
      </w:r>
      <w:r w:rsidR="00515AB0">
        <w:rPr>
          <w:sz w:val="16"/>
          <w:szCs w:val="16"/>
        </w:rPr>
        <w:t>G</w:t>
      </w:r>
      <w:r w:rsidR="00493628" w:rsidRPr="00874B97">
        <w:rPr>
          <w:sz w:val="16"/>
          <w:szCs w:val="16"/>
        </w:rPr>
        <w:t xml:space="preserve">ymnastic </w:t>
      </w:r>
      <w:r w:rsidR="00515AB0">
        <w:rPr>
          <w:sz w:val="16"/>
          <w:szCs w:val="16"/>
        </w:rPr>
        <w:t>S</w:t>
      </w:r>
      <w:r w:rsidR="00493628" w:rsidRPr="00874B97">
        <w:rPr>
          <w:sz w:val="16"/>
          <w:szCs w:val="16"/>
        </w:rPr>
        <w:t xml:space="preserve">kills”, </w:t>
      </w:r>
      <w:r w:rsidR="00493628" w:rsidRPr="00874B97">
        <w:rPr>
          <w:i/>
          <w:iCs/>
          <w:sz w:val="16"/>
          <w:szCs w:val="16"/>
        </w:rPr>
        <w:t>Teaching Elementary Physical Education</w:t>
      </w:r>
      <w:r w:rsidR="00493628" w:rsidRPr="00874B97">
        <w:rPr>
          <w:sz w:val="16"/>
          <w:szCs w:val="16"/>
        </w:rPr>
        <w:t xml:space="preserve">, March, pp. 33-34. </w:t>
      </w:r>
    </w:p>
    <w:p w14:paraId="6CE292A7" w14:textId="77777777" w:rsidR="00305123" w:rsidRDefault="00305123" w:rsidP="00AA2F9B">
      <w:pPr>
        <w:jc w:val="both"/>
        <w:rPr>
          <w:sz w:val="16"/>
          <w:szCs w:val="16"/>
        </w:rPr>
      </w:pPr>
    </w:p>
    <w:p w14:paraId="4B210362" w14:textId="77777777" w:rsidR="00754393" w:rsidRPr="00874B97" w:rsidRDefault="004D1C88" w:rsidP="00AA2F9B">
      <w:pPr>
        <w:numPr>
          <w:ilvl w:val="0"/>
          <w:numId w:val="11"/>
        </w:numPr>
        <w:ind w:left="284" w:hanging="284"/>
        <w:jc w:val="both"/>
        <w:rPr>
          <w:sz w:val="16"/>
          <w:szCs w:val="16"/>
        </w:rPr>
      </w:pPr>
      <w:r>
        <w:rPr>
          <w:sz w:val="16"/>
          <w:szCs w:val="16"/>
        </w:rPr>
        <w:t>K. Savrami</w:t>
      </w:r>
      <w:r w:rsidR="00B97324">
        <w:rPr>
          <w:sz w:val="16"/>
          <w:szCs w:val="16"/>
        </w:rPr>
        <w:t xml:space="preserve"> (</w:t>
      </w:r>
      <w:r w:rsidR="00B97324" w:rsidRPr="00874B97">
        <w:rPr>
          <w:sz w:val="16"/>
          <w:szCs w:val="16"/>
        </w:rPr>
        <w:t>1992</w:t>
      </w:r>
      <w:r w:rsidR="00B97324">
        <w:rPr>
          <w:sz w:val="16"/>
          <w:szCs w:val="16"/>
        </w:rPr>
        <w:t>)</w:t>
      </w:r>
      <w:r w:rsidR="00754393" w:rsidRPr="00493628">
        <w:rPr>
          <w:sz w:val="16"/>
          <w:szCs w:val="16"/>
        </w:rPr>
        <w:t>,</w:t>
      </w:r>
      <w:r w:rsidR="00754393" w:rsidRPr="00874B97">
        <w:rPr>
          <w:sz w:val="16"/>
          <w:szCs w:val="16"/>
        </w:rPr>
        <w:t xml:space="preserve"> “The Two Diverse Versions of the Dance </w:t>
      </w:r>
      <w:r w:rsidR="00754393" w:rsidRPr="00B97324">
        <w:rPr>
          <w:i/>
          <w:sz w:val="16"/>
          <w:szCs w:val="16"/>
        </w:rPr>
        <w:t>Zeimbekiko</w:t>
      </w:r>
      <w:r w:rsidR="00754393" w:rsidRPr="00874B97">
        <w:rPr>
          <w:sz w:val="16"/>
          <w:szCs w:val="16"/>
        </w:rPr>
        <w:t xml:space="preserve">”, </w:t>
      </w:r>
      <w:r w:rsidR="00754393" w:rsidRPr="00874B97">
        <w:rPr>
          <w:i/>
          <w:iCs/>
          <w:sz w:val="16"/>
          <w:szCs w:val="16"/>
        </w:rPr>
        <w:t>Dance Studies</w:t>
      </w:r>
      <w:r w:rsidR="00754393" w:rsidRPr="00874B97">
        <w:rPr>
          <w:sz w:val="16"/>
          <w:szCs w:val="16"/>
        </w:rPr>
        <w:t xml:space="preserve">, 16, pp. 57-103 </w:t>
      </w:r>
      <w:r w:rsidR="00842BA7">
        <w:rPr>
          <w:sz w:val="16"/>
          <w:szCs w:val="16"/>
        </w:rPr>
        <w:t>(</w:t>
      </w:r>
      <w:r w:rsidR="00754393" w:rsidRPr="00874B97">
        <w:rPr>
          <w:sz w:val="16"/>
          <w:szCs w:val="16"/>
        </w:rPr>
        <w:t>Jersey</w:t>
      </w:r>
      <w:r w:rsidR="00842BA7">
        <w:rPr>
          <w:sz w:val="16"/>
          <w:szCs w:val="16"/>
        </w:rPr>
        <w:t>)</w:t>
      </w:r>
      <w:r w:rsidR="00754393" w:rsidRPr="00874B97">
        <w:rPr>
          <w:sz w:val="16"/>
          <w:szCs w:val="16"/>
        </w:rPr>
        <w:t xml:space="preserve">. </w:t>
      </w:r>
    </w:p>
    <w:p w14:paraId="4C8BA409" w14:textId="77777777" w:rsidR="00F44E73" w:rsidRDefault="00F44E73" w:rsidP="00AA2F9B">
      <w:pPr>
        <w:jc w:val="both"/>
        <w:rPr>
          <w:b/>
          <w:color w:val="1F4E79"/>
          <w:sz w:val="16"/>
          <w:szCs w:val="16"/>
          <w:lang w:val="en-GB"/>
        </w:rPr>
      </w:pPr>
    </w:p>
    <w:p w14:paraId="2420DA84" w14:textId="77777777" w:rsidR="00330403" w:rsidRDefault="00330403" w:rsidP="00AA2F9B">
      <w:pPr>
        <w:jc w:val="both"/>
        <w:rPr>
          <w:b/>
          <w:color w:val="1F4E79"/>
          <w:sz w:val="16"/>
          <w:szCs w:val="16"/>
          <w:lang w:val="en-GB"/>
        </w:rPr>
      </w:pPr>
    </w:p>
    <w:p w14:paraId="1B6BCD5A" w14:textId="77777777" w:rsidR="00754393" w:rsidRPr="00330F4E" w:rsidRDefault="006671B1" w:rsidP="00AA2F9B">
      <w:pPr>
        <w:jc w:val="both"/>
        <w:rPr>
          <w:b/>
          <w:color w:val="1F4E79"/>
          <w:sz w:val="16"/>
          <w:szCs w:val="16"/>
          <w:lang w:val="en-GB"/>
        </w:rPr>
      </w:pPr>
      <w:r>
        <w:rPr>
          <w:b/>
          <w:color w:val="1F4E79"/>
          <w:sz w:val="16"/>
          <w:szCs w:val="16"/>
          <w:lang w:val="en-GB"/>
        </w:rPr>
        <w:t>7</w:t>
      </w:r>
      <w:r w:rsidR="007A2926" w:rsidRPr="00330F4E">
        <w:rPr>
          <w:b/>
          <w:color w:val="1F4E79"/>
          <w:sz w:val="16"/>
          <w:szCs w:val="16"/>
          <w:lang w:val="en-GB"/>
        </w:rPr>
        <w:t>.2.</w:t>
      </w:r>
      <w:r w:rsidR="00025098" w:rsidRPr="00330F4E">
        <w:rPr>
          <w:b/>
          <w:color w:val="1F4E79"/>
          <w:sz w:val="16"/>
          <w:szCs w:val="16"/>
          <w:lang w:val="en-GB"/>
        </w:rPr>
        <w:t>2.</w:t>
      </w:r>
      <w:r w:rsidR="007A2926" w:rsidRPr="00330F4E">
        <w:rPr>
          <w:b/>
          <w:color w:val="1F4E79"/>
          <w:sz w:val="16"/>
          <w:szCs w:val="16"/>
          <w:lang w:val="en-GB"/>
        </w:rPr>
        <w:t xml:space="preserve"> </w:t>
      </w:r>
      <w:r w:rsidR="00576AE0">
        <w:rPr>
          <w:b/>
          <w:color w:val="1F4E79"/>
          <w:sz w:val="16"/>
          <w:szCs w:val="16"/>
          <w:lang w:val="en-GB"/>
        </w:rPr>
        <w:t xml:space="preserve">Non-peer-reviewed </w:t>
      </w:r>
      <w:r w:rsidR="00731C82" w:rsidRPr="00330F4E">
        <w:rPr>
          <w:b/>
          <w:color w:val="1F4E79"/>
          <w:sz w:val="16"/>
          <w:szCs w:val="16"/>
          <w:lang w:val="en-GB"/>
        </w:rPr>
        <w:t xml:space="preserve">Journal </w:t>
      </w:r>
      <w:r w:rsidR="00754393" w:rsidRPr="00330F4E">
        <w:rPr>
          <w:b/>
          <w:color w:val="1F4E79"/>
          <w:sz w:val="16"/>
          <w:szCs w:val="16"/>
          <w:lang w:val="en-GB"/>
        </w:rPr>
        <w:t xml:space="preserve">Articles </w:t>
      </w:r>
    </w:p>
    <w:p w14:paraId="11B1AF8B" w14:textId="77777777" w:rsidR="00731C82" w:rsidRDefault="00731C82" w:rsidP="00AA2F9B">
      <w:pPr>
        <w:jc w:val="both"/>
        <w:rPr>
          <w:b/>
          <w:sz w:val="16"/>
          <w:szCs w:val="16"/>
          <w:lang w:val="en-GB"/>
        </w:rPr>
      </w:pPr>
    </w:p>
    <w:p w14:paraId="68A823A9" w14:textId="77777777" w:rsidR="00731C82" w:rsidRDefault="004459C6" w:rsidP="00AA2F9B">
      <w:pPr>
        <w:numPr>
          <w:ilvl w:val="0"/>
          <w:numId w:val="14"/>
        </w:numPr>
        <w:spacing w:before="120" w:after="120"/>
        <w:ind w:left="284" w:hanging="284"/>
        <w:contextualSpacing/>
        <w:jc w:val="both"/>
        <w:rPr>
          <w:sz w:val="16"/>
          <w:szCs w:val="16"/>
          <w:lang w:val="en-GB"/>
        </w:rPr>
      </w:pPr>
      <w:r>
        <w:rPr>
          <w:sz w:val="16"/>
          <w:szCs w:val="16"/>
          <w:lang w:val="en-GB"/>
        </w:rPr>
        <w:t xml:space="preserve">M. </w:t>
      </w:r>
      <w:r w:rsidR="00754393" w:rsidRPr="00B97324">
        <w:rPr>
          <w:sz w:val="16"/>
          <w:szCs w:val="16"/>
          <w:lang w:val="en-GB"/>
        </w:rPr>
        <w:t xml:space="preserve">Tsouvala and </w:t>
      </w:r>
      <w:r w:rsidR="004D1C88">
        <w:rPr>
          <w:sz w:val="16"/>
          <w:szCs w:val="16"/>
          <w:lang w:val="en-GB"/>
        </w:rPr>
        <w:t>K. Savrami</w:t>
      </w:r>
      <w:r w:rsidR="00731C82">
        <w:rPr>
          <w:sz w:val="16"/>
          <w:szCs w:val="16"/>
          <w:lang w:val="en-GB"/>
        </w:rPr>
        <w:t xml:space="preserve"> (2017),</w:t>
      </w:r>
      <w:r w:rsidR="00754393" w:rsidRPr="00B97324">
        <w:rPr>
          <w:sz w:val="16"/>
          <w:szCs w:val="16"/>
          <w:lang w:val="en-GB"/>
        </w:rPr>
        <w:t xml:space="preserve"> “The Shock of the Nude”, </w:t>
      </w:r>
      <w:r w:rsidR="00754393" w:rsidRPr="00B97324">
        <w:rPr>
          <w:i/>
          <w:sz w:val="16"/>
          <w:szCs w:val="16"/>
          <w:lang w:val="en-GB"/>
        </w:rPr>
        <w:t>The Gay and Lesbian Review Worldwide</w:t>
      </w:r>
      <w:r w:rsidR="00754393" w:rsidRPr="00B97324">
        <w:rPr>
          <w:sz w:val="16"/>
          <w:szCs w:val="16"/>
          <w:lang w:val="en-GB"/>
        </w:rPr>
        <w:t xml:space="preserve">, XXIV, 4, July-August, pp. 15-19. </w:t>
      </w:r>
      <w:r w:rsidR="00842BA7">
        <w:rPr>
          <w:sz w:val="16"/>
          <w:szCs w:val="16"/>
          <w:lang w:val="en-GB"/>
        </w:rPr>
        <w:t>C</w:t>
      </w:r>
      <w:r w:rsidR="00754393" w:rsidRPr="00B97324">
        <w:rPr>
          <w:sz w:val="16"/>
          <w:szCs w:val="16"/>
          <w:lang w:val="en-GB"/>
        </w:rPr>
        <w:t xml:space="preserve">oncise version of </w:t>
      </w:r>
      <w:r w:rsidR="004D1C88">
        <w:rPr>
          <w:sz w:val="16"/>
          <w:szCs w:val="16"/>
          <w:lang w:val="en-GB"/>
        </w:rPr>
        <w:t>K. Savrami</w:t>
      </w:r>
      <w:r w:rsidR="00754393" w:rsidRPr="00B97324">
        <w:rPr>
          <w:sz w:val="16"/>
          <w:szCs w:val="16"/>
          <w:lang w:val="en-GB"/>
        </w:rPr>
        <w:t xml:space="preserve"> </w:t>
      </w:r>
      <w:r w:rsidR="00413DAC">
        <w:rPr>
          <w:sz w:val="16"/>
          <w:szCs w:val="16"/>
          <w:lang w:val="en-GB"/>
        </w:rPr>
        <w:t>(2016)</w:t>
      </w:r>
      <w:r w:rsidR="00DF18B5">
        <w:rPr>
          <w:sz w:val="16"/>
          <w:szCs w:val="16"/>
          <w:lang w:val="en-GB"/>
        </w:rPr>
        <w:t>,</w:t>
      </w:r>
      <w:r w:rsidR="00413DAC">
        <w:rPr>
          <w:sz w:val="16"/>
          <w:szCs w:val="16"/>
          <w:lang w:val="en-GB"/>
        </w:rPr>
        <w:t xml:space="preserve"> </w:t>
      </w:r>
      <w:r w:rsidR="00754393" w:rsidRPr="00B97324">
        <w:rPr>
          <w:sz w:val="16"/>
          <w:szCs w:val="16"/>
          <w:lang w:val="en-GB"/>
        </w:rPr>
        <w:t>“The Hum</w:t>
      </w:r>
      <w:r w:rsidR="00731C82">
        <w:rPr>
          <w:sz w:val="16"/>
          <w:szCs w:val="16"/>
          <w:lang w:val="en-GB"/>
        </w:rPr>
        <w:t>an Body in Contemporary Dance: F</w:t>
      </w:r>
      <w:r w:rsidR="00754393" w:rsidRPr="00B97324">
        <w:rPr>
          <w:sz w:val="16"/>
          <w:szCs w:val="16"/>
          <w:lang w:val="en-GB"/>
        </w:rPr>
        <w:t xml:space="preserve">rom Costumes to Nakedness”, </w:t>
      </w:r>
      <w:r w:rsidR="00842BA7" w:rsidRPr="00874B97">
        <w:rPr>
          <w:i/>
          <w:iCs/>
          <w:sz w:val="16"/>
          <w:szCs w:val="16"/>
        </w:rPr>
        <w:t>Critical Stages/Scènes Critiques</w:t>
      </w:r>
      <w:r w:rsidR="00842BA7" w:rsidRPr="00515AB0">
        <w:rPr>
          <w:iCs/>
          <w:sz w:val="16"/>
          <w:szCs w:val="16"/>
        </w:rPr>
        <w:t>,</w:t>
      </w:r>
      <w:r w:rsidR="00842BA7" w:rsidRPr="00874B97">
        <w:rPr>
          <w:i/>
          <w:iCs/>
          <w:sz w:val="16"/>
          <w:szCs w:val="16"/>
        </w:rPr>
        <w:t xml:space="preserve"> </w:t>
      </w:r>
      <w:r w:rsidR="00842BA7" w:rsidRPr="00874B97">
        <w:rPr>
          <w:sz w:val="16"/>
          <w:szCs w:val="16"/>
        </w:rPr>
        <w:t>13,</w:t>
      </w:r>
      <w:r w:rsidR="00842BA7">
        <w:rPr>
          <w:sz w:val="16"/>
          <w:szCs w:val="16"/>
        </w:rPr>
        <w:t xml:space="preserve"> </w:t>
      </w:r>
      <w:r w:rsidR="00842BA7" w:rsidRPr="00874B97">
        <w:rPr>
          <w:sz w:val="16"/>
          <w:szCs w:val="16"/>
        </w:rPr>
        <w:t>June</w:t>
      </w:r>
      <w:r w:rsidR="00842BA7">
        <w:rPr>
          <w:sz w:val="16"/>
          <w:szCs w:val="16"/>
        </w:rPr>
        <w:t xml:space="preserve">, </w:t>
      </w:r>
      <w:r w:rsidR="00842BA7" w:rsidRPr="00874B97">
        <w:rPr>
          <w:sz w:val="16"/>
          <w:szCs w:val="16"/>
        </w:rPr>
        <w:t>pp. 1-18</w:t>
      </w:r>
      <w:r w:rsidR="00842BA7">
        <w:rPr>
          <w:sz w:val="16"/>
          <w:szCs w:val="16"/>
        </w:rPr>
        <w:t xml:space="preserve"> </w:t>
      </w:r>
      <w:r w:rsidR="00842BA7" w:rsidRPr="007A40FB">
        <w:rPr>
          <w:sz w:val="16"/>
          <w:szCs w:val="16"/>
        </w:rPr>
        <w:t>(</w:t>
      </w:r>
      <w:r w:rsidR="00842BA7" w:rsidRPr="00874B97">
        <w:rPr>
          <w:sz w:val="16"/>
          <w:szCs w:val="16"/>
        </w:rPr>
        <w:t>International Association of Theatre Critics</w:t>
      </w:r>
      <w:r w:rsidR="00842BA7" w:rsidRPr="007A40FB">
        <w:rPr>
          <w:sz w:val="16"/>
          <w:szCs w:val="16"/>
        </w:rPr>
        <w:t>)</w:t>
      </w:r>
      <w:r w:rsidR="00754393" w:rsidRPr="00B97324">
        <w:rPr>
          <w:sz w:val="16"/>
          <w:szCs w:val="16"/>
          <w:lang w:val="en-GB"/>
        </w:rPr>
        <w:t>.</w:t>
      </w:r>
    </w:p>
    <w:p w14:paraId="156D0521" w14:textId="77777777" w:rsidR="00B43604" w:rsidRDefault="00B43604" w:rsidP="00B43604">
      <w:pPr>
        <w:spacing w:before="120" w:after="120"/>
        <w:ind w:left="284"/>
        <w:contextualSpacing/>
        <w:jc w:val="both"/>
        <w:rPr>
          <w:sz w:val="16"/>
          <w:szCs w:val="16"/>
          <w:lang w:val="en-GB"/>
        </w:rPr>
      </w:pPr>
    </w:p>
    <w:p w14:paraId="126A8AB3" w14:textId="77777777" w:rsidR="00754393" w:rsidRPr="00B97324" w:rsidRDefault="004D1C88" w:rsidP="00AA2F9B">
      <w:pPr>
        <w:numPr>
          <w:ilvl w:val="0"/>
          <w:numId w:val="14"/>
        </w:numPr>
        <w:spacing w:before="120" w:after="120"/>
        <w:ind w:left="284" w:hanging="284"/>
        <w:contextualSpacing/>
        <w:jc w:val="both"/>
        <w:rPr>
          <w:sz w:val="16"/>
          <w:szCs w:val="16"/>
          <w:lang w:val="en-GB"/>
        </w:rPr>
      </w:pPr>
      <w:r>
        <w:rPr>
          <w:sz w:val="16"/>
          <w:szCs w:val="16"/>
          <w:lang w:val="en-GB"/>
        </w:rPr>
        <w:t>K. Savrami</w:t>
      </w:r>
      <w:r w:rsidR="00731C82">
        <w:rPr>
          <w:sz w:val="16"/>
          <w:szCs w:val="16"/>
          <w:lang w:val="en-GB"/>
        </w:rPr>
        <w:t xml:space="preserve"> (2004), “The Greek C</w:t>
      </w:r>
      <w:r w:rsidR="00754393" w:rsidRPr="00B97324">
        <w:rPr>
          <w:sz w:val="16"/>
          <w:szCs w:val="16"/>
          <w:lang w:val="en-GB"/>
        </w:rPr>
        <w:t>a</w:t>
      </w:r>
      <w:r w:rsidR="00731C82">
        <w:rPr>
          <w:sz w:val="16"/>
          <w:szCs w:val="16"/>
          <w:lang w:val="en-GB"/>
        </w:rPr>
        <w:t>pital of Myth and M</w:t>
      </w:r>
      <w:r w:rsidR="00754393" w:rsidRPr="00B97324">
        <w:rPr>
          <w:sz w:val="16"/>
          <w:szCs w:val="16"/>
          <w:lang w:val="en-GB"/>
        </w:rPr>
        <w:t xml:space="preserve">ovement”, </w:t>
      </w:r>
      <w:r w:rsidR="00754393" w:rsidRPr="00B97324">
        <w:rPr>
          <w:i/>
          <w:sz w:val="16"/>
          <w:szCs w:val="16"/>
          <w:lang w:val="en-GB"/>
        </w:rPr>
        <w:t>European Dance News</w:t>
      </w:r>
      <w:r w:rsidR="00754393" w:rsidRPr="00B97324">
        <w:rPr>
          <w:sz w:val="16"/>
          <w:szCs w:val="16"/>
          <w:lang w:val="en-GB"/>
        </w:rPr>
        <w:t>, October, pp. 38-45.</w:t>
      </w:r>
    </w:p>
    <w:p w14:paraId="1C57A1FD" w14:textId="77777777" w:rsidR="00754393" w:rsidRDefault="00754393" w:rsidP="00AA2F9B">
      <w:pPr>
        <w:ind w:left="2160" w:hanging="2160"/>
        <w:jc w:val="both"/>
        <w:rPr>
          <w:b/>
          <w:sz w:val="16"/>
          <w:szCs w:val="16"/>
          <w:lang w:val="en-GB"/>
        </w:rPr>
      </w:pPr>
    </w:p>
    <w:p w14:paraId="68EE19C9" w14:textId="77777777" w:rsidR="00B43604" w:rsidRDefault="00B43604" w:rsidP="00AA2F9B">
      <w:pPr>
        <w:ind w:left="2160" w:hanging="2160"/>
        <w:jc w:val="both"/>
        <w:rPr>
          <w:b/>
          <w:sz w:val="16"/>
          <w:szCs w:val="16"/>
          <w:lang w:val="en-GB"/>
        </w:rPr>
      </w:pPr>
    </w:p>
    <w:p w14:paraId="11601AAD" w14:textId="77777777" w:rsidR="00754393" w:rsidRPr="00330F4E" w:rsidRDefault="006671B1" w:rsidP="00AA2F9B">
      <w:pPr>
        <w:jc w:val="both"/>
        <w:rPr>
          <w:b/>
          <w:bCs/>
          <w:color w:val="1F4E79"/>
          <w:sz w:val="16"/>
          <w:szCs w:val="16"/>
        </w:rPr>
      </w:pPr>
      <w:r>
        <w:rPr>
          <w:b/>
          <w:bCs/>
          <w:color w:val="1F4E79"/>
          <w:sz w:val="16"/>
          <w:szCs w:val="16"/>
        </w:rPr>
        <w:t>8</w:t>
      </w:r>
      <w:r w:rsidR="00754393" w:rsidRPr="00330F4E">
        <w:rPr>
          <w:b/>
          <w:bCs/>
          <w:color w:val="1F4E79"/>
          <w:sz w:val="16"/>
          <w:szCs w:val="16"/>
        </w:rPr>
        <w:t>. EDITORIAL BOARDS</w:t>
      </w:r>
      <w:r w:rsidR="004F68E0">
        <w:rPr>
          <w:b/>
          <w:bCs/>
          <w:color w:val="1F4E79"/>
          <w:sz w:val="16"/>
          <w:szCs w:val="16"/>
        </w:rPr>
        <w:t xml:space="preserve"> </w:t>
      </w:r>
    </w:p>
    <w:p w14:paraId="2EEC0C7B" w14:textId="77777777" w:rsidR="00754393" w:rsidRPr="00C7568D" w:rsidRDefault="00754393" w:rsidP="00AA2F9B">
      <w:pPr>
        <w:jc w:val="both"/>
        <w:rPr>
          <w:b/>
          <w:bCs/>
          <w:sz w:val="16"/>
          <w:szCs w:val="16"/>
        </w:rPr>
      </w:pPr>
    </w:p>
    <w:p w14:paraId="30A795EA" w14:textId="77777777" w:rsidR="00AC15DD" w:rsidRDefault="00754393" w:rsidP="00AA2F9B">
      <w:pPr>
        <w:pStyle w:val="ListParagraph"/>
        <w:numPr>
          <w:ilvl w:val="0"/>
          <w:numId w:val="25"/>
        </w:numPr>
        <w:ind w:left="284" w:hanging="284"/>
        <w:jc w:val="both"/>
        <w:rPr>
          <w:sz w:val="16"/>
          <w:szCs w:val="16"/>
        </w:rPr>
      </w:pPr>
      <w:r w:rsidRPr="00AC15DD">
        <w:rPr>
          <w:bCs/>
          <w:sz w:val="16"/>
          <w:szCs w:val="16"/>
        </w:rPr>
        <w:t xml:space="preserve">Member of the International </w:t>
      </w:r>
      <w:r w:rsidR="00B959A6" w:rsidRPr="00AC15DD">
        <w:rPr>
          <w:bCs/>
          <w:sz w:val="16"/>
          <w:szCs w:val="16"/>
        </w:rPr>
        <w:t>E</w:t>
      </w:r>
      <w:r w:rsidRPr="00AC15DD">
        <w:rPr>
          <w:bCs/>
          <w:sz w:val="16"/>
          <w:szCs w:val="16"/>
        </w:rPr>
        <w:t xml:space="preserve">ditorial </w:t>
      </w:r>
      <w:r w:rsidR="00B959A6" w:rsidRPr="00AC15DD">
        <w:rPr>
          <w:bCs/>
          <w:sz w:val="16"/>
          <w:szCs w:val="16"/>
        </w:rPr>
        <w:t>B</w:t>
      </w:r>
      <w:r w:rsidRPr="00AC15DD">
        <w:rPr>
          <w:bCs/>
          <w:sz w:val="16"/>
          <w:szCs w:val="16"/>
        </w:rPr>
        <w:t xml:space="preserve">oard of </w:t>
      </w:r>
      <w:r w:rsidRPr="00AC15DD">
        <w:rPr>
          <w:i/>
          <w:iCs/>
          <w:sz w:val="16"/>
          <w:szCs w:val="16"/>
        </w:rPr>
        <w:t>Research in Dance Education</w:t>
      </w:r>
      <w:r w:rsidR="00C96CE7" w:rsidRPr="00AC15DD">
        <w:rPr>
          <w:iCs/>
          <w:sz w:val="16"/>
          <w:szCs w:val="16"/>
        </w:rPr>
        <w:t xml:space="preserve">, since </w:t>
      </w:r>
      <w:r w:rsidRPr="00AC15DD">
        <w:rPr>
          <w:sz w:val="16"/>
          <w:szCs w:val="16"/>
        </w:rPr>
        <w:t>2005</w:t>
      </w:r>
      <w:r w:rsidR="00B959A6" w:rsidRPr="00AC15DD">
        <w:rPr>
          <w:sz w:val="16"/>
          <w:szCs w:val="16"/>
        </w:rPr>
        <w:t>.</w:t>
      </w:r>
      <w:r w:rsidRPr="00AC15DD">
        <w:rPr>
          <w:sz w:val="16"/>
          <w:szCs w:val="16"/>
        </w:rPr>
        <w:t xml:space="preserve"> Carfax Publishing, Taylor and Francis Ltd., Oxfordshire, UK.</w:t>
      </w:r>
    </w:p>
    <w:p w14:paraId="282EF392" w14:textId="77777777" w:rsidR="00AC15DD" w:rsidRPr="00AC15DD" w:rsidRDefault="00AC15DD" w:rsidP="00AA2F9B">
      <w:pPr>
        <w:pStyle w:val="ListParagraph"/>
        <w:ind w:left="284" w:hanging="284"/>
        <w:jc w:val="both"/>
        <w:rPr>
          <w:sz w:val="16"/>
          <w:szCs w:val="16"/>
        </w:rPr>
      </w:pPr>
    </w:p>
    <w:p w14:paraId="2C42FF68" w14:textId="77777777" w:rsidR="00AC15DD" w:rsidRDefault="00B959A6" w:rsidP="00AA2F9B">
      <w:pPr>
        <w:pStyle w:val="ListParagraph"/>
        <w:numPr>
          <w:ilvl w:val="0"/>
          <w:numId w:val="25"/>
        </w:numPr>
        <w:ind w:left="284" w:hanging="284"/>
        <w:jc w:val="both"/>
        <w:rPr>
          <w:sz w:val="16"/>
          <w:szCs w:val="16"/>
        </w:rPr>
      </w:pPr>
      <w:r w:rsidRPr="00AC15DD">
        <w:rPr>
          <w:sz w:val="16"/>
          <w:szCs w:val="16"/>
        </w:rPr>
        <w:t>Editor-in-</w:t>
      </w:r>
      <w:r w:rsidR="00754393" w:rsidRPr="00AC15DD">
        <w:rPr>
          <w:sz w:val="16"/>
          <w:szCs w:val="16"/>
        </w:rPr>
        <w:t xml:space="preserve">chief of </w:t>
      </w:r>
      <w:r w:rsidR="00754393" w:rsidRPr="00AC15DD">
        <w:rPr>
          <w:i/>
          <w:iCs/>
          <w:sz w:val="16"/>
          <w:szCs w:val="16"/>
        </w:rPr>
        <w:t>Choros International Dance Journal</w:t>
      </w:r>
      <w:r w:rsidR="00754393" w:rsidRPr="00AC15DD">
        <w:rPr>
          <w:sz w:val="16"/>
          <w:szCs w:val="16"/>
        </w:rPr>
        <w:t>, www.chorosjournal.com, since 2012.</w:t>
      </w:r>
    </w:p>
    <w:p w14:paraId="214D0AAE" w14:textId="77777777" w:rsidR="00754393" w:rsidRPr="00AC15DD" w:rsidRDefault="00754393" w:rsidP="00AA2F9B">
      <w:pPr>
        <w:ind w:left="284" w:hanging="284"/>
        <w:jc w:val="both"/>
        <w:rPr>
          <w:sz w:val="16"/>
          <w:szCs w:val="16"/>
        </w:rPr>
      </w:pPr>
      <w:r w:rsidRPr="00AC15DD">
        <w:rPr>
          <w:bCs/>
          <w:sz w:val="16"/>
          <w:szCs w:val="16"/>
        </w:rPr>
        <w:t xml:space="preserve"> </w:t>
      </w:r>
    </w:p>
    <w:p w14:paraId="239F7D25" w14:textId="77777777" w:rsidR="00AC15DD" w:rsidRPr="00AC15DD" w:rsidRDefault="00754393" w:rsidP="00AA2F9B">
      <w:pPr>
        <w:pStyle w:val="ListParagraph"/>
        <w:numPr>
          <w:ilvl w:val="0"/>
          <w:numId w:val="25"/>
        </w:numPr>
        <w:ind w:left="284" w:hanging="284"/>
        <w:jc w:val="both"/>
        <w:rPr>
          <w:sz w:val="16"/>
          <w:szCs w:val="16"/>
        </w:rPr>
      </w:pPr>
      <w:r w:rsidRPr="00AC15DD">
        <w:rPr>
          <w:sz w:val="16"/>
          <w:szCs w:val="16"/>
        </w:rPr>
        <w:t xml:space="preserve">Member of the </w:t>
      </w:r>
      <w:r w:rsidR="004459C6" w:rsidRPr="00AC15DD">
        <w:rPr>
          <w:sz w:val="16"/>
          <w:szCs w:val="16"/>
        </w:rPr>
        <w:t xml:space="preserve">Editorial Board </w:t>
      </w:r>
      <w:r w:rsidRPr="00AC15DD">
        <w:rPr>
          <w:sz w:val="16"/>
          <w:szCs w:val="16"/>
        </w:rPr>
        <w:t xml:space="preserve">of </w:t>
      </w:r>
      <w:r w:rsidR="00B959A6" w:rsidRPr="00AC15DD">
        <w:rPr>
          <w:sz w:val="16"/>
          <w:szCs w:val="16"/>
        </w:rPr>
        <w:t xml:space="preserve">the </w:t>
      </w:r>
      <w:r w:rsidR="004459C6" w:rsidRPr="00AC15DD">
        <w:rPr>
          <w:sz w:val="16"/>
          <w:szCs w:val="16"/>
        </w:rPr>
        <w:t xml:space="preserve">Greek Dance Society’s </w:t>
      </w:r>
      <w:r w:rsidR="00C96CE7" w:rsidRPr="00AC15DD">
        <w:rPr>
          <w:sz w:val="16"/>
          <w:szCs w:val="16"/>
        </w:rPr>
        <w:t>online</w:t>
      </w:r>
      <w:r w:rsidR="00B959A6" w:rsidRPr="00AC15DD">
        <w:rPr>
          <w:sz w:val="16"/>
          <w:szCs w:val="16"/>
        </w:rPr>
        <w:t xml:space="preserve"> j</w:t>
      </w:r>
      <w:r w:rsidRPr="00AC15DD">
        <w:rPr>
          <w:sz w:val="16"/>
          <w:szCs w:val="16"/>
        </w:rPr>
        <w:t xml:space="preserve">ournal </w:t>
      </w:r>
      <w:r w:rsidR="00DF18B5" w:rsidRPr="00AC15DD">
        <w:rPr>
          <w:i/>
          <w:sz w:val="16"/>
          <w:szCs w:val="16"/>
          <w:lang w:val="el-GR"/>
        </w:rPr>
        <w:t>Επιστήμη</w:t>
      </w:r>
      <w:r w:rsidR="00DF18B5" w:rsidRPr="00AC15DD">
        <w:rPr>
          <w:i/>
          <w:sz w:val="16"/>
          <w:szCs w:val="16"/>
        </w:rPr>
        <w:t xml:space="preserve"> </w:t>
      </w:r>
      <w:r w:rsidR="00DF18B5" w:rsidRPr="00AC15DD">
        <w:rPr>
          <w:i/>
          <w:sz w:val="16"/>
          <w:szCs w:val="16"/>
          <w:lang w:val="el-GR"/>
        </w:rPr>
        <w:t>του</w:t>
      </w:r>
      <w:r w:rsidR="00DF18B5" w:rsidRPr="00AC15DD">
        <w:rPr>
          <w:i/>
          <w:sz w:val="16"/>
          <w:szCs w:val="16"/>
        </w:rPr>
        <w:t xml:space="preserve"> </w:t>
      </w:r>
      <w:r w:rsidR="00DF18B5" w:rsidRPr="00AC15DD">
        <w:rPr>
          <w:i/>
          <w:sz w:val="16"/>
          <w:szCs w:val="16"/>
          <w:lang w:val="el-GR"/>
        </w:rPr>
        <w:t>Χορού</w:t>
      </w:r>
      <w:r w:rsidR="00DF18B5" w:rsidRPr="00AC15DD">
        <w:rPr>
          <w:i/>
          <w:sz w:val="16"/>
          <w:szCs w:val="16"/>
        </w:rPr>
        <w:t xml:space="preserve"> </w:t>
      </w:r>
      <w:r w:rsidR="00DF18B5" w:rsidRPr="00AC15DD">
        <w:rPr>
          <w:sz w:val="16"/>
          <w:szCs w:val="16"/>
        </w:rPr>
        <w:t>[</w:t>
      </w:r>
      <w:r w:rsidR="00C96CE7" w:rsidRPr="00AC15DD">
        <w:rPr>
          <w:i/>
          <w:sz w:val="16"/>
          <w:szCs w:val="16"/>
        </w:rPr>
        <w:t xml:space="preserve">Dance </w:t>
      </w:r>
      <w:r w:rsidRPr="00AC15DD">
        <w:rPr>
          <w:i/>
          <w:iCs/>
          <w:sz w:val="16"/>
          <w:szCs w:val="16"/>
        </w:rPr>
        <w:t>Science</w:t>
      </w:r>
      <w:r w:rsidR="00DF18B5" w:rsidRPr="00AC15DD">
        <w:rPr>
          <w:iCs/>
          <w:sz w:val="16"/>
          <w:szCs w:val="16"/>
        </w:rPr>
        <w:t>]</w:t>
      </w:r>
      <w:r w:rsidRPr="00AC15DD">
        <w:rPr>
          <w:iCs/>
          <w:sz w:val="16"/>
          <w:szCs w:val="16"/>
        </w:rPr>
        <w:t>,</w:t>
      </w:r>
      <w:r w:rsidRPr="00AC15DD">
        <w:rPr>
          <w:i/>
          <w:iCs/>
          <w:sz w:val="16"/>
          <w:szCs w:val="16"/>
        </w:rPr>
        <w:t xml:space="preserve"> </w:t>
      </w:r>
      <w:r w:rsidR="00DF18B5" w:rsidRPr="00AC15DD">
        <w:rPr>
          <w:iCs/>
          <w:sz w:val="16"/>
          <w:szCs w:val="16"/>
        </w:rPr>
        <w:t>since 2018</w:t>
      </w:r>
      <w:r w:rsidRPr="00AC15DD">
        <w:rPr>
          <w:iCs/>
          <w:sz w:val="16"/>
          <w:szCs w:val="16"/>
        </w:rPr>
        <w:t>.</w:t>
      </w:r>
    </w:p>
    <w:p w14:paraId="3890B64E" w14:textId="77777777" w:rsidR="00AC15DD" w:rsidRPr="00AC15DD" w:rsidRDefault="00AC15DD" w:rsidP="00AA2F9B">
      <w:pPr>
        <w:ind w:left="284" w:hanging="284"/>
        <w:jc w:val="both"/>
        <w:rPr>
          <w:sz w:val="16"/>
          <w:szCs w:val="16"/>
        </w:rPr>
      </w:pPr>
    </w:p>
    <w:p w14:paraId="22AE9B37" w14:textId="77777777" w:rsidR="00754393" w:rsidRPr="00AC15DD" w:rsidRDefault="00754393" w:rsidP="00AA2F9B">
      <w:pPr>
        <w:pStyle w:val="ListParagraph"/>
        <w:numPr>
          <w:ilvl w:val="0"/>
          <w:numId w:val="25"/>
        </w:numPr>
        <w:ind w:left="284" w:hanging="284"/>
        <w:jc w:val="both"/>
        <w:rPr>
          <w:sz w:val="16"/>
          <w:szCs w:val="16"/>
        </w:rPr>
      </w:pPr>
      <w:r w:rsidRPr="00AC15DD">
        <w:rPr>
          <w:sz w:val="16"/>
          <w:szCs w:val="16"/>
        </w:rPr>
        <w:t xml:space="preserve">Member of the </w:t>
      </w:r>
      <w:r w:rsidR="004459C6" w:rsidRPr="00AC15DD">
        <w:rPr>
          <w:sz w:val="16"/>
          <w:szCs w:val="16"/>
        </w:rPr>
        <w:t xml:space="preserve">Editorial Board of </w:t>
      </w:r>
      <w:r w:rsidR="00B959A6" w:rsidRPr="00AC15DD">
        <w:rPr>
          <w:sz w:val="16"/>
          <w:szCs w:val="16"/>
        </w:rPr>
        <w:t xml:space="preserve">the </w:t>
      </w:r>
      <w:r w:rsidR="00C96CE7" w:rsidRPr="00AC15DD">
        <w:rPr>
          <w:sz w:val="16"/>
          <w:szCs w:val="16"/>
        </w:rPr>
        <w:t>online j</w:t>
      </w:r>
      <w:r w:rsidR="00DF18B5" w:rsidRPr="00AC15DD">
        <w:rPr>
          <w:sz w:val="16"/>
          <w:szCs w:val="16"/>
        </w:rPr>
        <w:t xml:space="preserve">ournal </w:t>
      </w:r>
      <w:r w:rsidR="00DF18B5" w:rsidRPr="00AC15DD">
        <w:rPr>
          <w:i/>
          <w:sz w:val="16"/>
          <w:szCs w:val="16"/>
          <w:lang w:val="el-GR"/>
        </w:rPr>
        <w:t>Κινησιολογία</w:t>
      </w:r>
      <w:r w:rsidR="00DF18B5" w:rsidRPr="00AC15DD">
        <w:rPr>
          <w:sz w:val="16"/>
          <w:szCs w:val="16"/>
        </w:rPr>
        <w:t xml:space="preserve"> [</w:t>
      </w:r>
      <w:r w:rsidRPr="00AC15DD">
        <w:rPr>
          <w:i/>
          <w:iCs/>
          <w:sz w:val="16"/>
          <w:szCs w:val="16"/>
        </w:rPr>
        <w:t>Kinesiology</w:t>
      </w:r>
      <w:r w:rsidR="00DF18B5" w:rsidRPr="00AC15DD">
        <w:rPr>
          <w:iCs/>
          <w:sz w:val="16"/>
          <w:szCs w:val="16"/>
        </w:rPr>
        <w:t>]</w:t>
      </w:r>
      <w:r w:rsidR="00C96CE7" w:rsidRPr="00AC15DD">
        <w:rPr>
          <w:iCs/>
          <w:sz w:val="16"/>
          <w:szCs w:val="16"/>
        </w:rPr>
        <w:t>, since 2020.</w:t>
      </w:r>
      <w:r w:rsidRPr="00AC15DD">
        <w:rPr>
          <w:i/>
          <w:iCs/>
          <w:sz w:val="16"/>
          <w:szCs w:val="16"/>
        </w:rPr>
        <w:t xml:space="preserve"> </w:t>
      </w:r>
      <w:r w:rsidR="00DF18B5" w:rsidRPr="00AC15DD">
        <w:rPr>
          <w:iCs/>
          <w:sz w:val="16"/>
          <w:szCs w:val="16"/>
        </w:rPr>
        <w:t>National and Kapodistrian University of Athens, Department of Physical Education and Sport</w:t>
      </w:r>
      <w:r w:rsidRPr="00AC15DD">
        <w:rPr>
          <w:iCs/>
          <w:sz w:val="16"/>
          <w:szCs w:val="16"/>
        </w:rPr>
        <w:t>.</w:t>
      </w:r>
    </w:p>
    <w:p w14:paraId="1F854E65" w14:textId="77777777" w:rsidR="00754393" w:rsidRDefault="00754393" w:rsidP="00AA2F9B">
      <w:pPr>
        <w:ind w:left="2160" w:hanging="2160"/>
        <w:jc w:val="both"/>
        <w:rPr>
          <w:b/>
          <w:sz w:val="16"/>
          <w:szCs w:val="16"/>
        </w:rPr>
      </w:pPr>
    </w:p>
    <w:p w14:paraId="581D421F" w14:textId="77777777" w:rsidR="00791C04" w:rsidRDefault="00791C04" w:rsidP="00AA2F9B">
      <w:pPr>
        <w:ind w:left="2160" w:hanging="2160"/>
        <w:jc w:val="both"/>
        <w:rPr>
          <w:b/>
          <w:sz w:val="16"/>
          <w:szCs w:val="16"/>
        </w:rPr>
      </w:pPr>
    </w:p>
    <w:p w14:paraId="757E7966" w14:textId="77777777" w:rsidR="00754393" w:rsidRPr="00330F4E" w:rsidRDefault="006671B1" w:rsidP="00AA2F9B">
      <w:pPr>
        <w:jc w:val="both"/>
        <w:rPr>
          <w:b/>
          <w:bCs/>
          <w:color w:val="1F4E79"/>
          <w:sz w:val="16"/>
          <w:szCs w:val="16"/>
        </w:rPr>
      </w:pPr>
      <w:r>
        <w:rPr>
          <w:b/>
          <w:bCs/>
          <w:color w:val="1F4E79"/>
          <w:sz w:val="16"/>
          <w:szCs w:val="16"/>
        </w:rPr>
        <w:t>9</w:t>
      </w:r>
      <w:r w:rsidR="00754393" w:rsidRPr="00330F4E">
        <w:rPr>
          <w:b/>
          <w:bCs/>
          <w:color w:val="1F4E79"/>
          <w:sz w:val="16"/>
          <w:szCs w:val="16"/>
        </w:rPr>
        <w:t xml:space="preserve">. </w:t>
      </w:r>
      <w:r w:rsidR="006C6702">
        <w:rPr>
          <w:b/>
          <w:bCs/>
          <w:color w:val="1F4E79"/>
          <w:sz w:val="16"/>
          <w:szCs w:val="16"/>
        </w:rPr>
        <w:t>PARTICIPATIO</w:t>
      </w:r>
      <w:r w:rsidR="00C31116">
        <w:rPr>
          <w:b/>
          <w:bCs/>
          <w:color w:val="1F4E79"/>
          <w:sz w:val="16"/>
          <w:szCs w:val="16"/>
        </w:rPr>
        <w:t>N</w:t>
      </w:r>
      <w:r w:rsidR="006C6702">
        <w:rPr>
          <w:b/>
          <w:bCs/>
          <w:color w:val="1F4E79"/>
          <w:sz w:val="16"/>
          <w:szCs w:val="16"/>
        </w:rPr>
        <w:t xml:space="preserve"> IN </w:t>
      </w:r>
      <w:r w:rsidR="00754393" w:rsidRPr="00330F4E">
        <w:rPr>
          <w:b/>
          <w:bCs/>
          <w:color w:val="1F4E79"/>
          <w:sz w:val="16"/>
          <w:szCs w:val="16"/>
        </w:rPr>
        <w:t>COM</w:t>
      </w:r>
      <w:r w:rsidR="00B959A6" w:rsidRPr="00330F4E">
        <w:rPr>
          <w:b/>
          <w:bCs/>
          <w:color w:val="1F4E79"/>
          <w:sz w:val="16"/>
          <w:szCs w:val="16"/>
        </w:rPr>
        <w:t>M</w:t>
      </w:r>
      <w:r w:rsidR="00754393" w:rsidRPr="00330F4E">
        <w:rPr>
          <w:b/>
          <w:bCs/>
          <w:color w:val="1F4E79"/>
          <w:sz w:val="16"/>
          <w:szCs w:val="16"/>
        </w:rPr>
        <w:t xml:space="preserve">ITTEES FOR MA, </w:t>
      </w:r>
      <w:r w:rsidR="00025098" w:rsidRPr="00330F4E">
        <w:rPr>
          <w:b/>
          <w:bCs/>
          <w:color w:val="1F4E79"/>
          <w:sz w:val="16"/>
          <w:szCs w:val="16"/>
        </w:rPr>
        <w:t>DOCTORAL</w:t>
      </w:r>
      <w:r w:rsidR="00632D4F" w:rsidRPr="00330F4E">
        <w:rPr>
          <w:b/>
          <w:bCs/>
          <w:color w:val="1F4E79"/>
          <w:sz w:val="16"/>
          <w:szCs w:val="16"/>
        </w:rPr>
        <w:t xml:space="preserve">, </w:t>
      </w:r>
      <w:r w:rsidR="00754393" w:rsidRPr="00330F4E">
        <w:rPr>
          <w:b/>
          <w:bCs/>
          <w:color w:val="1F4E79"/>
          <w:sz w:val="16"/>
          <w:szCs w:val="16"/>
        </w:rPr>
        <w:t>POST-DOCTORAL THESES</w:t>
      </w:r>
    </w:p>
    <w:p w14:paraId="10042B9A" w14:textId="77777777" w:rsidR="00754393" w:rsidRPr="00330F4E" w:rsidRDefault="00754393" w:rsidP="00AA2F9B">
      <w:pPr>
        <w:ind w:left="1418" w:hanging="1418"/>
        <w:jc w:val="both"/>
        <w:rPr>
          <w:b/>
          <w:bCs/>
          <w:color w:val="1F4E79"/>
          <w:sz w:val="16"/>
          <w:szCs w:val="16"/>
        </w:rPr>
      </w:pPr>
    </w:p>
    <w:p w14:paraId="0B097C01" w14:textId="77777777" w:rsidR="00754393" w:rsidRPr="00330F4E" w:rsidRDefault="006671B1" w:rsidP="00AA2F9B">
      <w:pPr>
        <w:jc w:val="both"/>
        <w:rPr>
          <w:b/>
          <w:bCs/>
          <w:color w:val="1F4E79"/>
          <w:sz w:val="16"/>
          <w:szCs w:val="16"/>
        </w:rPr>
      </w:pPr>
      <w:r>
        <w:rPr>
          <w:b/>
          <w:bCs/>
          <w:color w:val="1F4E79"/>
          <w:sz w:val="16"/>
          <w:szCs w:val="16"/>
        </w:rPr>
        <w:t>9</w:t>
      </w:r>
      <w:r w:rsidR="00754393" w:rsidRPr="00330F4E">
        <w:rPr>
          <w:b/>
          <w:bCs/>
          <w:color w:val="1F4E79"/>
          <w:sz w:val="16"/>
          <w:szCs w:val="16"/>
        </w:rPr>
        <w:t xml:space="preserve">.1. </w:t>
      </w:r>
      <w:r w:rsidR="00B959A6" w:rsidRPr="00330F4E">
        <w:rPr>
          <w:b/>
          <w:bCs/>
          <w:color w:val="1F4E79"/>
          <w:sz w:val="16"/>
          <w:szCs w:val="16"/>
        </w:rPr>
        <w:t>T</w:t>
      </w:r>
      <w:r w:rsidR="00754393" w:rsidRPr="00330F4E">
        <w:rPr>
          <w:b/>
          <w:bCs/>
          <w:color w:val="1F4E79"/>
          <w:sz w:val="16"/>
          <w:szCs w:val="16"/>
        </w:rPr>
        <w:t xml:space="preserve">hree-member (advisory) </w:t>
      </w:r>
      <w:r w:rsidR="00855E7E" w:rsidRPr="00330F4E">
        <w:rPr>
          <w:b/>
          <w:bCs/>
          <w:color w:val="1F4E79"/>
          <w:sz w:val="16"/>
          <w:szCs w:val="16"/>
        </w:rPr>
        <w:t>C</w:t>
      </w:r>
      <w:r w:rsidR="00754393" w:rsidRPr="00330F4E">
        <w:rPr>
          <w:b/>
          <w:bCs/>
          <w:color w:val="1F4E79"/>
          <w:sz w:val="16"/>
          <w:szCs w:val="16"/>
        </w:rPr>
        <w:t xml:space="preserve">ommittees </w:t>
      </w:r>
    </w:p>
    <w:p w14:paraId="05E6E9AA" w14:textId="77777777" w:rsidR="00025098" w:rsidRDefault="00025098" w:rsidP="00AA2F9B">
      <w:pPr>
        <w:ind w:left="1418" w:hanging="1418"/>
        <w:jc w:val="both"/>
        <w:rPr>
          <w:b/>
          <w:bCs/>
          <w:sz w:val="16"/>
          <w:szCs w:val="16"/>
        </w:rPr>
      </w:pPr>
    </w:p>
    <w:tbl>
      <w:tblPr>
        <w:tblW w:w="0" w:type="auto"/>
        <w:tblLook w:val="04A0" w:firstRow="1" w:lastRow="0" w:firstColumn="1" w:lastColumn="0" w:noHBand="0" w:noVBand="1"/>
      </w:tblPr>
      <w:tblGrid>
        <w:gridCol w:w="948"/>
        <w:gridCol w:w="8833"/>
      </w:tblGrid>
      <w:tr w:rsidR="00CC1198" w:rsidRPr="00091B70" w14:paraId="78BA5C0A" w14:textId="77777777" w:rsidTr="00B00975">
        <w:tc>
          <w:tcPr>
            <w:tcW w:w="948" w:type="dxa"/>
            <w:shd w:val="clear" w:color="auto" w:fill="auto"/>
          </w:tcPr>
          <w:p w14:paraId="069ED42F" w14:textId="77777777" w:rsidR="00CC1198" w:rsidRPr="00091B70" w:rsidRDefault="00B00975" w:rsidP="00AA2F9B">
            <w:pPr>
              <w:ind w:left="-108"/>
              <w:jc w:val="both"/>
              <w:rPr>
                <w:sz w:val="16"/>
                <w:szCs w:val="16"/>
              </w:rPr>
            </w:pPr>
            <w:r>
              <w:rPr>
                <w:sz w:val="16"/>
                <w:szCs w:val="16"/>
              </w:rPr>
              <w:t xml:space="preserve">  </w:t>
            </w:r>
            <w:r w:rsidR="00CC1198" w:rsidRPr="00091B70">
              <w:rPr>
                <w:sz w:val="16"/>
                <w:szCs w:val="16"/>
              </w:rPr>
              <w:t>2020</w:t>
            </w:r>
          </w:p>
        </w:tc>
        <w:tc>
          <w:tcPr>
            <w:tcW w:w="8833" w:type="dxa"/>
            <w:shd w:val="clear" w:color="auto" w:fill="auto"/>
          </w:tcPr>
          <w:p w14:paraId="163ED61C" w14:textId="77777777" w:rsidR="00151E6C" w:rsidRDefault="00CC1198" w:rsidP="00AA2F9B">
            <w:pPr>
              <w:ind w:left="-108"/>
              <w:contextualSpacing/>
              <w:jc w:val="both"/>
              <w:rPr>
                <w:sz w:val="16"/>
                <w:szCs w:val="16"/>
              </w:rPr>
            </w:pPr>
            <w:r w:rsidRPr="00091B70">
              <w:rPr>
                <w:sz w:val="16"/>
                <w:szCs w:val="16"/>
              </w:rPr>
              <w:t>Participation in the three-member committee (D. Goulimaris, Ph. Phlippou, Κ. Savrami) for Asimenia Anthi’s MA thesis “The Psychological Flow of Dancers of Various Types of Dance in Rehearsal and Performance Environments”, “Sport Tourism, Event Organisation, Dance” MA Programme, Democritus University of Thrace</w:t>
            </w:r>
            <w:r w:rsidR="008D68D0" w:rsidRPr="00091B70">
              <w:rPr>
                <w:sz w:val="16"/>
                <w:szCs w:val="16"/>
              </w:rPr>
              <w:t>, Department of Physical Education and Sport Science</w:t>
            </w:r>
            <w:r w:rsidRPr="00091B70">
              <w:rPr>
                <w:sz w:val="16"/>
                <w:szCs w:val="16"/>
              </w:rPr>
              <w:t>.</w:t>
            </w:r>
          </w:p>
          <w:p w14:paraId="03A8AB25" w14:textId="77777777" w:rsidR="00305123" w:rsidRPr="00091B70" w:rsidRDefault="00305123" w:rsidP="00AA2F9B">
            <w:pPr>
              <w:ind w:left="-108"/>
              <w:contextualSpacing/>
              <w:jc w:val="both"/>
              <w:rPr>
                <w:sz w:val="16"/>
                <w:szCs w:val="16"/>
              </w:rPr>
            </w:pPr>
          </w:p>
        </w:tc>
      </w:tr>
      <w:tr w:rsidR="00CC1198" w:rsidRPr="00091B70" w14:paraId="2FB5EA38" w14:textId="77777777" w:rsidTr="00B00975">
        <w:tc>
          <w:tcPr>
            <w:tcW w:w="948" w:type="dxa"/>
            <w:shd w:val="clear" w:color="auto" w:fill="auto"/>
          </w:tcPr>
          <w:p w14:paraId="2069F547" w14:textId="77777777" w:rsidR="00CC1198" w:rsidRPr="00091B70" w:rsidRDefault="00B00975" w:rsidP="00724044">
            <w:pPr>
              <w:ind w:left="-108"/>
              <w:jc w:val="both"/>
              <w:rPr>
                <w:sz w:val="16"/>
                <w:szCs w:val="16"/>
              </w:rPr>
            </w:pPr>
            <w:r>
              <w:rPr>
                <w:sz w:val="16"/>
                <w:szCs w:val="16"/>
              </w:rPr>
              <w:t xml:space="preserve">  </w:t>
            </w:r>
            <w:r w:rsidR="00CC1198" w:rsidRPr="00091B70">
              <w:rPr>
                <w:sz w:val="16"/>
                <w:szCs w:val="16"/>
              </w:rPr>
              <w:t>2018</w:t>
            </w:r>
            <w:r w:rsidR="004F68E0">
              <w:rPr>
                <w:sz w:val="16"/>
                <w:szCs w:val="16"/>
              </w:rPr>
              <w:t xml:space="preserve"> </w:t>
            </w:r>
            <w:r w:rsidR="00CC1198" w:rsidRPr="00091B70">
              <w:rPr>
                <w:sz w:val="16"/>
                <w:szCs w:val="16"/>
              </w:rPr>
              <w:t xml:space="preserve"> </w:t>
            </w:r>
          </w:p>
        </w:tc>
        <w:tc>
          <w:tcPr>
            <w:tcW w:w="8833" w:type="dxa"/>
            <w:shd w:val="clear" w:color="auto" w:fill="auto"/>
          </w:tcPr>
          <w:p w14:paraId="1BF37232" w14:textId="77777777" w:rsidR="00151E6C" w:rsidRDefault="00CC1198" w:rsidP="00974758">
            <w:pPr>
              <w:ind w:left="-108"/>
              <w:contextualSpacing/>
              <w:jc w:val="both"/>
              <w:rPr>
                <w:sz w:val="16"/>
                <w:szCs w:val="16"/>
              </w:rPr>
            </w:pPr>
            <w:r w:rsidRPr="00091B70">
              <w:rPr>
                <w:sz w:val="16"/>
                <w:szCs w:val="16"/>
              </w:rPr>
              <w:t xml:space="preserve">Participation in the three-member committee (S. Stavridis, G. Parmenidis, Κ. Savrami) for Myrto Charalambous’ PhD </w:t>
            </w:r>
            <w:r w:rsidR="00467A85" w:rsidRPr="00091B70">
              <w:rPr>
                <w:sz w:val="16"/>
                <w:szCs w:val="16"/>
              </w:rPr>
              <w:t>t</w:t>
            </w:r>
            <w:r w:rsidRPr="00091B70">
              <w:rPr>
                <w:sz w:val="16"/>
                <w:szCs w:val="16"/>
              </w:rPr>
              <w:t xml:space="preserve">hesis </w:t>
            </w:r>
            <w:r w:rsidRPr="00091B70">
              <w:rPr>
                <w:i/>
                <w:sz w:val="16"/>
                <w:szCs w:val="16"/>
              </w:rPr>
              <w:t>Intermediate Space in Architecture and Performance</w:t>
            </w:r>
            <w:r w:rsidRPr="00091B70">
              <w:rPr>
                <w:sz w:val="16"/>
                <w:szCs w:val="16"/>
              </w:rPr>
              <w:t>, National Technical University of Athens, School of Architecture, Department of Architectural Language, Communication and Design.</w:t>
            </w:r>
          </w:p>
          <w:p w14:paraId="6570B3FD" w14:textId="77777777" w:rsidR="00305123" w:rsidRPr="00091B70" w:rsidRDefault="00305123" w:rsidP="00974758">
            <w:pPr>
              <w:ind w:left="-108"/>
              <w:contextualSpacing/>
              <w:jc w:val="both"/>
              <w:rPr>
                <w:sz w:val="16"/>
                <w:szCs w:val="16"/>
              </w:rPr>
            </w:pPr>
          </w:p>
        </w:tc>
      </w:tr>
      <w:tr w:rsidR="00CC1198" w:rsidRPr="00091B70" w14:paraId="50364C5F" w14:textId="77777777" w:rsidTr="00B00975">
        <w:tc>
          <w:tcPr>
            <w:tcW w:w="948" w:type="dxa"/>
            <w:shd w:val="clear" w:color="auto" w:fill="auto"/>
          </w:tcPr>
          <w:p w14:paraId="70E7431A" w14:textId="77777777" w:rsidR="00CC1198" w:rsidRPr="00091B70" w:rsidRDefault="00B00975" w:rsidP="00724044">
            <w:pPr>
              <w:ind w:left="-108"/>
              <w:jc w:val="both"/>
              <w:rPr>
                <w:sz w:val="16"/>
                <w:szCs w:val="16"/>
              </w:rPr>
            </w:pPr>
            <w:r>
              <w:rPr>
                <w:sz w:val="16"/>
                <w:szCs w:val="16"/>
              </w:rPr>
              <w:t xml:space="preserve">  </w:t>
            </w:r>
            <w:r w:rsidR="00CC1198" w:rsidRPr="00091B70">
              <w:rPr>
                <w:sz w:val="16"/>
                <w:szCs w:val="16"/>
              </w:rPr>
              <w:t>2016</w:t>
            </w:r>
            <w:r w:rsidR="004F68E0">
              <w:rPr>
                <w:sz w:val="16"/>
                <w:szCs w:val="16"/>
              </w:rPr>
              <w:t xml:space="preserve"> </w:t>
            </w:r>
            <w:r w:rsidR="00CC1198" w:rsidRPr="00091B70">
              <w:rPr>
                <w:sz w:val="16"/>
                <w:szCs w:val="16"/>
              </w:rPr>
              <w:t xml:space="preserve"> </w:t>
            </w:r>
          </w:p>
        </w:tc>
        <w:tc>
          <w:tcPr>
            <w:tcW w:w="8833" w:type="dxa"/>
            <w:shd w:val="clear" w:color="auto" w:fill="auto"/>
          </w:tcPr>
          <w:p w14:paraId="730637B3" w14:textId="77777777" w:rsidR="00151E6C" w:rsidRDefault="00CC1198" w:rsidP="00974758">
            <w:pPr>
              <w:ind w:left="-108"/>
              <w:contextualSpacing/>
              <w:jc w:val="both"/>
              <w:rPr>
                <w:sz w:val="16"/>
                <w:szCs w:val="16"/>
              </w:rPr>
            </w:pPr>
            <w:r w:rsidRPr="00091B70">
              <w:rPr>
                <w:sz w:val="16"/>
                <w:szCs w:val="16"/>
              </w:rPr>
              <w:t xml:space="preserve">Participation as supervisor in the </w:t>
            </w:r>
            <w:r w:rsidR="008D68D0" w:rsidRPr="00091B70">
              <w:rPr>
                <w:sz w:val="16"/>
                <w:szCs w:val="16"/>
              </w:rPr>
              <w:t>c</w:t>
            </w:r>
            <w:r w:rsidRPr="00091B70">
              <w:rPr>
                <w:sz w:val="16"/>
                <w:szCs w:val="16"/>
              </w:rPr>
              <w:t xml:space="preserve">ommittee (Tony Fisher / Katia Savrami) for Kiki Selioni’s post-doctoral thesis </w:t>
            </w:r>
            <w:r w:rsidRPr="00091B70">
              <w:rPr>
                <w:i/>
                <w:sz w:val="16"/>
                <w:szCs w:val="16"/>
              </w:rPr>
              <w:t xml:space="preserve">Biophysical </w:t>
            </w:r>
            <w:r w:rsidR="00467A85" w:rsidRPr="00091B70">
              <w:rPr>
                <w:i/>
                <w:sz w:val="16"/>
                <w:szCs w:val="16"/>
              </w:rPr>
              <w:t>A</w:t>
            </w:r>
            <w:r w:rsidRPr="00091B70">
              <w:rPr>
                <w:i/>
                <w:sz w:val="16"/>
                <w:szCs w:val="16"/>
              </w:rPr>
              <w:t>ctor</w:t>
            </w:r>
            <w:r w:rsidRPr="00091B70">
              <w:rPr>
                <w:sz w:val="16"/>
                <w:szCs w:val="16"/>
              </w:rPr>
              <w:t>, Central School of Speech and Drama, University of London.</w:t>
            </w:r>
          </w:p>
          <w:p w14:paraId="5093C696" w14:textId="77777777" w:rsidR="00305123" w:rsidRPr="00091B70" w:rsidRDefault="00305123" w:rsidP="00974758">
            <w:pPr>
              <w:ind w:left="-108"/>
              <w:contextualSpacing/>
              <w:jc w:val="both"/>
              <w:rPr>
                <w:sz w:val="16"/>
                <w:szCs w:val="16"/>
              </w:rPr>
            </w:pPr>
          </w:p>
        </w:tc>
      </w:tr>
      <w:tr w:rsidR="00CC1198" w:rsidRPr="00091B70" w14:paraId="56A16489" w14:textId="77777777" w:rsidTr="00B00975">
        <w:tc>
          <w:tcPr>
            <w:tcW w:w="948" w:type="dxa"/>
            <w:shd w:val="clear" w:color="auto" w:fill="auto"/>
          </w:tcPr>
          <w:p w14:paraId="4E1CB738" w14:textId="77777777" w:rsidR="00CC1198" w:rsidRPr="00091B70" w:rsidRDefault="00B00975" w:rsidP="00724044">
            <w:pPr>
              <w:ind w:left="-108"/>
              <w:jc w:val="both"/>
              <w:rPr>
                <w:sz w:val="16"/>
                <w:szCs w:val="16"/>
              </w:rPr>
            </w:pPr>
            <w:r>
              <w:rPr>
                <w:sz w:val="16"/>
                <w:szCs w:val="16"/>
              </w:rPr>
              <w:t xml:space="preserve">  </w:t>
            </w:r>
            <w:r w:rsidR="00CC1198" w:rsidRPr="00091B70">
              <w:rPr>
                <w:sz w:val="16"/>
                <w:szCs w:val="16"/>
              </w:rPr>
              <w:t>2015</w:t>
            </w:r>
          </w:p>
        </w:tc>
        <w:tc>
          <w:tcPr>
            <w:tcW w:w="8833" w:type="dxa"/>
            <w:shd w:val="clear" w:color="auto" w:fill="auto"/>
          </w:tcPr>
          <w:p w14:paraId="3EADCFF6" w14:textId="77777777" w:rsidR="00151E6C" w:rsidRDefault="00CC1198" w:rsidP="00974758">
            <w:pPr>
              <w:ind w:left="-108"/>
              <w:contextualSpacing/>
              <w:jc w:val="both"/>
              <w:rPr>
                <w:sz w:val="16"/>
                <w:szCs w:val="16"/>
              </w:rPr>
            </w:pPr>
            <w:r w:rsidRPr="00091B70">
              <w:rPr>
                <w:sz w:val="16"/>
                <w:szCs w:val="16"/>
              </w:rPr>
              <w:t xml:space="preserve">Participation in the three-member committee (Ι. Potamianos, Μ. Marmarinos, Κ. Savrami) for Eleonora Sarava’s PhD thesis </w:t>
            </w:r>
            <w:r w:rsidRPr="00091B70">
              <w:rPr>
                <w:i/>
                <w:sz w:val="16"/>
                <w:szCs w:val="16"/>
              </w:rPr>
              <w:t xml:space="preserve">Applications of </w:t>
            </w:r>
            <w:r w:rsidR="00467A85" w:rsidRPr="00091B70">
              <w:rPr>
                <w:i/>
                <w:sz w:val="16"/>
                <w:szCs w:val="16"/>
              </w:rPr>
              <w:t>T</w:t>
            </w:r>
            <w:r w:rsidRPr="00091B70">
              <w:rPr>
                <w:i/>
                <w:sz w:val="16"/>
                <w:szCs w:val="16"/>
              </w:rPr>
              <w:t xml:space="preserve">heories of </w:t>
            </w:r>
            <w:r w:rsidR="00467A85" w:rsidRPr="00091B70">
              <w:rPr>
                <w:i/>
                <w:sz w:val="16"/>
                <w:szCs w:val="16"/>
              </w:rPr>
              <w:t>P</w:t>
            </w:r>
            <w:r w:rsidRPr="00091B70">
              <w:rPr>
                <w:i/>
                <w:sz w:val="16"/>
                <w:szCs w:val="16"/>
              </w:rPr>
              <w:t xml:space="preserve">erception and </w:t>
            </w:r>
            <w:r w:rsidR="00467A85" w:rsidRPr="00091B70">
              <w:rPr>
                <w:i/>
                <w:sz w:val="16"/>
                <w:szCs w:val="16"/>
              </w:rPr>
              <w:t>N</w:t>
            </w:r>
            <w:r w:rsidRPr="00091B70">
              <w:rPr>
                <w:i/>
                <w:sz w:val="16"/>
                <w:szCs w:val="16"/>
              </w:rPr>
              <w:t xml:space="preserve">euroaesthetics in </w:t>
            </w:r>
            <w:r w:rsidR="00467A85" w:rsidRPr="00091B70">
              <w:rPr>
                <w:i/>
                <w:sz w:val="16"/>
                <w:szCs w:val="16"/>
              </w:rPr>
              <w:t>C</w:t>
            </w:r>
            <w:r w:rsidRPr="00091B70">
              <w:rPr>
                <w:i/>
                <w:sz w:val="16"/>
                <w:szCs w:val="16"/>
              </w:rPr>
              <w:t>horeography</w:t>
            </w:r>
            <w:r w:rsidRPr="00091B70">
              <w:rPr>
                <w:sz w:val="16"/>
                <w:szCs w:val="16"/>
              </w:rPr>
              <w:t>, Aristotle University of Thessaloniki, School of Fine Arts, Department of Theatre.</w:t>
            </w:r>
          </w:p>
          <w:p w14:paraId="2D0FEA6F" w14:textId="77777777" w:rsidR="00305123" w:rsidRPr="00091B70" w:rsidRDefault="00305123" w:rsidP="00974758">
            <w:pPr>
              <w:ind w:left="-108"/>
              <w:contextualSpacing/>
              <w:jc w:val="both"/>
              <w:rPr>
                <w:sz w:val="16"/>
                <w:szCs w:val="16"/>
              </w:rPr>
            </w:pPr>
          </w:p>
        </w:tc>
      </w:tr>
      <w:tr w:rsidR="00CC1198" w:rsidRPr="00091B70" w14:paraId="3E905D13" w14:textId="77777777" w:rsidTr="00B00975">
        <w:tc>
          <w:tcPr>
            <w:tcW w:w="948" w:type="dxa"/>
            <w:shd w:val="clear" w:color="auto" w:fill="auto"/>
          </w:tcPr>
          <w:p w14:paraId="089ACF2A" w14:textId="77777777" w:rsidR="00CC1198" w:rsidRPr="00091B70" w:rsidRDefault="00B00975" w:rsidP="00724044">
            <w:pPr>
              <w:ind w:left="-108"/>
              <w:jc w:val="both"/>
              <w:rPr>
                <w:bCs/>
                <w:sz w:val="16"/>
                <w:szCs w:val="16"/>
              </w:rPr>
            </w:pPr>
            <w:r>
              <w:rPr>
                <w:bCs/>
                <w:sz w:val="16"/>
                <w:szCs w:val="16"/>
              </w:rPr>
              <w:t xml:space="preserve">  </w:t>
            </w:r>
            <w:r w:rsidR="00CC1198" w:rsidRPr="00091B70">
              <w:rPr>
                <w:bCs/>
                <w:sz w:val="16"/>
                <w:szCs w:val="16"/>
              </w:rPr>
              <w:t xml:space="preserve">2010-2013 </w:t>
            </w:r>
          </w:p>
        </w:tc>
        <w:tc>
          <w:tcPr>
            <w:tcW w:w="8833" w:type="dxa"/>
            <w:shd w:val="clear" w:color="auto" w:fill="auto"/>
          </w:tcPr>
          <w:p w14:paraId="360A273F" w14:textId="77777777" w:rsidR="00CC1198" w:rsidRPr="00091B70" w:rsidRDefault="00CC1198" w:rsidP="00025098">
            <w:pPr>
              <w:ind w:left="-108"/>
              <w:contextualSpacing/>
              <w:jc w:val="both"/>
              <w:rPr>
                <w:bCs/>
                <w:sz w:val="16"/>
                <w:szCs w:val="16"/>
              </w:rPr>
            </w:pPr>
            <w:r w:rsidRPr="00091B70">
              <w:rPr>
                <w:bCs/>
                <w:sz w:val="16"/>
                <w:szCs w:val="16"/>
              </w:rPr>
              <w:t xml:space="preserve">Participation in the three-member committee (Tony Fisher, Jane Munro, Katia Savrami) for Kiki Selioni’s PhD thesis </w:t>
            </w:r>
            <w:r w:rsidRPr="00091B70">
              <w:rPr>
                <w:bCs/>
                <w:i/>
                <w:sz w:val="16"/>
                <w:szCs w:val="16"/>
              </w:rPr>
              <w:t>Laban – Aristotle, Ζώον (Zoon) in the Theatre Πράξις (Praxis): A Re-evaluation of Laban Principles for Actors Training in View of the Aristotelian Concept of Mimesis</w:t>
            </w:r>
            <w:r w:rsidRPr="00091B70">
              <w:rPr>
                <w:bCs/>
                <w:sz w:val="16"/>
                <w:szCs w:val="16"/>
              </w:rPr>
              <w:t xml:space="preserve">, Central School of Speech and Drama, University of London. </w:t>
            </w:r>
          </w:p>
        </w:tc>
      </w:tr>
    </w:tbl>
    <w:p w14:paraId="434F7CCA" w14:textId="77777777" w:rsidR="00151BC5" w:rsidRPr="008D68D0" w:rsidRDefault="00151BC5" w:rsidP="00724044">
      <w:pPr>
        <w:ind w:left="993" w:hanging="993"/>
        <w:jc w:val="both"/>
        <w:rPr>
          <w:bCs/>
          <w:sz w:val="16"/>
          <w:szCs w:val="16"/>
        </w:rPr>
      </w:pPr>
    </w:p>
    <w:p w14:paraId="5B7337E2" w14:textId="77777777" w:rsidR="00754393" w:rsidRPr="00330F4E" w:rsidRDefault="006671B1" w:rsidP="00855E7E">
      <w:pPr>
        <w:ind w:left="1418" w:hanging="1418"/>
        <w:jc w:val="both"/>
        <w:rPr>
          <w:b/>
          <w:bCs/>
          <w:color w:val="1F4E79"/>
          <w:sz w:val="16"/>
          <w:szCs w:val="16"/>
        </w:rPr>
      </w:pPr>
      <w:r>
        <w:rPr>
          <w:b/>
          <w:bCs/>
          <w:color w:val="1F4E79"/>
          <w:sz w:val="16"/>
          <w:szCs w:val="16"/>
        </w:rPr>
        <w:t>9</w:t>
      </w:r>
      <w:r w:rsidR="00754393" w:rsidRPr="00330F4E">
        <w:rPr>
          <w:b/>
          <w:bCs/>
          <w:color w:val="1F4E79"/>
          <w:sz w:val="16"/>
          <w:szCs w:val="16"/>
        </w:rPr>
        <w:t xml:space="preserve">.2. </w:t>
      </w:r>
      <w:r w:rsidR="00497A15" w:rsidRPr="00330F4E">
        <w:rPr>
          <w:b/>
          <w:bCs/>
          <w:color w:val="1F4E79"/>
          <w:sz w:val="16"/>
          <w:szCs w:val="16"/>
        </w:rPr>
        <w:t>S</w:t>
      </w:r>
      <w:r w:rsidR="00025098" w:rsidRPr="00330F4E">
        <w:rPr>
          <w:b/>
          <w:bCs/>
          <w:color w:val="1F4E79"/>
          <w:sz w:val="16"/>
          <w:szCs w:val="16"/>
        </w:rPr>
        <w:t>even-member (assessment) C</w:t>
      </w:r>
      <w:r w:rsidR="00754393" w:rsidRPr="00330F4E">
        <w:rPr>
          <w:b/>
          <w:bCs/>
          <w:color w:val="1F4E79"/>
          <w:sz w:val="16"/>
          <w:szCs w:val="16"/>
        </w:rPr>
        <w:t xml:space="preserve">ommittees </w:t>
      </w:r>
    </w:p>
    <w:p w14:paraId="6E33C585" w14:textId="77777777" w:rsidR="008D68D0" w:rsidRDefault="008D68D0" w:rsidP="00724044">
      <w:pPr>
        <w:ind w:left="284" w:hanging="284"/>
        <w:jc w:val="both"/>
        <w:rPr>
          <w:b/>
          <w:bCs/>
          <w:sz w:val="16"/>
          <w:szCs w:val="16"/>
        </w:rPr>
      </w:pPr>
    </w:p>
    <w:tbl>
      <w:tblPr>
        <w:tblW w:w="0" w:type="auto"/>
        <w:tblInd w:w="-34" w:type="dxa"/>
        <w:tblLook w:val="04A0" w:firstRow="1" w:lastRow="0" w:firstColumn="1" w:lastColumn="0" w:noHBand="0" w:noVBand="1"/>
      </w:tblPr>
      <w:tblGrid>
        <w:gridCol w:w="973"/>
        <w:gridCol w:w="8842"/>
      </w:tblGrid>
      <w:tr w:rsidR="008D68D0" w:rsidRPr="00091B70" w14:paraId="1C85D3BF" w14:textId="77777777" w:rsidTr="00CC0AFC">
        <w:tc>
          <w:tcPr>
            <w:tcW w:w="989" w:type="dxa"/>
            <w:shd w:val="clear" w:color="auto" w:fill="auto"/>
          </w:tcPr>
          <w:p w14:paraId="532D7926" w14:textId="77777777" w:rsidR="008D68D0" w:rsidRPr="00091B70" w:rsidRDefault="00A279C5" w:rsidP="00724044">
            <w:pPr>
              <w:ind w:right="-108"/>
              <w:contextualSpacing/>
              <w:jc w:val="both"/>
              <w:rPr>
                <w:sz w:val="16"/>
                <w:szCs w:val="16"/>
              </w:rPr>
            </w:pPr>
            <w:r w:rsidRPr="00091B70">
              <w:rPr>
                <w:sz w:val="16"/>
                <w:szCs w:val="16"/>
                <w:lang w:val="el-GR"/>
              </w:rPr>
              <w:t xml:space="preserve"> </w:t>
            </w:r>
            <w:r w:rsidR="008D68D0" w:rsidRPr="00091B70">
              <w:rPr>
                <w:sz w:val="16"/>
                <w:szCs w:val="16"/>
              </w:rPr>
              <w:t>2020</w:t>
            </w:r>
          </w:p>
        </w:tc>
        <w:tc>
          <w:tcPr>
            <w:tcW w:w="9110" w:type="dxa"/>
            <w:shd w:val="clear" w:color="auto" w:fill="auto"/>
          </w:tcPr>
          <w:p w14:paraId="128D8E22" w14:textId="77777777" w:rsidR="008D68D0" w:rsidRDefault="008D68D0" w:rsidP="0055097D">
            <w:pPr>
              <w:ind w:left="-70"/>
              <w:contextualSpacing/>
              <w:jc w:val="both"/>
              <w:rPr>
                <w:sz w:val="16"/>
                <w:szCs w:val="16"/>
              </w:rPr>
            </w:pPr>
            <w:r w:rsidRPr="00091B70">
              <w:rPr>
                <w:sz w:val="16"/>
                <w:szCs w:val="16"/>
              </w:rPr>
              <w:t>Participation in the assessment committee for Ch</w:t>
            </w:r>
            <w:r w:rsidR="00462D86">
              <w:rPr>
                <w:sz w:val="16"/>
                <w:szCs w:val="16"/>
              </w:rPr>
              <w:t xml:space="preserve">. </w:t>
            </w:r>
            <w:r w:rsidRPr="00091B70">
              <w:rPr>
                <w:sz w:val="16"/>
                <w:szCs w:val="16"/>
              </w:rPr>
              <w:t xml:space="preserve">Tsikoura’s Phd thesis </w:t>
            </w:r>
            <w:r w:rsidRPr="00091B70">
              <w:rPr>
                <w:i/>
                <w:sz w:val="16"/>
                <w:szCs w:val="16"/>
              </w:rPr>
              <w:t>Antigone et Médée dans la danse: Perspectives genrées: France, Grèce, Royaume-Uni, 1993-2015</w:t>
            </w:r>
            <w:r w:rsidRPr="00091B70">
              <w:rPr>
                <w:sz w:val="16"/>
                <w:szCs w:val="16"/>
              </w:rPr>
              <w:t xml:space="preserve">, Université Paris Nanterre. </w:t>
            </w:r>
          </w:p>
          <w:p w14:paraId="5B927455" w14:textId="77777777" w:rsidR="00151E6C" w:rsidRPr="00091B70" w:rsidRDefault="00151E6C" w:rsidP="0055097D">
            <w:pPr>
              <w:ind w:left="-70"/>
              <w:contextualSpacing/>
              <w:jc w:val="both"/>
              <w:rPr>
                <w:sz w:val="16"/>
                <w:szCs w:val="16"/>
              </w:rPr>
            </w:pPr>
          </w:p>
        </w:tc>
      </w:tr>
      <w:tr w:rsidR="008D68D0" w:rsidRPr="00091B70" w14:paraId="507AC429" w14:textId="77777777" w:rsidTr="00CC0AFC">
        <w:tc>
          <w:tcPr>
            <w:tcW w:w="989" w:type="dxa"/>
            <w:shd w:val="clear" w:color="auto" w:fill="auto"/>
          </w:tcPr>
          <w:p w14:paraId="55190B52" w14:textId="77777777" w:rsidR="008D68D0" w:rsidRPr="00091B70" w:rsidRDefault="00A279C5" w:rsidP="00724044">
            <w:pPr>
              <w:contextualSpacing/>
              <w:jc w:val="both"/>
              <w:rPr>
                <w:sz w:val="16"/>
                <w:szCs w:val="16"/>
              </w:rPr>
            </w:pPr>
            <w:r w:rsidRPr="0021261C">
              <w:rPr>
                <w:sz w:val="16"/>
                <w:szCs w:val="16"/>
              </w:rPr>
              <w:t xml:space="preserve"> </w:t>
            </w:r>
            <w:r w:rsidR="008D68D0" w:rsidRPr="00091B70">
              <w:rPr>
                <w:sz w:val="16"/>
                <w:szCs w:val="16"/>
              </w:rPr>
              <w:t>2020</w:t>
            </w:r>
          </w:p>
        </w:tc>
        <w:tc>
          <w:tcPr>
            <w:tcW w:w="9110" w:type="dxa"/>
            <w:shd w:val="clear" w:color="auto" w:fill="auto"/>
          </w:tcPr>
          <w:p w14:paraId="3CD426D3" w14:textId="77777777" w:rsidR="008D68D0" w:rsidRDefault="008D68D0" w:rsidP="0055097D">
            <w:pPr>
              <w:ind w:left="-70"/>
              <w:contextualSpacing/>
              <w:jc w:val="both"/>
              <w:rPr>
                <w:sz w:val="16"/>
                <w:szCs w:val="16"/>
              </w:rPr>
            </w:pPr>
            <w:r w:rsidRPr="00091B70">
              <w:rPr>
                <w:sz w:val="16"/>
                <w:szCs w:val="16"/>
              </w:rPr>
              <w:t>Participation in the seven-member assessment committee for G</w:t>
            </w:r>
            <w:r w:rsidR="00462D86">
              <w:rPr>
                <w:sz w:val="16"/>
                <w:szCs w:val="16"/>
              </w:rPr>
              <w:t xml:space="preserve">. </w:t>
            </w:r>
            <w:r w:rsidRPr="00091B70">
              <w:rPr>
                <w:sz w:val="16"/>
                <w:szCs w:val="16"/>
              </w:rPr>
              <w:t xml:space="preserve">Mikronis’ PhD thesis </w:t>
            </w:r>
            <w:r w:rsidR="00A279C5" w:rsidRPr="00091B70">
              <w:rPr>
                <w:i/>
                <w:sz w:val="16"/>
                <w:szCs w:val="16"/>
              </w:rPr>
              <w:t>Improvisation in Greek T</w:t>
            </w:r>
            <w:r w:rsidRPr="00091B70">
              <w:rPr>
                <w:i/>
                <w:sz w:val="16"/>
                <w:szCs w:val="16"/>
              </w:rPr>
              <w:t xml:space="preserve">raditional </w:t>
            </w:r>
            <w:r w:rsidR="00A279C5" w:rsidRPr="00091B70">
              <w:rPr>
                <w:i/>
                <w:sz w:val="16"/>
                <w:szCs w:val="16"/>
              </w:rPr>
              <w:t>D</w:t>
            </w:r>
            <w:r w:rsidRPr="00091B70">
              <w:rPr>
                <w:i/>
                <w:sz w:val="16"/>
                <w:szCs w:val="16"/>
              </w:rPr>
              <w:t xml:space="preserve">ance as a </w:t>
            </w:r>
            <w:r w:rsidR="00A279C5" w:rsidRPr="00091B70">
              <w:rPr>
                <w:i/>
                <w:sz w:val="16"/>
                <w:szCs w:val="16"/>
              </w:rPr>
              <w:t>P</w:t>
            </w:r>
            <w:r w:rsidRPr="00091B70">
              <w:rPr>
                <w:i/>
                <w:sz w:val="16"/>
                <w:szCs w:val="16"/>
              </w:rPr>
              <w:t xml:space="preserve">erformative, </w:t>
            </w:r>
            <w:r w:rsidR="00A279C5" w:rsidRPr="00091B70">
              <w:rPr>
                <w:i/>
                <w:sz w:val="16"/>
                <w:szCs w:val="16"/>
              </w:rPr>
              <w:t>E</w:t>
            </w:r>
            <w:r w:rsidRPr="00091B70">
              <w:rPr>
                <w:i/>
                <w:sz w:val="16"/>
                <w:szCs w:val="16"/>
              </w:rPr>
              <w:t xml:space="preserve">mbodied and </w:t>
            </w:r>
            <w:r w:rsidR="00A279C5" w:rsidRPr="00091B70">
              <w:rPr>
                <w:i/>
                <w:sz w:val="16"/>
                <w:szCs w:val="16"/>
              </w:rPr>
              <w:t>I</w:t>
            </w:r>
            <w:r w:rsidRPr="00091B70">
              <w:rPr>
                <w:i/>
                <w:sz w:val="16"/>
                <w:szCs w:val="16"/>
              </w:rPr>
              <w:t xml:space="preserve">ntercultural </w:t>
            </w:r>
            <w:r w:rsidR="00A279C5" w:rsidRPr="00091B70">
              <w:rPr>
                <w:i/>
                <w:sz w:val="16"/>
                <w:szCs w:val="16"/>
              </w:rPr>
              <w:t>P</w:t>
            </w:r>
            <w:r w:rsidRPr="00091B70">
              <w:rPr>
                <w:i/>
                <w:sz w:val="16"/>
                <w:szCs w:val="16"/>
              </w:rPr>
              <w:t>henomenon</w:t>
            </w:r>
            <w:r w:rsidRPr="00091B70">
              <w:rPr>
                <w:sz w:val="16"/>
                <w:szCs w:val="16"/>
              </w:rPr>
              <w:t>, University of Thessaly, Department of Pre-</w:t>
            </w:r>
            <w:r w:rsidR="00A279C5" w:rsidRPr="00091B70">
              <w:rPr>
                <w:sz w:val="16"/>
                <w:szCs w:val="16"/>
              </w:rPr>
              <w:t>S</w:t>
            </w:r>
            <w:r w:rsidRPr="00091B70">
              <w:rPr>
                <w:sz w:val="16"/>
                <w:szCs w:val="16"/>
              </w:rPr>
              <w:t>chool Education.</w:t>
            </w:r>
          </w:p>
          <w:p w14:paraId="31E244EB" w14:textId="77777777" w:rsidR="00151E6C" w:rsidRPr="00091B70" w:rsidRDefault="00151E6C" w:rsidP="0055097D">
            <w:pPr>
              <w:ind w:left="-70"/>
              <w:contextualSpacing/>
              <w:jc w:val="both"/>
              <w:rPr>
                <w:sz w:val="16"/>
                <w:szCs w:val="16"/>
              </w:rPr>
            </w:pPr>
          </w:p>
        </w:tc>
      </w:tr>
      <w:tr w:rsidR="008D68D0" w:rsidRPr="00091B70" w14:paraId="2EDC429F" w14:textId="77777777" w:rsidTr="00CC0AFC">
        <w:tc>
          <w:tcPr>
            <w:tcW w:w="989" w:type="dxa"/>
            <w:shd w:val="clear" w:color="auto" w:fill="auto"/>
          </w:tcPr>
          <w:p w14:paraId="10C43C1A" w14:textId="77777777" w:rsidR="008D68D0" w:rsidRPr="00091B70" w:rsidRDefault="00A279C5" w:rsidP="00724044">
            <w:pPr>
              <w:contextualSpacing/>
              <w:jc w:val="both"/>
              <w:rPr>
                <w:sz w:val="16"/>
                <w:szCs w:val="16"/>
              </w:rPr>
            </w:pPr>
            <w:r w:rsidRPr="0021261C">
              <w:rPr>
                <w:sz w:val="16"/>
                <w:szCs w:val="16"/>
              </w:rPr>
              <w:t xml:space="preserve"> </w:t>
            </w:r>
            <w:r w:rsidR="008D68D0" w:rsidRPr="00091B70">
              <w:rPr>
                <w:sz w:val="16"/>
                <w:szCs w:val="16"/>
              </w:rPr>
              <w:t>2020</w:t>
            </w:r>
          </w:p>
        </w:tc>
        <w:tc>
          <w:tcPr>
            <w:tcW w:w="9110" w:type="dxa"/>
            <w:shd w:val="clear" w:color="auto" w:fill="auto"/>
          </w:tcPr>
          <w:p w14:paraId="534277CD" w14:textId="77777777" w:rsidR="008D68D0" w:rsidRDefault="008D68D0" w:rsidP="0055097D">
            <w:pPr>
              <w:ind w:left="-70"/>
              <w:contextualSpacing/>
              <w:jc w:val="both"/>
              <w:rPr>
                <w:sz w:val="16"/>
                <w:szCs w:val="16"/>
              </w:rPr>
            </w:pPr>
            <w:r w:rsidRPr="00091B70">
              <w:rPr>
                <w:sz w:val="16"/>
                <w:szCs w:val="16"/>
              </w:rPr>
              <w:t>Participation in the seven-member assessment committee for A</w:t>
            </w:r>
            <w:r w:rsidR="00462D86">
              <w:rPr>
                <w:sz w:val="16"/>
                <w:szCs w:val="16"/>
              </w:rPr>
              <w:t xml:space="preserve">. </w:t>
            </w:r>
            <w:r w:rsidRPr="00091B70">
              <w:rPr>
                <w:sz w:val="16"/>
                <w:szCs w:val="16"/>
              </w:rPr>
              <w:t xml:space="preserve">Volanakis’ PhD thesis </w:t>
            </w:r>
            <w:r w:rsidR="00A279C5" w:rsidRPr="00091B70">
              <w:rPr>
                <w:i/>
                <w:sz w:val="16"/>
                <w:szCs w:val="16"/>
              </w:rPr>
              <w:t xml:space="preserve">Χωρογραφία και </w:t>
            </w:r>
            <w:r w:rsidR="00A279C5" w:rsidRPr="00091B70">
              <w:rPr>
                <w:i/>
                <w:sz w:val="16"/>
                <w:szCs w:val="16"/>
                <w:lang w:val="el-GR"/>
              </w:rPr>
              <w:t>Ε</w:t>
            </w:r>
            <w:r w:rsidRPr="00091B70">
              <w:rPr>
                <w:i/>
                <w:sz w:val="16"/>
                <w:szCs w:val="16"/>
              </w:rPr>
              <w:t xml:space="preserve">πιτελεστικές </w:t>
            </w:r>
            <w:r w:rsidR="00A279C5" w:rsidRPr="00091B70">
              <w:rPr>
                <w:i/>
                <w:sz w:val="16"/>
                <w:szCs w:val="16"/>
                <w:lang w:val="el-GR"/>
              </w:rPr>
              <w:t>Τ</w:t>
            </w:r>
            <w:r w:rsidRPr="00091B70">
              <w:rPr>
                <w:i/>
                <w:sz w:val="16"/>
                <w:szCs w:val="16"/>
              </w:rPr>
              <w:t xml:space="preserve">έχνες: Συν-υφάνσεις, </w:t>
            </w:r>
            <w:r w:rsidR="00A279C5" w:rsidRPr="00091B70">
              <w:rPr>
                <w:i/>
                <w:sz w:val="16"/>
                <w:szCs w:val="16"/>
                <w:lang w:val="el-GR"/>
              </w:rPr>
              <w:t>Σ</w:t>
            </w:r>
            <w:r w:rsidRPr="00091B70">
              <w:rPr>
                <w:i/>
                <w:sz w:val="16"/>
                <w:szCs w:val="16"/>
              </w:rPr>
              <w:t xml:space="preserve">υν-υπάρξεις </w:t>
            </w:r>
            <w:r w:rsidR="00A279C5" w:rsidRPr="00091B70">
              <w:rPr>
                <w:i/>
                <w:sz w:val="16"/>
                <w:szCs w:val="16"/>
                <w:lang w:val="el-GR"/>
              </w:rPr>
              <w:t>Χ</w:t>
            </w:r>
            <w:r w:rsidRPr="00091B70">
              <w:rPr>
                <w:i/>
                <w:sz w:val="16"/>
                <w:szCs w:val="16"/>
              </w:rPr>
              <w:t xml:space="preserve">ώρου και </w:t>
            </w:r>
            <w:r w:rsidR="00A279C5" w:rsidRPr="00091B70">
              <w:rPr>
                <w:i/>
                <w:sz w:val="16"/>
                <w:szCs w:val="16"/>
                <w:lang w:val="el-GR"/>
              </w:rPr>
              <w:t>Σ</w:t>
            </w:r>
            <w:r w:rsidRPr="00091B70">
              <w:rPr>
                <w:i/>
                <w:sz w:val="16"/>
                <w:szCs w:val="16"/>
              </w:rPr>
              <w:t xml:space="preserve">ώματος, από τον 20ό στον 21ο </w:t>
            </w:r>
            <w:r w:rsidR="00A279C5" w:rsidRPr="00091B70">
              <w:rPr>
                <w:i/>
                <w:sz w:val="16"/>
                <w:szCs w:val="16"/>
                <w:lang w:val="el-GR"/>
              </w:rPr>
              <w:t>Α</w:t>
            </w:r>
            <w:r w:rsidRPr="00091B70">
              <w:rPr>
                <w:i/>
                <w:sz w:val="16"/>
                <w:szCs w:val="16"/>
              </w:rPr>
              <w:t>ιώνα</w:t>
            </w:r>
            <w:r w:rsidRPr="00091B70">
              <w:rPr>
                <w:sz w:val="16"/>
                <w:szCs w:val="16"/>
              </w:rPr>
              <w:t>, National and Kapodistrian University of Athens, Department of Communication and Mass Media.</w:t>
            </w:r>
          </w:p>
          <w:p w14:paraId="37FAE2D1" w14:textId="77777777" w:rsidR="00CC0AFC" w:rsidRPr="00091B70" w:rsidRDefault="00CC0AFC" w:rsidP="0055097D">
            <w:pPr>
              <w:ind w:left="-70"/>
              <w:contextualSpacing/>
              <w:jc w:val="both"/>
              <w:rPr>
                <w:sz w:val="16"/>
                <w:szCs w:val="16"/>
              </w:rPr>
            </w:pPr>
          </w:p>
        </w:tc>
      </w:tr>
      <w:tr w:rsidR="00CC0AFC" w:rsidRPr="00091B70" w14:paraId="6657CA37" w14:textId="77777777" w:rsidTr="00CC0AFC">
        <w:tc>
          <w:tcPr>
            <w:tcW w:w="989" w:type="dxa"/>
            <w:shd w:val="clear" w:color="auto" w:fill="auto"/>
          </w:tcPr>
          <w:p w14:paraId="52F4874E" w14:textId="77777777" w:rsidR="00CC0AFC" w:rsidRPr="00091B70" w:rsidRDefault="007B7E4C" w:rsidP="00724044">
            <w:pPr>
              <w:contextualSpacing/>
              <w:jc w:val="both"/>
              <w:rPr>
                <w:bCs/>
                <w:sz w:val="16"/>
                <w:szCs w:val="16"/>
              </w:rPr>
            </w:pPr>
            <w:r>
              <w:rPr>
                <w:bCs/>
                <w:sz w:val="16"/>
                <w:szCs w:val="16"/>
              </w:rPr>
              <w:t xml:space="preserve"> </w:t>
            </w:r>
            <w:r w:rsidR="00CC0AFC" w:rsidRPr="00091B70">
              <w:rPr>
                <w:bCs/>
                <w:sz w:val="16"/>
                <w:szCs w:val="16"/>
              </w:rPr>
              <w:t>2018</w:t>
            </w:r>
          </w:p>
        </w:tc>
        <w:tc>
          <w:tcPr>
            <w:tcW w:w="9110" w:type="dxa"/>
            <w:shd w:val="clear" w:color="auto" w:fill="auto"/>
          </w:tcPr>
          <w:p w14:paraId="09F7A85C" w14:textId="77777777" w:rsidR="00CC0AFC" w:rsidRDefault="00CC0AFC" w:rsidP="00462D86">
            <w:pPr>
              <w:ind w:left="-70"/>
              <w:contextualSpacing/>
              <w:jc w:val="both"/>
              <w:rPr>
                <w:bCs/>
                <w:sz w:val="16"/>
                <w:szCs w:val="16"/>
              </w:rPr>
            </w:pPr>
            <w:r w:rsidRPr="00091B70">
              <w:rPr>
                <w:bCs/>
                <w:sz w:val="16"/>
                <w:szCs w:val="16"/>
              </w:rPr>
              <w:t>Participation in the seven-member assessment committee for D</w:t>
            </w:r>
            <w:r w:rsidR="00462D86">
              <w:rPr>
                <w:bCs/>
                <w:sz w:val="16"/>
                <w:szCs w:val="16"/>
              </w:rPr>
              <w:t xml:space="preserve">. </w:t>
            </w:r>
            <w:r w:rsidRPr="00091B70">
              <w:rPr>
                <w:bCs/>
                <w:sz w:val="16"/>
                <w:szCs w:val="16"/>
              </w:rPr>
              <w:t xml:space="preserve">Katara’s PhD thesis </w:t>
            </w:r>
            <w:r w:rsidRPr="00091B70">
              <w:rPr>
                <w:bCs/>
                <w:i/>
                <w:sz w:val="16"/>
                <w:szCs w:val="16"/>
                <w:lang w:val="el-GR"/>
              </w:rPr>
              <w:t>Ο</w:t>
            </w:r>
            <w:r w:rsidRPr="00091B70">
              <w:rPr>
                <w:bCs/>
                <w:i/>
                <w:sz w:val="16"/>
                <w:szCs w:val="16"/>
              </w:rPr>
              <w:t xml:space="preserve"> </w:t>
            </w:r>
            <w:r w:rsidRPr="00091B70">
              <w:rPr>
                <w:bCs/>
                <w:i/>
                <w:sz w:val="16"/>
                <w:szCs w:val="16"/>
                <w:lang w:val="el-GR"/>
              </w:rPr>
              <w:t>Παντόμιμος</w:t>
            </w:r>
            <w:r w:rsidRPr="00091B70">
              <w:rPr>
                <w:bCs/>
                <w:i/>
                <w:sz w:val="16"/>
                <w:szCs w:val="16"/>
              </w:rPr>
              <w:t xml:space="preserve"> </w:t>
            </w:r>
            <w:r w:rsidRPr="00091B70">
              <w:rPr>
                <w:bCs/>
                <w:i/>
                <w:sz w:val="16"/>
                <w:szCs w:val="16"/>
                <w:lang w:val="el-GR"/>
              </w:rPr>
              <w:t>στην</w:t>
            </w:r>
            <w:r w:rsidRPr="00091B70">
              <w:rPr>
                <w:bCs/>
                <w:i/>
                <w:sz w:val="16"/>
                <w:szCs w:val="16"/>
              </w:rPr>
              <w:t xml:space="preserve"> </w:t>
            </w:r>
            <w:r w:rsidRPr="00091B70">
              <w:rPr>
                <w:bCs/>
                <w:i/>
                <w:sz w:val="16"/>
                <w:szCs w:val="16"/>
                <w:lang w:val="el-GR"/>
              </w:rPr>
              <w:t>Αυτοκρατορική</w:t>
            </w:r>
            <w:r w:rsidRPr="00091B70">
              <w:rPr>
                <w:bCs/>
                <w:i/>
                <w:sz w:val="16"/>
                <w:szCs w:val="16"/>
              </w:rPr>
              <w:t xml:space="preserve"> </w:t>
            </w:r>
            <w:r w:rsidRPr="00091B70">
              <w:rPr>
                <w:bCs/>
                <w:i/>
                <w:sz w:val="16"/>
                <w:szCs w:val="16"/>
                <w:lang w:val="el-GR"/>
              </w:rPr>
              <w:t>Περίοδο</w:t>
            </w:r>
            <w:r w:rsidRPr="00091B70">
              <w:rPr>
                <w:bCs/>
                <w:i/>
                <w:sz w:val="16"/>
                <w:szCs w:val="16"/>
              </w:rPr>
              <w:t xml:space="preserve">: </w:t>
            </w:r>
            <w:r w:rsidRPr="00091B70">
              <w:rPr>
                <w:bCs/>
                <w:i/>
                <w:sz w:val="16"/>
                <w:szCs w:val="16"/>
                <w:lang w:val="el-GR"/>
              </w:rPr>
              <w:t>Μια</w:t>
            </w:r>
            <w:r>
              <w:rPr>
                <w:bCs/>
                <w:i/>
                <w:sz w:val="16"/>
                <w:szCs w:val="16"/>
              </w:rPr>
              <w:t xml:space="preserve"> “</w:t>
            </w:r>
            <w:r w:rsidRPr="00091B70">
              <w:rPr>
                <w:bCs/>
                <w:i/>
                <w:sz w:val="16"/>
                <w:szCs w:val="16"/>
                <w:lang w:val="el-GR"/>
              </w:rPr>
              <w:t>Λογοτεχνική</w:t>
            </w:r>
            <w:r w:rsidRPr="00091B70">
              <w:rPr>
                <w:bCs/>
                <w:i/>
                <w:sz w:val="16"/>
                <w:szCs w:val="16"/>
              </w:rPr>
              <w:t xml:space="preserve"> </w:t>
            </w:r>
            <w:r w:rsidRPr="00091B70">
              <w:rPr>
                <w:bCs/>
                <w:i/>
                <w:sz w:val="16"/>
                <w:szCs w:val="16"/>
                <w:lang w:val="el-GR"/>
              </w:rPr>
              <w:t>Συζήτηση</w:t>
            </w:r>
            <w:r>
              <w:rPr>
                <w:bCs/>
                <w:i/>
                <w:sz w:val="16"/>
                <w:szCs w:val="16"/>
              </w:rPr>
              <w:t>”</w:t>
            </w:r>
            <w:r w:rsidRPr="00091B70">
              <w:rPr>
                <w:bCs/>
                <w:i/>
                <w:sz w:val="16"/>
                <w:szCs w:val="16"/>
              </w:rPr>
              <w:t xml:space="preserve"> </w:t>
            </w:r>
            <w:r w:rsidRPr="00091B70">
              <w:rPr>
                <w:bCs/>
                <w:i/>
                <w:sz w:val="16"/>
                <w:szCs w:val="16"/>
                <w:lang w:val="el-GR"/>
              </w:rPr>
              <w:t>ανάμεσα</w:t>
            </w:r>
            <w:r w:rsidRPr="00091B70">
              <w:rPr>
                <w:bCs/>
                <w:i/>
                <w:sz w:val="16"/>
                <w:szCs w:val="16"/>
              </w:rPr>
              <w:t xml:space="preserve"> </w:t>
            </w:r>
            <w:r w:rsidRPr="00091B70">
              <w:rPr>
                <w:bCs/>
                <w:i/>
                <w:sz w:val="16"/>
                <w:szCs w:val="16"/>
                <w:lang w:val="el-GR"/>
              </w:rPr>
              <w:t>στον</w:t>
            </w:r>
            <w:r w:rsidRPr="00091B70">
              <w:rPr>
                <w:bCs/>
                <w:i/>
                <w:sz w:val="16"/>
                <w:szCs w:val="16"/>
              </w:rPr>
              <w:t xml:space="preserve"> </w:t>
            </w:r>
            <w:r w:rsidRPr="00091B70">
              <w:rPr>
                <w:bCs/>
                <w:i/>
                <w:sz w:val="16"/>
                <w:szCs w:val="16"/>
                <w:lang w:val="el-GR"/>
              </w:rPr>
              <w:t>Αίλιο</w:t>
            </w:r>
            <w:r w:rsidRPr="00091B70">
              <w:rPr>
                <w:bCs/>
                <w:i/>
                <w:sz w:val="16"/>
                <w:szCs w:val="16"/>
              </w:rPr>
              <w:t xml:space="preserve"> </w:t>
            </w:r>
            <w:r w:rsidRPr="00091B70">
              <w:rPr>
                <w:bCs/>
                <w:i/>
                <w:sz w:val="16"/>
                <w:szCs w:val="16"/>
                <w:lang w:val="el-GR"/>
              </w:rPr>
              <w:t>Αριστείδη</w:t>
            </w:r>
            <w:r w:rsidRPr="00091B70">
              <w:rPr>
                <w:bCs/>
                <w:i/>
                <w:sz w:val="16"/>
                <w:szCs w:val="16"/>
              </w:rPr>
              <w:t xml:space="preserve">, </w:t>
            </w:r>
            <w:r w:rsidRPr="00091B70">
              <w:rPr>
                <w:bCs/>
                <w:i/>
                <w:sz w:val="16"/>
                <w:szCs w:val="16"/>
                <w:lang w:val="el-GR"/>
              </w:rPr>
              <w:t>τον</w:t>
            </w:r>
            <w:r w:rsidRPr="00091B70">
              <w:rPr>
                <w:bCs/>
                <w:i/>
                <w:sz w:val="16"/>
                <w:szCs w:val="16"/>
              </w:rPr>
              <w:t xml:space="preserve"> </w:t>
            </w:r>
            <w:r w:rsidRPr="00091B70">
              <w:rPr>
                <w:bCs/>
                <w:i/>
                <w:sz w:val="16"/>
                <w:szCs w:val="16"/>
                <w:lang w:val="el-GR"/>
              </w:rPr>
              <w:t>Λουκιανό</w:t>
            </w:r>
            <w:r w:rsidRPr="00091B70">
              <w:rPr>
                <w:bCs/>
                <w:i/>
                <w:sz w:val="16"/>
                <w:szCs w:val="16"/>
              </w:rPr>
              <w:t xml:space="preserve"> </w:t>
            </w:r>
            <w:r w:rsidRPr="00091B70">
              <w:rPr>
                <w:bCs/>
                <w:i/>
                <w:sz w:val="16"/>
                <w:szCs w:val="16"/>
                <w:lang w:val="el-GR"/>
              </w:rPr>
              <w:t>και</w:t>
            </w:r>
            <w:r w:rsidRPr="00091B70">
              <w:rPr>
                <w:bCs/>
                <w:i/>
                <w:sz w:val="16"/>
                <w:szCs w:val="16"/>
              </w:rPr>
              <w:t xml:space="preserve"> </w:t>
            </w:r>
            <w:r w:rsidRPr="00091B70">
              <w:rPr>
                <w:bCs/>
                <w:i/>
                <w:sz w:val="16"/>
                <w:szCs w:val="16"/>
                <w:lang w:val="el-GR"/>
              </w:rPr>
              <w:t>τον</w:t>
            </w:r>
            <w:r w:rsidRPr="00091B70">
              <w:rPr>
                <w:bCs/>
                <w:i/>
                <w:sz w:val="16"/>
                <w:szCs w:val="16"/>
              </w:rPr>
              <w:t xml:space="preserve"> </w:t>
            </w:r>
            <w:r w:rsidRPr="00091B70">
              <w:rPr>
                <w:bCs/>
                <w:i/>
                <w:sz w:val="16"/>
                <w:szCs w:val="16"/>
                <w:lang w:val="el-GR"/>
              </w:rPr>
              <w:t>Λιβάνιο</w:t>
            </w:r>
            <w:r w:rsidRPr="00091B70">
              <w:rPr>
                <w:bCs/>
                <w:sz w:val="16"/>
                <w:szCs w:val="16"/>
              </w:rPr>
              <w:t xml:space="preserve"> [</w:t>
            </w:r>
            <w:r w:rsidRPr="00091B70">
              <w:rPr>
                <w:bCs/>
                <w:i/>
                <w:sz w:val="16"/>
                <w:szCs w:val="16"/>
              </w:rPr>
              <w:t>Pantomimos</w:t>
            </w:r>
            <w:r w:rsidRPr="00091B70">
              <w:rPr>
                <w:bCs/>
                <w:sz w:val="16"/>
                <w:szCs w:val="16"/>
              </w:rPr>
              <w:t xml:space="preserve"> </w:t>
            </w:r>
            <w:r w:rsidRPr="00091B70">
              <w:rPr>
                <w:bCs/>
                <w:i/>
                <w:sz w:val="16"/>
                <w:szCs w:val="16"/>
              </w:rPr>
              <w:t>in the Imperial Era: A ‘Literary Conversation’ between Aelius Aristides, Lucian and Libanius</w:t>
            </w:r>
            <w:r w:rsidRPr="00091B70">
              <w:rPr>
                <w:bCs/>
                <w:sz w:val="16"/>
                <w:szCs w:val="16"/>
              </w:rPr>
              <w:t>], University of Patras, Department of Theatre Studies.</w:t>
            </w:r>
          </w:p>
          <w:p w14:paraId="7D028FE9" w14:textId="77777777" w:rsidR="00462D86" w:rsidRPr="00091B70" w:rsidRDefault="00462D86" w:rsidP="00462D86">
            <w:pPr>
              <w:ind w:left="-70"/>
              <w:contextualSpacing/>
              <w:jc w:val="both"/>
              <w:rPr>
                <w:bCs/>
                <w:sz w:val="16"/>
                <w:szCs w:val="16"/>
              </w:rPr>
            </w:pPr>
          </w:p>
        </w:tc>
      </w:tr>
      <w:tr w:rsidR="008D68D0" w:rsidRPr="00091B70" w14:paraId="42A2A175" w14:textId="77777777" w:rsidTr="00CC0AFC">
        <w:tc>
          <w:tcPr>
            <w:tcW w:w="989" w:type="dxa"/>
            <w:shd w:val="clear" w:color="auto" w:fill="auto"/>
          </w:tcPr>
          <w:p w14:paraId="50F58176" w14:textId="77777777" w:rsidR="008D68D0" w:rsidRPr="00091B70" w:rsidRDefault="00A279C5" w:rsidP="00724044">
            <w:pPr>
              <w:spacing w:before="120" w:after="120"/>
              <w:contextualSpacing/>
              <w:jc w:val="both"/>
              <w:rPr>
                <w:bCs/>
                <w:sz w:val="16"/>
                <w:szCs w:val="16"/>
              </w:rPr>
            </w:pPr>
            <w:r w:rsidRPr="00974758">
              <w:rPr>
                <w:bCs/>
                <w:sz w:val="16"/>
                <w:szCs w:val="16"/>
              </w:rPr>
              <w:t xml:space="preserve"> </w:t>
            </w:r>
            <w:r w:rsidR="008D68D0" w:rsidRPr="00091B70">
              <w:rPr>
                <w:bCs/>
                <w:sz w:val="16"/>
                <w:szCs w:val="16"/>
              </w:rPr>
              <w:t>2017</w:t>
            </w:r>
          </w:p>
        </w:tc>
        <w:tc>
          <w:tcPr>
            <w:tcW w:w="9110" w:type="dxa"/>
            <w:shd w:val="clear" w:color="auto" w:fill="auto"/>
          </w:tcPr>
          <w:p w14:paraId="757471C4" w14:textId="77777777" w:rsidR="008D68D0" w:rsidRDefault="008D68D0" w:rsidP="0055097D">
            <w:pPr>
              <w:spacing w:before="120" w:after="120"/>
              <w:ind w:left="-70"/>
              <w:contextualSpacing/>
              <w:jc w:val="both"/>
              <w:rPr>
                <w:bCs/>
                <w:sz w:val="16"/>
                <w:szCs w:val="16"/>
              </w:rPr>
            </w:pPr>
            <w:r w:rsidRPr="00091B70">
              <w:rPr>
                <w:bCs/>
                <w:sz w:val="16"/>
                <w:szCs w:val="16"/>
              </w:rPr>
              <w:t>Participation in the assessment committee (</w:t>
            </w:r>
            <w:r w:rsidRPr="00091B70">
              <w:rPr>
                <w:bCs/>
                <w:sz w:val="16"/>
                <w:szCs w:val="16"/>
                <w:lang w:val="el-GR"/>
              </w:rPr>
              <w:t>Ε</w:t>
            </w:r>
            <w:r w:rsidRPr="00091B70">
              <w:rPr>
                <w:bCs/>
                <w:sz w:val="16"/>
                <w:szCs w:val="16"/>
              </w:rPr>
              <w:t xml:space="preserve">. Timblalexi, </w:t>
            </w:r>
            <w:r w:rsidRPr="00091B70">
              <w:rPr>
                <w:bCs/>
                <w:sz w:val="16"/>
                <w:szCs w:val="16"/>
                <w:lang w:val="el-GR"/>
              </w:rPr>
              <w:t>Κ</w:t>
            </w:r>
            <w:r w:rsidRPr="00091B70">
              <w:rPr>
                <w:bCs/>
                <w:sz w:val="16"/>
                <w:szCs w:val="16"/>
              </w:rPr>
              <w:t xml:space="preserve">. Savrami, </w:t>
            </w:r>
            <w:r w:rsidRPr="00091B70">
              <w:rPr>
                <w:bCs/>
                <w:sz w:val="16"/>
                <w:szCs w:val="16"/>
                <w:lang w:val="el-GR"/>
              </w:rPr>
              <w:t>Α</w:t>
            </w:r>
            <w:r w:rsidRPr="00091B70">
              <w:rPr>
                <w:bCs/>
                <w:sz w:val="16"/>
                <w:szCs w:val="16"/>
              </w:rPr>
              <w:t>. Stourna, V. Liapis) for E</w:t>
            </w:r>
            <w:r w:rsidR="00462D86">
              <w:rPr>
                <w:bCs/>
                <w:sz w:val="16"/>
                <w:szCs w:val="16"/>
              </w:rPr>
              <w:t xml:space="preserve">. </w:t>
            </w:r>
            <w:r w:rsidRPr="00091B70">
              <w:rPr>
                <w:bCs/>
                <w:sz w:val="16"/>
                <w:szCs w:val="16"/>
              </w:rPr>
              <w:t>Papageorgopoulou’s MA thesis “</w:t>
            </w:r>
            <w:r w:rsidRPr="00091B70">
              <w:rPr>
                <w:bCs/>
                <w:sz w:val="16"/>
                <w:szCs w:val="16"/>
                <w:lang w:val="el-GR"/>
              </w:rPr>
              <w:t>Πρακτικές</w:t>
            </w:r>
            <w:r w:rsidRPr="00091B70">
              <w:rPr>
                <w:bCs/>
                <w:sz w:val="16"/>
                <w:szCs w:val="16"/>
              </w:rPr>
              <w:t xml:space="preserve"> </w:t>
            </w:r>
            <w:r w:rsidR="00A279C5" w:rsidRPr="00091B70">
              <w:rPr>
                <w:bCs/>
                <w:sz w:val="16"/>
                <w:szCs w:val="16"/>
                <w:lang w:val="el-GR"/>
              </w:rPr>
              <w:t>Κ</w:t>
            </w:r>
            <w:r w:rsidRPr="00091B70">
              <w:rPr>
                <w:bCs/>
                <w:sz w:val="16"/>
                <w:szCs w:val="16"/>
                <w:lang w:val="el-GR"/>
              </w:rPr>
              <w:t>ινησιολογίας</w:t>
            </w:r>
            <w:r w:rsidRPr="00091B70">
              <w:rPr>
                <w:bCs/>
                <w:sz w:val="16"/>
                <w:szCs w:val="16"/>
              </w:rPr>
              <w:t xml:space="preserve"> </w:t>
            </w:r>
            <w:r w:rsidRPr="00091B70">
              <w:rPr>
                <w:bCs/>
                <w:sz w:val="16"/>
                <w:szCs w:val="16"/>
                <w:lang w:val="el-GR"/>
              </w:rPr>
              <w:t>στην</w:t>
            </w:r>
            <w:r w:rsidRPr="00091B70">
              <w:rPr>
                <w:bCs/>
                <w:sz w:val="16"/>
                <w:szCs w:val="16"/>
              </w:rPr>
              <w:t xml:space="preserve"> </w:t>
            </w:r>
            <w:r w:rsidR="00A279C5" w:rsidRPr="00091B70">
              <w:rPr>
                <w:bCs/>
                <w:sz w:val="16"/>
                <w:szCs w:val="16"/>
                <w:lang w:val="el-GR"/>
              </w:rPr>
              <w:t>Υ</w:t>
            </w:r>
            <w:r w:rsidRPr="00091B70">
              <w:rPr>
                <w:bCs/>
                <w:sz w:val="16"/>
                <w:szCs w:val="16"/>
                <w:lang w:val="el-GR"/>
              </w:rPr>
              <w:t>ποκριτική</w:t>
            </w:r>
            <w:r w:rsidRPr="00091B70">
              <w:rPr>
                <w:bCs/>
                <w:sz w:val="16"/>
                <w:szCs w:val="16"/>
              </w:rPr>
              <w:t xml:space="preserve"> </w:t>
            </w:r>
            <w:r w:rsidR="00A279C5" w:rsidRPr="00091B70">
              <w:rPr>
                <w:bCs/>
                <w:sz w:val="16"/>
                <w:szCs w:val="16"/>
                <w:lang w:val="el-GR"/>
              </w:rPr>
              <w:t>Τ</w:t>
            </w:r>
            <w:r w:rsidRPr="00091B70">
              <w:rPr>
                <w:bCs/>
                <w:sz w:val="16"/>
                <w:szCs w:val="16"/>
                <w:lang w:val="el-GR"/>
              </w:rPr>
              <w:t>έχνη</w:t>
            </w:r>
            <w:r w:rsidRPr="00091B70">
              <w:rPr>
                <w:bCs/>
                <w:sz w:val="16"/>
                <w:szCs w:val="16"/>
              </w:rPr>
              <w:t xml:space="preserve"> </w:t>
            </w:r>
            <w:r w:rsidRPr="00091B70">
              <w:rPr>
                <w:bCs/>
                <w:sz w:val="16"/>
                <w:szCs w:val="16"/>
                <w:lang w:val="el-GR"/>
              </w:rPr>
              <w:t>και</w:t>
            </w:r>
            <w:r w:rsidRPr="00091B70">
              <w:rPr>
                <w:bCs/>
                <w:sz w:val="16"/>
                <w:szCs w:val="16"/>
              </w:rPr>
              <w:t xml:space="preserve"> </w:t>
            </w:r>
            <w:r w:rsidR="00A279C5" w:rsidRPr="00091B70">
              <w:rPr>
                <w:bCs/>
                <w:sz w:val="16"/>
                <w:szCs w:val="16"/>
                <w:lang w:val="el-GR"/>
              </w:rPr>
              <w:t>Σ</w:t>
            </w:r>
            <w:r w:rsidRPr="00091B70">
              <w:rPr>
                <w:bCs/>
                <w:sz w:val="16"/>
                <w:szCs w:val="16"/>
                <w:lang w:val="el-GR"/>
              </w:rPr>
              <w:t>κηνοθεσία</w:t>
            </w:r>
            <w:r w:rsidRPr="00091B70">
              <w:rPr>
                <w:bCs/>
                <w:sz w:val="16"/>
                <w:szCs w:val="16"/>
              </w:rPr>
              <w:t xml:space="preserve"> </w:t>
            </w:r>
            <w:r w:rsidRPr="00091B70">
              <w:rPr>
                <w:bCs/>
                <w:sz w:val="16"/>
                <w:szCs w:val="16"/>
                <w:lang w:val="el-GR"/>
              </w:rPr>
              <w:t>του</w:t>
            </w:r>
            <w:r w:rsidRPr="00091B70">
              <w:rPr>
                <w:bCs/>
                <w:sz w:val="16"/>
                <w:szCs w:val="16"/>
              </w:rPr>
              <w:t xml:space="preserve"> 20</w:t>
            </w:r>
            <w:r w:rsidR="00A279C5" w:rsidRPr="00091B70">
              <w:rPr>
                <w:bCs/>
                <w:sz w:val="16"/>
                <w:szCs w:val="16"/>
                <w:lang w:val="el-GR"/>
              </w:rPr>
              <w:t>ού</w:t>
            </w:r>
            <w:r w:rsidRPr="00091B70">
              <w:rPr>
                <w:bCs/>
                <w:sz w:val="16"/>
                <w:szCs w:val="16"/>
              </w:rPr>
              <w:t xml:space="preserve"> </w:t>
            </w:r>
            <w:r w:rsidR="00A279C5" w:rsidRPr="00091B70">
              <w:rPr>
                <w:bCs/>
                <w:sz w:val="16"/>
                <w:szCs w:val="16"/>
                <w:lang w:val="el-GR"/>
              </w:rPr>
              <w:t>Α</w:t>
            </w:r>
            <w:r w:rsidRPr="00091B70">
              <w:rPr>
                <w:bCs/>
                <w:sz w:val="16"/>
                <w:szCs w:val="16"/>
                <w:lang w:val="el-GR"/>
              </w:rPr>
              <w:t>ιώνα</w:t>
            </w:r>
            <w:r w:rsidRPr="00091B70">
              <w:rPr>
                <w:bCs/>
                <w:sz w:val="16"/>
                <w:szCs w:val="16"/>
              </w:rPr>
              <w:t xml:space="preserve">: </w:t>
            </w:r>
            <w:r w:rsidRPr="00091B70">
              <w:rPr>
                <w:bCs/>
                <w:sz w:val="16"/>
                <w:szCs w:val="16"/>
                <w:lang w:val="el-GR"/>
              </w:rPr>
              <w:t>Συγκριτική</w:t>
            </w:r>
            <w:r w:rsidRPr="00091B70">
              <w:rPr>
                <w:bCs/>
                <w:sz w:val="16"/>
                <w:szCs w:val="16"/>
              </w:rPr>
              <w:t xml:space="preserve"> </w:t>
            </w:r>
            <w:r w:rsidR="00A279C5" w:rsidRPr="00091B70">
              <w:rPr>
                <w:bCs/>
                <w:sz w:val="16"/>
                <w:szCs w:val="16"/>
                <w:lang w:val="el-GR"/>
              </w:rPr>
              <w:t>Μ</w:t>
            </w:r>
            <w:r w:rsidRPr="00091B70">
              <w:rPr>
                <w:bCs/>
                <w:sz w:val="16"/>
                <w:szCs w:val="16"/>
                <w:lang w:val="el-GR"/>
              </w:rPr>
              <w:t>ελέτη</w:t>
            </w:r>
            <w:r w:rsidRPr="00091B70">
              <w:rPr>
                <w:bCs/>
                <w:sz w:val="16"/>
                <w:szCs w:val="16"/>
              </w:rPr>
              <w:t xml:space="preserve"> </w:t>
            </w:r>
            <w:r w:rsidRPr="00091B70">
              <w:rPr>
                <w:bCs/>
                <w:sz w:val="16"/>
                <w:szCs w:val="16"/>
                <w:lang w:val="el-GR"/>
              </w:rPr>
              <w:t>με</w:t>
            </w:r>
            <w:r w:rsidRPr="00091B70">
              <w:rPr>
                <w:bCs/>
                <w:sz w:val="16"/>
                <w:szCs w:val="16"/>
              </w:rPr>
              <w:t xml:space="preserve"> </w:t>
            </w:r>
            <w:r w:rsidR="00A279C5" w:rsidRPr="00091B70">
              <w:rPr>
                <w:bCs/>
                <w:sz w:val="16"/>
                <w:szCs w:val="16"/>
                <w:lang w:val="el-GR"/>
              </w:rPr>
              <w:t>Π</w:t>
            </w:r>
            <w:r w:rsidRPr="00091B70">
              <w:rPr>
                <w:bCs/>
                <w:sz w:val="16"/>
                <w:szCs w:val="16"/>
                <w:lang w:val="el-GR"/>
              </w:rPr>
              <w:t>ρακτική</w:t>
            </w:r>
            <w:r w:rsidRPr="00091B70">
              <w:rPr>
                <w:bCs/>
                <w:sz w:val="16"/>
                <w:szCs w:val="16"/>
              </w:rPr>
              <w:t xml:space="preserve"> </w:t>
            </w:r>
            <w:r w:rsidR="00A279C5" w:rsidRPr="00091B70">
              <w:rPr>
                <w:bCs/>
                <w:sz w:val="16"/>
                <w:szCs w:val="16"/>
                <w:lang w:val="el-GR"/>
              </w:rPr>
              <w:t>Ε</w:t>
            </w:r>
            <w:r w:rsidRPr="00091B70">
              <w:rPr>
                <w:bCs/>
                <w:sz w:val="16"/>
                <w:szCs w:val="16"/>
                <w:lang w:val="el-GR"/>
              </w:rPr>
              <w:t>φαρμογή</w:t>
            </w:r>
            <w:r w:rsidRPr="00091B70">
              <w:rPr>
                <w:bCs/>
                <w:sz w:val="16"/>
                <w:szCs w:val="16"/>
              </w:rPr>
              <w:t xml:space="preserve"> </w:t>
            </w:r>
            <w:r w:rsidRPr="00091B70">
              <w:rPr>
                <w:bCs/>
                <w:sz w:val="16"/>
                <w:szCs w:val="16"/>
                <w:lang w:val="el-GR"/>
              </w:rPr>
              <w:t>στη</w:t>
            </w:r>
            <w:r w:rsidRPr="00091B70">
              <w:rPr>
                <w:bCs/>
                <w:sz w:val="16"/>
                <w:szCs w:val="16"/>
              </w:rPr>
              <w:t xml:space="preserve"> </w:t>
            </w:r>
            <w:r w:rsidR="00A279C5" w:rsidRPr="00091B70">
              <w:rPr>
                <w:bCs/>
                <w:sz w:val="16"/>
                <w:szCs w:val="16"/>
                <w:lang w:val="el-GR"/>
              </w:rPr>
              <w:t>Μ</w:t>
            </w:r>
            <w:r w:rsidRPr="00091B70">
              <w:rPr>
                <w:bCs/>
                <w:sz w:val="16"/>
                <w:szCs w:val="16"/>
                <w:lang w:val="el-GR"/>
              </w:rPr>
              <w:t>έθοδο</w:t>
            </w:r>
            <w:r w:rsidRPr="00091B70">
              <w:rPr>
                <w:bCs/>
                <w:sz w:val="16"/>
                <w:szCs w:val="16"/>
              </w:rPr>
              <w:t xml:space="preserve"> </w:t>
            </w:r>
            <w:r w:rsidRPr="00091B70">
              <w:rPr>
                <w:bCs/>
                <w:sz w:val="16"/>
                <w:szCs w:val="16"/>
                <w:lang w:val="el-GR"/>
              </w:rPr>
              <w:t>του</w:t>
            </w:r>
            <w:r w:rsidRPr="00091B70">
              <w:rPr>
                <w:bCs/>
                <w:sz w:val="16"/>
                <w:szCs w:val="16"/>
              </w:rPr>
              <w:t xml:space="preserve"> Meyerhold </w:t>
            </w:r>
            <w:r w:rsidRPr="00091B70">
              <w:rPr>
                <w:bCs/>
                <w:sz w:val="16"/>
                <w:szCs w:val="16"/>
                <w:lang w:val="el-GR"/>
              </w:rPr>
              <w:t>και</w:t>
            </w:r>
            <w:r w:rsidRPr="00091B70">
              <w:rPr>
                <w:bCs/>
                <w:sz w:val="16"/>
                <w:szCs w:val="16"/>
              </w:rPr>
              <w:t xml:space="preserve"> </w:t>
            </w:r>
            <w:r w:rsidRPr="00091B70">
              <w:rPr>
                <w:bCs/>
                <w:sz w:val="16"/>
                <w:szCs w:val="16"/>
                <w:lang w:val="el-GR"/>
              </w:rPr>
              <w:t>την</w:t>
            </w:r>
            <w:r w:rsidRPr="00091B70">
              <w:rPr>
                <w:bCs/>
                <w:sz w:val="16"/>
                <w:szCs w:val="16"/>
              </w:rPr>
              <w:t xml:space="preserve"> </w:t>
            </w:r>
            <w:r w:rsidR="00A279C5" w:rsidRPr="00091B70">
              <w:rPr>
                <w:bCs/>
                <w:sz w:val="16"/>
                <w:szCs w:val="16"/>
                <w:lang w:val="el-GR"/>
              </w:rPr>
              <w:t>Τ</w:t>
            </w:r>
            <w:r w:rsidRPr="00091B70">
              <w:rPr>
                <w:bCs/>
                <w:sz w:val="16"/>
                <w:szCs w:val="16"/>
                <w:lang w:val="el-GR"/>
              </w:rPr>
              <w:t>εχνική</w:t>
            </w:r>
            <w:r w:rsidRPr="00091B70">
              <w:rPr>
                <w:bCs/>
                <w:sz w:val="16"/>
                <w:szCs w:val="16"/>
              </w:rPr>
              <w:t xml:space="preserve"> </w:t>
            </w:r>
            <w:r w:rsidRPr="00091B70">
              <w:rPr>
                <w:bCs/>
                <w:sz w:val="16"/>
                <w:szCs w:val="16"/>
                <w:lang w:val="el-GR"/>
              </w:rPr>
              <w:t>του</w:t>
            </w:r>
            <w:r w:rsidRPr="00091B70">
              <w:rPr>
                <w:bCs/>
                <w:sz w:val="16"/>
                <w:szCs w:val="16"/>
              </w:rPr>
              <w:t xml:space="preserve"> Grotowski </w:t>
            </w:r>
            <w:r w:rsidRPr="00091B70">
              <w:rPr>
                <w:bCs/>
                <w:sz w:val="16"/>
                <w:szCs w:val="16"/>
                <w:lang w:val="el-GR"/>
              </w:rPr>
              <w:t>στο</w:t>
            </w:r>
            <w:r w:rsidRPr="00091B70">
              <w:rPr>
                <w:bCs/>
                <w:sz w:val="16"/>
                <w:szCs w:val="16"/>
              </w:rPr>
              <w:t xml:space="preserve"> </w:t>
            </w:r>
            <w:r w:rsidR="00A279C5" w:rsidRPr="00091B70">
              <w:rPr>
                <w:bCs/>
                <w:sz w:val="16"/>
                <w:szCs w:val="16"/>
                <w:lang w:val="el-GR"/>
              </w:rPr>
              <w:t>Έ</w:t>
            </w:r>
            <w:r w:rsidRPr="00091B70">
              <w:rPr>
                <w:bCs/>
                <w:sz w:val="16"/>
                <w:szCs w:val="16"/>
                <w:lang w:val="el-GR"/>
              </w:rPr>
              <w:t>ργο</w:t>
            </w:r>
            <w:r w:rsidRPr="00091B70">
              <w:rPr>
                <w:bCs/>
                <w:sz w:val="16"/>
                <w:szCs w:val="16"/>
              </w:rPr>
              <w:t xml:space="preserve"> </w:t>
            </w:r>
            <w:r w:rsidRPr="00091B70">
              <w:rPr>
                <w:bCs/>
                <w:sz w:val="16"/>
                <w:szCs w:val="16"/>
                <w:lang w:val="el-GR"/>
              </w:rPr>
              <w:t>του</w:t>
            </w:r>
            <w:r w:rsidRPr="00091B70">
              <w:rPr>
                <w:bCs/>
                <w:sz w:val="16"/>
                <w:szCs w:val="16"/>
              </w:rPr>
              <w:t xml:space="preserve"> P. Picasso </w:t>
            </w:r>
            <w:r w:rsidRPr="00091B70">
              <w:rPr>
                <w:bCs/>
                <w:i/>
                <w:sz w:val="16"/>
                <w:szCs w:val="16"/>
                <w:lang w:val="el-GR"/>
              </w:rPr>
              <w:t>Τέσσερα</w:t>
            </w:r>
            <w:r w:rsidRPr="00091B70">
              <w:rPr>
                <w:bCs/>
                <w:i/>
                <w:sz w:val="16"/>
                <w:szCs w:val="16"/>
              </w:rPr>
              <w:t xml:space="preserve"> </w:t>
            </w:r>
            <w:r w:rsidRPr="00091B70">
              <w:rPr>
                <w:bCs/>
                <w:i/>
                <w:sz w:val="16"/>
                <w:szCs w:val="16"/>
                <w:lang w:val="el-GR"/>
              </w:rPr>
              <w:t>Κοριτσάκια</w:t>
            </w:r>
            <w:r w:rsidR="00A279C5" w:rsidRPr="00091B70">
              <w:rPr>
                <w:bCs/>
                <w:sz w:val="16"/>
                <w:szCs w:val="16"/>
              </w:rPr>
              <w:t>” [</w:t>
            </w:r>
            <w:r w:rsidRPr="00091B70">
              <w:rPr>
                <w:bCs/>
                <w:sz w:val="16"/>
                <w:szCs w:val="16"/>
              </w:rPr>
              <w:t>“Kinesiological practices in 20</w:t>
            </w:r>
            <w:r w:rsidR="00A279C5" w:rsidRPr="00091B70">
              <w:rPr>
                <w:bCs/>
                <w:sz w:val="16"/>
                <w:szCs w:val="16"/>
              </w:rPr>
              <w:t>th</w:t>
            </w:r>
            <w:r w:rsidRPr="00091B70">
              <w:rPr>
                <w:bCs/>
                <w:sz w:val="16"/>
                <w:szCs w:val="16"/>
              </w:rPr>
              <w:t xml:space="preserve">-century </w:t>
            </w:r>
            <w:r w:rsidR="00A279C5" w:rsidRPr="00091B70">
              <w:rPr>
                <w:bCs/>
                <w:sz w:val="16"/>
                <w:szCs w:val="16"/>
              </w:rPr>
              <w:t>A</w:t>
            </w:r>
            <w:r w:rsidRPr="00091B70">
              <w:rPr>
                <w:bCs/>
                <w:sz w:val="16"/>
                <w:szCs w:val="16"/>
              </w:rPr>
              <w:t xml:space="preserve">cting and </w:t>
            </w:r>
            <w:r w:rsidR="00A279C5" w:rsidRPr="00091B70">
              <w:rPr>
                <w:bCs/>
                <w:sz w:val="16"/>
                <w:szCs w:val="16"/>
              </w:rPr>
              <w:t>D</w:t>
            </w:r>
            <w:r w:rsidRPr="00091B70">
              <w:rPr>
                <w:bCs/>
                <w:sz w:val="16"/>
                <w:szCs w:val="16"/>
              </w:rPr>
              <w:t xml:space="preserve">irecting: Comparative Study with </w:t>
            </w:r>
            <w:r w:rsidR="00A279C5" w:rsidRPr="00091B70">
              <w:rPr>
                <w:bCs/>
                <w:sz w:val="16"/>
                <w:szCs w:val="16"/>
              </w:rPr>
              <w:t>P</w:t>
            </w:r>
            <w:r w:rsidRPr="00091B70">
              <w:rPr>
                <w:bCs/>
                <w:sz w:val="16"/>
                <w:szCs w:val="16"/>
              </w:rPr>
              <w:t xml:space="preserve">ractical </w:t>
            </w:r>
            <w:r w:rsidR="00A279C5" w:rsidRPr="00091B70">
              <w:rPr>
                <w:bCs/>
                <w:sz w:val="16"/>
                <w:szCs w:val="16"/>
              </w:rPr>
              <w:t>A</w:t>
            </w:r>
            <w:r w:rsidRPr="00091B70">
              <w:rPr>
                <w:bCs/>
                <w:sz w:val="16"/>
                <w:szCs w:val="16"/>
              </w:rPr>
              <w:t xml:space="preserve">pplication in Meyerhold’s </w:t>
            </w:r>
            <w:r w:rsidR="00A279C5" w:rsidRPr="00091B70">
              <w:rPr>
                <w:bCs/>
                <w:sz w:val="16"/>
                <w:szCs w:val="16"/>
              </w:rPr>
              <w:t>M</w:t>
            </w:r>
            <w:r w:rsidRPr="00091B70">
              <w:rPr>
                <w:bCs/>
                <w:sz w:val="16"/>
                <w:szCs w:val="16"/>
              </w:rPr>
              <w:t xml:space="preserve">ethod and Grotowski’s </w:t>
            </w:r>
            <w:r w:rsidR="00A279C5" w:rsidRPr="00091B70">
              <w:rPr>
                <w:bCs/>
                <w:sz w:val="16"/>
                <w:szCs w:val="16"/>
              </w:rPr>
              <w:t>T</w:t>
            </w:r>
            <w:r w:rsidRPr="00091B70">
              <w:rPr>
                <w:bCs/>
                <w:sz w:val="16"/>
                <w:szCs w:val="16"/>
              </w:rPr>
              <w:t xml:space="preserve">echnique in P. Picasso’s </w:t>
            </w:r>
            <w:r w:rsidRPr="00091B70">
              <w:rPr>
                <w:bCs/>
                <w:i/>
                <w:sz w:val="16"/>
                <w:szCs w:val="16"/>
              </w:rPr>
              <w:t>The Four Little Girls</w:t>
            </w:r>
            <w:r w:rsidR="00A279C5" w:rsidRPr="00091B70">
              <w:rPr>
                <w:bCs/>
                <w:sz w:val="16"/>
                <w:szCs w:val="16"/>
              </w:rPr>
              <w:t>”]</w:t>
            </w:r>
            <w:r w:rsidRPr="00091B70">
              <w:rPr>
                <w:bCs/>
                <w:sz w:val="16"/>
                <w:szCs w:val="16"/>
              </w:rPr>
              <w:t xml:space="preserve">, Open University of Cyprus, Department of Theatre Studies. </w:t>
            </w:r>
          </w:p>
          <w:p w14:paraId="0F3D6D9C" w14:textId="77777777" w:rsidR="00CC0AFC" w:rsidRPr="00091B70" w:rsidRDefault="00CC0AFC" w:rsidP="0055097D">
            <w:pPr>
              <w:spacing w:before="120" w:after="120"/>
              <w:ind w:left="-70"/>
              <w:contextualSpacing/>
              <w:jc w:val="both"/>
              <w:rPr>
                <w:bCs/>
                <w:sz w:val="16"/>
                <w:szCs w:val="16"/>
              </w:rPr>
            </w:pPr>
          </w:p>
        </w:tc>
      </w:tr>
      <w:tr w:rsidR="008D68D0" w:rsidRPr="00091B70" w14:paraId="388D971B" w14:textId="77777777" w:rsidTr="00CC0AFC">
        <w:tc>
          <w:tcPr>
            <w:tcW w:w="989" w:type="dxa"/>
            <w:shd w:val="clear" w:color="auto" w:fill="auto"/>
          </w:tcPr>
          <w:p w14:paraId="7418F0A6" w14:textId="77777777" w:rsidR="008D68D0" w:rsidRPr="00091B70" w:rsidRDefault="00A279C5" w:rsidP="00724044">
            <w:pPr>
              <w:spacing w:before="120" w:after="120"/>
              <w:contextualSpacing/>
              <w:jc w:val="both"/>
              <w:rPr>
                <w:bCs/>
                <w:sz w:val="16"/>
                <w:szCs w:val="16"/>
              </w:rPr>
            </w:pPr>
            <w:r w:rsidRPr="0021261C">
              <w:rPr>
                <w:bCs/>
                <w:sz w:val="16"/>
                <w:szCs w:val="16"/>
              </w:rPr>
              <w:t xml:space="preserve"> </w:t>
            </w:r>
            <w:r w:rsidR="008D68D0" w:rsidRPr="00091B70">
              <w:rPr>
                <w:bCs/>
                <w:sz w:val="16"/>
                <w:szCs w:val="16"/>
              </w:rPr>
              <w:t>2015</w:t>
            </w:r>
          </w:p>
        </w:tc>
        <w:tc>
          <w:tcPr>
            <w:tcW w:w="9110" w:type="dxa"/>
            <w:shd w:val="clear" w:color="auto" w:fill="auto"/>
          </w:tcPr>
          <w:p w14:paraId="7BD506C3" w14:textId="77777777" w:rsidR="008D68D0" w:rsidRDefault="008D68D0" w:rsidP="0055097D">
            <w:pPr>
              <w:spacing w:before="120" w:after="120"/>
              <w:ind w:left="-70"/>
              <w:contextualSpacing/>
              <w:jc w:val="both"/>
              <w:rPr>
                <w:bCs/>
                <w:sz w:val="16"/>
                <w:szCs w:val="16"/>
              </w:rPr>
            </w:pPr>
            <w:r w:rsidRPr="00091B70">
              <w:rPr>
                <w:bCs/>
                <w:sz w:val="16"/>
                <w:szCs w:val="16"/>
              </w:rPr>
              <w:t>Participation in the seven-member assessment committee for E</w:t>
            </w:r>
            <w:r w:rsidR="00462D86">
              <w:rPr>
                <w:bCs/>
                <w:sz w:val="16"/>
                <w:szCs w:val="16"/>
              </w:rPr>
              <w:t xml:space="preserve">. </w:t>
            </w:r>
            <w:r w:rsidRPr="00091B70">
              <w:rPr>
                <w:bCs/>
                <w:sz w:val="16"/>
                <w:szCs w:val="16"/>
              </w:rPr>
              <w:t xml:space="preserve">Kita’s PhD thesis </w:t>
            </w:r>
            <w:r w:rsidRPr="00091B70">
              <w:rPr>
                <w:bCs/>
                <w:i/>
                <w:sz w:val="16"/>
                <w:szCs w:val="16"/>
                <w:lang w:val="el-GR"/>
              </w:rPr>
              <w:t>Έλεγχος</w:t>
            </w:r>
            <w:r w:rsidRPr="00091B70">
              <w:rPr>
                <w:bCs/>
                <w:i/>
                <w:sz w:val="16"/>
                <w:szCs w:val="16"/>
              </w:rPr>
              <w:t xml:space="preserve"> </w:t>
            </w:r>
            <w:r w:rsidRPr="00091B70">
              <w:rPr>
                <w:bCs/>
                <w:i/>
                <w:sz w:val="16"/>
                <w:szCs w:val="16"/>
                <w:lang w:val="el-GR"/>
              </w:rPr>
              <w:t>της</w:t>
            </w:r>
            <w:r w:rsidRPr="00091B70">
              <w:rPr>
                <w:bCs/>
                <w:i/>
                <w:sz w:val="16"/>
                <w:szCs w:val="16"/>
              </w:rPr>
              <w:t xml:space="preserve"> </w:t>
            </w:r>
            <w:r w:rsidR="00A279C5" w:rsidRPr="00091B70">
              <w:rPr>
                <w:bCs/>
                <w:i/>
                <w:sz w:val="16"/>
                <w:szCs w:val="16"/>
                <w:lang w:val="el-GR"/>
              </w:rPr>
              <w:t>Θ</w:t>
            </w:r>
            <w:r w:rsidRPr="00091B70">
              <w:rPr>
                <w:bCs/>
                <w:i/>
                <w:sz w:val="16"/>
                <w:szCs w:val="16"/>
                <w:lang w:val="el-GR"/>
              </w:rPr>
              <w:t>εωρίας</w:t>
            </w:r>
            <w:r w:rsidRPr="00091B70">
              <w:rPr>
                <w:bCs/>
                <w:i/>
                <w:sz w:val="16"/>
                <w:szCs w:val="16"/>
              </w:rPr>
              <w:t xml:space="preserve"> </w:t>
            </w:r>
            <w:r w:rsidRPr="00091B70">
              <w:rPr>
                <w:bCs/>
                <w:i/>
                <w:sz w:val="16"/>
                <w:szCs w:val="16"/>
                <w:lang w:val="el-GR"/>
              </w:rPr>
              <w:t>του</w:t>
            </w:r>
            <w:r w:rsidRPr="00091B70">
              <w:rPr>
                <w:bCs/>
                <w:i/>
                <w:sz w:val="16"/>
                <w:szCs w:val="16"/>
              </w:rPr>
              <w:t xml:space="preserve"> P. Schielder </w:t>
            </w:r>
            <w:r w:rsidRPr="00091B70">
              <w:rPr>
                <w:bCs/>
                <w:i/>
                <w:sz w:val="16"/>
                <w:szCs w:val="16"/>
                <w:lang w:val="el-GR"/>
              </w:rPr>
              <w:t>για</w:t>
            </w:r>
            <w:r w:rsidRPr="00091B70">
              <w:rPr>
                <w:bCs/>
                <w:i/>
                <w:sz w:val="16"/>
                <w:szCs w:val="16"/>
              </w:rPr>
              <w:t xml:space="preserve"> </w:t>
            </w:r>
            <w:r w:rsidRPr="00091B70">
              <w:rPr>
                <w:bCs/>
                <w:i/>
                <w:sz w:val="16"/>
                <w:szCs w:val="16"/>
                <w:lang w:val="el-GR"/>
              </w:rPr>
              <w:t>την</w:t>
            </w:r>
            <w:r w:rsidRPr="00091B70">
              <w:rPr>
                <w:bCs/>
                <w:i/>
                <w:sz w:val="16"/>
                <w:szCs w:val="16"/>
              </w:rPr>
              <w:t xml:space="preserve"> </w:t>
            </w:r>
            <w:r w:rsidR="00A279C5" w:rsidRPr="00091B70">
              <w:rPr>
                <w:bCs/>
                <w:i/>
                <w:sz w:val="16"/>
                <w:szCs w:val="16"/>
                <w:lang w:val="el-GR"/>
              </w:rPr>
              <w:t>Ε</w:t>
            </w:r>
            <w:r w:rsidRPr="00091B70">
              <w:rPr>
                <w:bCs/>
                <w:i/>
                <w:sz w:val="16"/>
                <w:szCs w:val="16"/>
                <w:lang w:val="el-GR"/>
              </w:rPr>
              <w:t>ικόνα</w:t>
            </w:r>
            <w:r w:rsidRPr="00091B70">
              <w:rPr>
                <w:bCs/>
                <w:i/>
                <w:sz w:val="16"/>
                <w:szCs w:val="16"/>
              </w:rPr>
              <w:t xml:space="preserve"> </w:t>
            </w:r>
            <w:r w:rsidRPr="00091B70">
              <w:rPr>
                <w:bCs/>
                <w:i/>
                <w:sz w:val="16"/>
                <w:szCs w:val="16"/>
                <w:lang w:val="el-GR"/>
              </w:rPr>
              <w:t>του</w:t>
            </w:r>
            <w:r w:rsidRPr="00091B70">
              <w:rPr>
                <w:bCs/>
                <w:i/>
                <w:sz w:val="16"/>
                <w:szCs w:val="16"/>
              </w:rPr>
              <w:t xml:space="preserve"> </w:t>
            </w:r>
            <w:r w:rsidR="00A279C5" w:rsidRPr="00091B70">
              <w:rPr>
                <w:bCs/>
                <w:i/>
                <w:sz w:val="16"/>
                <w:szCs w:val="16"/>
                <w:lang w:val="el-GR"/>
              </w:rPr>
              <w:t>Σ</w:t>
            </w:r>
            <w:r w:rsidRPr="00091B70">
              <w:rPr>
                <w:bCs/>
                <w:i/>
                <w:sz w:val="16"/>
                <w:szCs w:val="16"/>
                <w:lang w:val="el-GR"/>
              </w:rPr>
              <w:t>ώματος</w:t>
            </w:r>
            <w:r w:rsidRPr="00091B70">
              <w:rPr>
                <w:bCs/>
                <w:i/>
                <w:sz w:val="16"/>
                <w:szCs w:val="16"/>
              </w:rPr>
              <w:t xml:space="preserve"> </w:t>
            </w:r>
            <w:r w:rsidRPr="00091B70">
              <w:rPr>
                <w:bCs/>
                <w:i/>
                <w:sz w:val="16"/>
                <w:szCs w:val="16"/>
                <w:lang w:val="el-GR"/>
              </w:rPr>
              <w:t>μέσω</w:t>
            </w:r>
            <w:r w:rsidRPr="00091B70">
              <w:rPr>
                <w:bCs/>
                <w:i/>
                <w:sz w:val="16"/>
                <w:szCs w:val="16"/>
              </w:rPr>
              <w:t xml:space="preserve"> </w:t>
            </w:r>
            <w:r w:rsidR="00A279C5" w:rsidRPr="00091B70">
              <w:rPr>
                <w:bCs/>
                <w:i/>
                <w:sz w:val="16"/>
                <w:szCs w:val="16"/>
                <w:lang w:val="el-GR"/>
              </w:rPr>
              <w:t>Π</w:t>
            </w:r>
            <w:r w:rsidRPr="00091B70">
              <w:rPr>
                <w:bCs/>
                <w:i/>
                <w:sz w:val="16"/>
                <w:szCs w:val="16"/>
                <w:lang w:val="el-GR"/>
              </w:rPr>
              <w:t>λέγματος</w:t>
            </w:r>
            <w:r w:rsidRPr="00091B70">
              <w:rPr>
                <w:bCs/>
                <w:i/>
                <w:sz w:val="16"/>
                <w:szCs w:val="16"/>
              </w:rPr>
              <w:t xml:space="preserve"> </w:t>
            </w:r>
            <w:r w:rsidR="00A279C5" w:rsidRPr="00091B70">
              <w:rPr>
                <w:bCs/>
                <w:i/>
                <w:sz w:val="16"/>
                <w:szCs w:val="16"/>
                <w:lang w:val="el-GR"/>
              </w:rPr>
              <w:t>Ρ</w:t>
            </w:r>
            <w:r w:rsidRPr="00091B70">
              <w:rPr>
                <w:bCs/>
                <w:i/>
                <w:sz w:val="16"/>
                <w:szCs w:val="16"/>
                <w:lang w:val="el-GR"/>
              </w:rPr>
              <w:t>επερτορίων</w:t>
            </w:r>
            <w:r w:rsidRPr="00091B70">
              <w:rPr>
                <w:bCs/>
                <w:i/>
                <w:sz w:val="16"/>
                <w:szCs w:val="16"/>
              </w:rPr>
              <w:t xml:space="preserve">: </w:t>
            </w:r>
            <w:r w:rsidRPr="00091B70">
              <w:rPr>
                <w:bCs/>
                <w:i/>
                <w:sz w:val="16"/>
                <w:szCs w:val="16"/>
                <w:lang w:val="el-GR"/>
              </w:rPr>
              <w:t>Προοπτικές</w:t>
            </w:r>
            <w:r w:rsidRPr="00091B70">
              <w:rPr>
                <w:bCs/>
                <w:i/>
                <w:sz w:val="16"/>
                <w:szCs w:val="16"/>
              </w:rPr>
              <w:t xml:space="preserve"> </w:t>
            </w:r>
            <w:r w:rsidRPr="00091B70">
              <w:rPr>
                <w:bCs/>
                <w:i/>
                <w:sz w:val="16"/>
                <w:szCs w:val="16"/>
                <w:lang w:val="el-GR"/>
              </w:rPr>
              <w:t>για</w:t>
            </w:r>
            <w:r w:rsidRPr="00091B70">
              <w:rPr>
                <w:bCs/>
                <w:i/>
                <w:sz w:val="16"/>
                <w:szCs w:val="16"/>
              </w:rPr>
              <w:t xml:space="preserve"> </w:t>
            </w:r>
            <w:r w:rsidR="00A279C5" w:rsidRPr="00091B70">
              <w:rPr>
                <w:bCs/>
                <w:i/>
                <w:sz w:val="16"/>
                <w:szCs w:val="16"/>
                <w:lang w:val="el-GR"/>
              </w:rPr>
              <w:t>Σ</w:t>
            </w:r>
            <w:r w:rsidRPr="00091B70">
              <w:rPr>
                <w:bCs/>
                <w:i/>
                <w:sz w:val="16"/>
                <w:szCs w:val="16"/>
                <w:lang w:val="el-GR"/>
              </w:rPr>
              <w:t>υστημικές</w:t>
            </w:r>
            <w:r w:rsidRPr="00091B70">
              <w:rPr>
                <w:bCs/>
                <w:i/>
                <w:sz w:val="16"/>
                <w:szCs w:val="16"/>
              </w:rPr>
              <w:t xml:space="preserve"> </w:t>
            </w:r>
            <w:r w:rsidRPr="00091B70">
              <w:rPr>
                <w:bCs/>
                <w:i/>
                <w:sz w:val="16"/>
                <w:szCs w:val="16"/>
                <w:lang w:val="el-GR"/>
              </w:rPr>
              <w:t>και</w:t>
            </w:r>
            <w:r w:rsidRPr="00091B70">
              <w:rPr>
                <w:bCs/>
                <w:i/>
                <w:sz w:val="16"/>
                <w:szCs w:val="16"/>
              </w:rPr>
              <w:t xml:space="preserve"> </w:t>
            </w:r>
            <w:r w:rsidR="00A279C5" w:rsidRPr="00091B70">
              <w:rPr>
                <w:bCs/>
                <w:i/>
                <w:sz w:val="16"/>
                <w:szCs w:val="16"/>
                <w:lang w:val="el-GR"/>
              </w:rPr>
              <w:t>Χ</w:t>
            </w:r>
            <w:r w:rsidRPr="00091B70">
              <w:rPr>
                <w:bCs/>
                <w:i/>
                <w:sz w:val="16"/>
                <w:szCs w:val="16"/>
                <w:lang w:val="el-GR"/>
              </w:rPr>
              <w:t>οροθεραπευτικές</w:t>
            </w:r>
            <w:r w:rsidRPr="00091B70">
              <w:rPr>
                <w:bCs/>
                <w:i/>
                <w:sz w:val="16"/>
                <w:szCs w:val="16"/>
              </w:rPr>
              <w:t xml:space="preserve"> </w:t>
            </w:r>
            <w:r w:rsidR="00A279C5" w:rsidRPr="00091B70">
              <w:rPr>
                <w:bCs/>
                <w:i/>
                <w:sz w:val="16"/>
                <w:szCs w:val="16"/>
                <w:lang w:val="el-GR"/>
              </w:rPr>
              <w:t>Π</w:t>
            </w:r>
            <w:r w:rsidRPr="00091B70">
              <w:rPr>
                <w:bCs/>
                <w:i/>
                <w:sz w:val="16"/>
                <w:szCs w:val="16"/>
                <w:lang w:val="el-GR"/>
              </w:rPr>
              <w:t>ροσεγγίσεις</w:t>
            </w:r>
            <w:r w:rsidRPr="00091B70">
              <w:rPr>
                <w:bCs/>
                <w:i/>
                <w:sz w:val="16"/>
                <w:szCs w:val="16"/>
              </w:rPr>
              <w:t xml:space="preserve"> </w:t>
            </w:r>
            <w:r w:rsidR="00A279C5" w:rsidRPr="00091B70">
              <w:rPr>
                <w:bCs/>
                <w:sz w:val="16"/>
                <w:szCs w:val="16"/>
              </w:rPr>
              <w:t>[</w:t>
            </w:r>
            <w:r w:rsidRPr="00091B70">
              <w:rPr>
                <w:bCs/>
                <w:i/>
                <w:sz w:val="16"/>
                <w:szCs w:val="16"/>
              </w:rPr>
              <w:t>I</w:t>
            </w:r>
            <w:r w:rsidR="00974758">
              <w:rPr>
                <w:bCs/>
                <w:i/>
                <w:sz w:val="16"/>
                <w:szCs w:val="16"/>
              </w:rPr>
              <w:t xml:space="preserve">nvestigation of P. </w:t>
            </w:r>
            <w:r w:rsidR="00974758">
              <w:rPr>
                <w:bCs/>
                <w:i/>
                <w:sz w:val="16"/>
                <w:szCs w:val="16"/>
              </w:rPr>
              <w:lastRenderedPageBreak/>
              <w:t>Schielder’s T</w:t>
            </w:r>
            <w:r w:rsidRPr="00091B70">
              <w:rPr>
                <w:bCs/>
                <w:i/>
                <w:sz w:val="16"/>
                <w:szCs w:val="16"/>
              </w:rPr>
              <w:t xml:space="preserve">heory on the </w:t>
            </w:r>
            <w:r w:rsidR="00974758">
              <w:rPr>
                <w:bCs/>
                <w:i/>
                <w:sz w:val="16"/>
                <w:szCs w:val="16"/>
              </w:rPr>
              <w:t>B</w:t>
            </w:r>
            <w:r w:rsidRPr="00091B70">
              <w:rPr>
                <w:bCs/>
                <w:i/>
                <w:sz w:val="16"/>
                <w:szCs w:val="16"/>
              </w:rPr>
              <w:t xml:space="preserve">ody’s </w:t>
            </w:r>
            <w:r w:rsidR="00974758">
              <w:rPr>
                <w:bCs/>
                <w:i/>
                <w:sz w:val="16"/>
                <w:szCs w:val="16"/>
              </w:rPr>
              <w:t>I</w:t>
            </w:r>
            <w:r w:rsidRPr="00091B70">
              <w:rPr>
                <w:bCs/>
                <w:i/>
                <w:sz w:val="16"/>
                <w:szCs w:val="16"/>
              </w:rPr>
              <w:t xml:space="preserve">mage through a </w:t>
            </w:r>
            <w:r w:rsidR="00974758">
              <w:rPr>
                <w:bCs/>
                <w:i/>
                <w:sz w:val="16"/>
                <w:szCs w:val="16"/>
              </w:rPr>
              <w:t>R</w:t>
            </w:r>
            <w:r w:rsidRPr="00091B70">
              <w:rPr>
                <w:bCs/>
                <w:i/>
                <w:sz w:val="16"/>
                <w:szCs w:val="16"/>
              </w:rPr>
              <w:t xml:space="preserve">epertory </w:t>
            </w:r>
            <w:r w:rsidR="00974758">
              <w:rPr>
                <w:bCs/>
                <w:i/>
                <w:sz w:val="16"/>
                <w:szCs w:val="16"/>
              </w:rPr>
              <w:t>N</w:t>
            </w:r>
            <w:r w:rsidRPr="00091B70">
              <w:rPr>
                <w:bCs/>
                <w:i/>
                <w:sz w:val="16"/>
                <w:szCs w:val="16"/>
              </w:rPr>
              <w:t>exus: Prospects for Systemic and Dance Therapy Approaches</w:t>
            </w:r>
            <w:r w:rsidR="00A279C5" w:rsidRPr="00091B70">
              <w:rPr>
                <w:bCs/>
                <w:sz w:val="16"/>
                <w:szCs w:val="16"/>
              </w:rPr>
              <w:t>]</w:t>
            </w:r>
            <w:r w:rsidRPr="00091B70">
              <w:rPr>
                <w:bCs/>
                <w:sz w:val="16"/>
                <w:szCs w:val="16"/>
              </w:rPr>
              <w:t xml:space="preserve">, University of Ioannina, School of Philosophy, Department of Philosophy – Pedagogy – Psychology, </w:t>
            </w:r>
            <w:r w:rsidR="00A279C5" w:rsidRPr="00091B70">
              <w:rPr>
                <w:bCs/>
                <w:sz w:val="16"/>
                <w:szCs w:val="16"/>
              </w:rPr>
              <w:t xml:space="preserve">Section </w:t>
            </w:r>
            <w:r w:rsidRPr="00091B70">
              <w:rPr>
                <w:bCs/>
                <w:sz w:val="16"/>
                <w:szCs w:val="16"/>
              </w:rPr>
              <w:t>of Psychology.</w:t>
            </w:r>
          </w:p>
          <w:p w14:paraId="36716DC9" w14:textId="77777777" w:rsidR="00CC0AFC" w:rsidRPr="00091B70" w:rsidRDefault="00CC0AFC" w:rsidP="0055097D">
            <w:pPr>
              <w:spacing w:before="120" w:after="120"/>
              <w:ind w:left="-70"/>
              <w:contextualSpacing/>
              <w:jc w:val="both"/>
              <w:rPr>
                <w:bCs/>
                <w:sz w:val="16"/>
                <w:szCs w:val="16"/>
              </w:rPr>
            </w:pPr>
          </w:p>
        </w:tc>
      </w:tr>
      <w:tr w:rsidR="008D68D0" w:rsidRPr="00091B70" w14:paraId="5B12CB23" w14:textId="77777777" w:rsidTr="00CC0AFC">
        <w:tc>
          <w:tcPr>
            <w:tcW w:w="989" w:type="dxa"/>
            <w:shd w:val="clear" w:color="auto" w:fill="auto"/>
          </w:tcPr>
          <w:p w14:paraId="2AEAAD8B" w14:textId="77777777" w:rsidR="008D68D0" w:rsidRPr="00091B70" w:rsidRDefault="00A279C5" w:rsidP="00724044">
            <w:pPr>
              <w:contextualSpacing/>
              <w:jc w:val="both"/>
              <w:rPr>
                <w:bCs/>
                <w:sz w:val="16"/>
                <w:szCs w:val="16"/>
              </w:rPr>
            </w:pPr>
            <w:r w:rsidRPr="00974758">
              <w:rPr>
                <w:bCs/>
                <w:sz w:val="16"/>
                <w:szCs w:val="16"/>
              </w:rPr>
              <w:lastRenderedPageBreak/>
              <w:t xml:space="preserve"> </w:t>
            </w:r>
            <w:r w:rsidR="008D68D0" w:rsidRPr="00091B70">
              <w:rPr>
                <w:bCs/>
                <w:sz w:val="16"/>
                <w:szCs w:val="16"/>
              </w:rPr>
              <w:t>2013</w:t>
            </w:r>
          </w:p>
        </w:tc>
        <w:tc>
          <w:tcPr>
            <w:tcW w:w="9110" w:type="dxa"/>
            <w:shd w:val="clear" w:color="auto" w:fill="auto"/>
          </w:tcPr>
          <w:p w14:paraId="081072F5" w14:textId="77777777" w:rsidR="008D68D0" w:rsidRDefault="008D68D0" w:rsidP="0055097D">
            <w:pPr>
              <w:ind w:left="-70"/>
              <w:contextualSpacing/>
              <w:jc w:val="both"/>
              <w:rPr>
                <w:bCs/>
                <w:sz w:val="16"/>
                <w:szCs w:val="16"/>
              </w:rPr>
            </w:pPr>
            <w:r w:rsidRPr="00091B70">
              <w:rPr>
                <w:bCs/>
                <w:sz w:val="16"/>
                <w:szCs w:val="16"/>
              </w:rPr>
              <w:t>Participation in the seven-member assessment committee for A</w:t>
            </w:r>
            <w:r w:rsidR="00462D86">
              <w:rPr>
                <w:bCs/>
                <w:sz w:val="16"/>
                <w:szCs w:val="16"/>
              </w:rPr>
              <w:t xml:space="preserve">. </w:t>
            </w:r>
            <w:r w:rsidRPr="00091B70">
              <w:rPr>
                <w:bCs/>
                <w:sz w:val="16"/>
                <w:szCs w:val="16"/>
              </w:rPr>
              <w:t xml:space="preserve">Dania’s PhD thesis </w:t>
            </w:r>
            <w:r w:rsidRPr="00091B70">
              <w:rPr>
                <w:bCs/>
                <w:i/>
                <w:sz w:val="16"/>
                <w:szCs w:val="16"/>
              </w:rPr>
              <w:t xml:space="preserve">Από τα </w:t>
            </w:r>
            <w:r w:rsidR="00A279C5" w:rsidRPr="00091B70">
              <w:rPr>
                <w:bCs/>
                <w:i/>
                <w:sz w:val="16"/>
                <w:szCs w:val="16"/>
                <w:lang w:val="el-GR"/>
              </w:rPr>
              <w:t>Σ</w:t>
            </w:r>
            <w:r w:rsidRPr="00091B70">
              <w:rPr>
                <w:bCs/>
                <w:i/>
                <w:sz w:val="16"/>
                <w:szCs w:val="16"/>
              </w:rPr>
              <w:t xml:space="preserve">ύμβολα στην </w:t>
            </w:r>
            <w:r w:rsidR="00A279C5" w:rsidRPr="00091B70">
              <w:rPr>
                <w:bCs/>
                <w:i/>
                <w:sz w:val="16"/>
                <w:szCs w:val="16"/>
                <w:lang w:val="el-GR"/>
              </w:rPr>
              <w:t>Κ</w:t>
            </w:r>
            <w:r w:rsidRPr="00091B70">
              <w:rPr>
                <w:bCs/>
                <w:i/>
                <w:sz w:val="16"/>
                <w:szCs w:val="16"/>
              </w:rPr>
              <w:t xml:space="preserve">ίνηση. </w:t>
            </w:r>
            <w:r w:rsidRPr="00091B70">
              <w:rPr>
                <w:bCs/>
                <w:i/>
                <w:sz w:val="16"/>
                <w:szCs w:val="16"/>
                <w:lang w:val="el-GR"/>
              </w:rPr>
              <w:t xml:space="preserve">Επιδράσεις της </w:t>
            </w:r>
            <w:r w:rsidR="00A279C5" w:rsidRPr="00091B70">
              <w:rPr>
                <w:bCs/>
                <w:i/>
                <w:sz w:val="16"/>
                <w:szCs w:val="16"/>
                <w:lang w:val="el-GR"/>
              </w:rPr>
              <w:t>Μ</w:t>
            </w:r>
            <w:r w:rsidRPr="00091B70">
              <w:rPr>
                <w:bCs/>
                <w:i/>
                <w:sz w:val="16"/>
                <w:szCs w:val="16"/>
                <w:lang w:val="el-GR"/>
              </w:rPr>
              <w:t xml:space="preserve">εθόδου </w:t>
            </w:r>
            <w:r w:rsidRPr="00091B70">
              <w:rPr>
                <w:bCs/>
                <w:i/>
                <w:sz w:val="16"/>
                <w:szCs w:val="16"/>
              </w:rPr>
              <w:t>Laban</w:t>
            </w:r>
            <w:r w:rsidRPr="00091B70">
              <w:rPr>
                <w:bCs/>
                <w:i/>
                <w:sz w:val="16"/>
                <w:szCs w:val="16"/>
                <w:lang w:val="el-GR"/>
              </w:rPr>
              <w:t>-</w:t>
            </w:r>
            <w:r w:rsidRPr="00091B70">
              <w:rPr>
                <w:bCs/>
                <w:i/>
                <w:sz w:val="16"/>
                <w:szCs w:val="16"/>
              </w:rPr>
              <w:t>Notation</w:t>
            </w:r>
            <w:r w:rsidRPr="00091B70">
              <w:rPr>
                <w:bCs/>
                <w:i/>
                <w:sz w:val="16"/>
                <w:szCs w:val="16"/>
                <w:lang w:val="el-GR"/>
              </w:rPr>
              <w:t xml:space="preserve"> στην </w:t>
            </w:r>
            <w:r w:rsidR="00A279C5" w:rsidRPr="00091B70">
              <w:rPr>
                <w:bCs/>
                <w:i/>
                <w:sz w:val="16"/>
                <w:szCs w:val="16"/>
                <w:lang w:val="el-GR"/>
              </w:rPr>
              <w:t>Ε</w:t>
            </w:r>
            <w:r w:rsidRPr="00091B70">
              <w:rPr>
                <w:bCs/>
                <w:i/>
                <w:sz w:val="16"/>
                <w:szCs w:val="16"/>
                <w:lang w:val="el-GR"/>
              </w:rPr>
              <w:t xml:space="preserve">κμάθηση </w:t>
            </w:r>
            <w:r w:rsidR="00A279C5" w:rsidRPr="00091B70">
              <w:rPr>
                <w:bCs/>
                <w:i/>
                <w:sz w:val="16"/>
                <w:szCs w:val="16"/>
                <w:lang w:val="el-GR"/>
              </w:rPr>
              <w:t>Ε</w:t>
            </w:r>
            <w:r w:rsidRPr="00091B70">
              <w:rPr>
                <w:bCs/>
                <w:i/>
                <w:sz w:val="16"/>
                <w:szCs w:val="16"/>
                <w:lang w:val="el-GR"/>
              </w:rPr>
              <w:t xml:space="preserve">λληνικού </w:t>
            </w:r>
            <w:r w:rsidR="00A279C5" w:rsidRPr="00091B70">
              <w:rPr>
                <w:bCs/>
                <w:i/>
                <w:sz w:val="16"/>
                <w:szCs w:val="16"/>
                <w:lang w:val="el-GR"/>
              </w:rPr>
              <w:t>Π</w:t>
            </w:r>
            <w:r w:rsidRPr="00091B70">
              <w:rPr>
                <w:bCs/>
                <w:i/>
                <w:sz w:val="16"/>
                <w:szCs w:val="16"/>
                <w:lang w:val="el-GR"/>
              </w:rPr>
              <w:t xml:space="preserve">αραδοσιακού </w:t>
            </w:r>
            <w:r w:rsidR="00A279C5" w:rsidRPr="00091B70">
              <w:rPr>
                <w:bCs/>
                <w:i/>
                <w:sz w:val="16"/>
                <w:szCs w:val="16"/>
                <w:lang w:val="el-GR"/>
              </w:rPr>
              <w:t>Χ</w:t>
            </w:r>
            <w:r w:rsidRPr="00091B70">
              <w:rPr>
                <w:bCs/>
                <w:i/>
                <w:sz w:val="16"/>
                <w:szCs w:val="16"/>
                <w:lang w:val="el-GR"/>
              </w:rPr>
              <w:t>ορού</w:t>
            </w:r>
            <w:r w:rsidR="00A279C5" w:rsidRPr="00091B70">
              <w:rPr>
                <w:bCs/>
                <w:sz w:val="16"/>
                <w:szCs w:val="16"/>
                <w:lang w:val="el-GR"/>
              </w:rPr>
              <w:t xml:space="preserve"> [</w:t>
            </w:r>
            <w:r w:rsidRPr="00091B70">
              <w:rPr>
                <w:bCs/>
                <w:i/>
                <w:sz w:val="16"/>
                <w:szCs w:val="16"/>
              </w:rPr>
              <w:t>From</w:t>
            </w:r>
            <w:r w:rsidRPr="00091B70">
              <w:rPr>
                <w:bCs/>
                <w:i/>
                <w:sz w:val="16"/>
                <w:szCs w:val="16"/>
                <w:lang w:val="el-GR"/>
              </w:rPr>
              <w:t xml:space="preserve"> </w:t>
            </w:r>
            <w:r w:rsidRPr="00091B70">
              <w:rPr>
                <w:bCs/>
                <w:i/>
                <w:sz w:val="16"/>
                <w:szCs w:val="16"/>
              </w:rPr>
              <w:t>Symbols</w:t>
            </w:r>
            <w:r w:rsidRPr="00091B70">
              <w:rPr>
                <w:bCs/>
                <w:i/>
                <w:sz w:val="16"/>
                <w:szCs w:val="16"/>
                <w:lang w:val="el-GR"/>
              </w:rPr>
              <w:t xml:space="preserve"> </w:t>
            </w:r>
            <w:r w:rsidRPr="00091B70">
              <w:rPr>
                <w:bCs/>
                <w:i/>
                <w:sz w:val="16"/>
                <w:szCs w:val="16"/>
              </w:rPr>
              <w:t>to</w:t>
            </w:r>
            <w:r w:rsidRPr="00091B70">
              <w:rPr>
                <w:bCs/>
                <w:i/>
                <w:sz w:val="16"/>
                <w:szCs w:val="16"/>
                <w:lang w:val="el-GR"/>
              </w:rPr>
              <w:t xml:space="preserve"> </w:t>
            </w:r>
            <w:r w:rsidRPr="00091B70">
              <w:rPr>
                <w:bCs/>
                <w:i/>
                <w:sz w:val="16"/>
                <w:szCs w:val="16"/>
              </w:rPr>
              <w:t>Movement</w:t>
            </w:r>
            <w:r w:rsidRPr="00091B70">
              <w:rPr>
                <w:bCs/>
                <w:i/>
                <w:sz w:val="16"/>
                <w:szCs w:val="16"/>
                <w:lang w:val="el-GR"/>
              </w:rPr>
              <w:t xml:space="preserve">. </w:t>
            </w:r>
            <w:r w:rsidRPr="00091B70">
              <w:rPr>
                <w:bCs/>
                <w:i/>
                <w:sz w:val="16"/>
                <w:szCs w:val="16"/>
              </w:rPr>
              <w:t xml:space="preserve">Influences of the Laban-Notation Method on Greek </w:t>
            </w:r>
            <w:r w:rsidR="00A279C5" w:rsidRPr="00091B70">
              <w:rPr>
                <w:bCs/>
                <w:i/>
                <w:sz w:val="16"/>
                <w:szCs w:val="16"/>
              </w:rPr>
              <w:t>Traditional</w:t>
            </w:r>
            <w:r w:rsidRPr="00091B70">
              <w:rPr>
                <w:bCs/>
                <w:i/>
                <w:sz w:val="16"/>
                <w:szCs w:val="16"/>
              </w:rPr>
              <w:t xml:space="preserve"> Dance Learning</w:t>
            </w:r>
            <w:r w:rsidR="00A279C5" w:rsidRPr="00091B70">
              <w:rPr>
                <w:bCs/>
                <w:sz w:val="16"/>
                <w:szCs w:val="16"/>
              </w:rPr>
              <w:t>]</w:t>
            </w:r>
            <w:r w:rsidRPr="00091B70">
              <w:rPr>
                <w:bCs/>
                <w:sz w:val="16"/>
                <w:szCs w:val="16"/>
              </w:rPr>
              <w:t xml:space="preserve">, </w:t>
            </w:r>
            <w:r w:rsidR="00A279C5" w:rsidRPr="00091B70">
              <w:rPr>
                <w:bCs/>
                <w:sz w:val="16"/>
                <w:szCs w:val="16"/>
              </w:rPr>
              <w:t>Na</w:t>
            </w:r>
            <w:r w:rsidRPr="00091B70">
              <w:rPr>
                <w:bCs/>
                <w:sz w:val="16"/>
                <w:szCs w:val="16"/>
              </w:rPr>
              <w:t>tional and Kapodistrian University of Athens, Department of Physical Education and Sport Science.</w:t>
            </w:r>
          </w:p>
          <w:p w14:paraId="7A16E316" w14:textId="77777777" w:rsidR="00CC0AFC" w:rsidRPr="00091B70" w:rsidRDefault="00CC0AFC" w:rsidP="0055097D">
            <w:pPr>
              <w:ind w:left="-70"/>
              <w:contextualSpacing/>
              <w:jc w:val="both"/>
              <w:rPr>
                <w:bCs/>
                <w:sz w:val="16"/>
                <w:szCs w:val="16"/>
              </w:rPr>
            </w:pPr>
          </w:p>
        </w:tc>
      </w:tr>
      <w:tr w:rsidR="008D68D0" w:rsidRPr="00091B70" w14:paraId="785445E8" w14:textId="77777777" w:rsidTr="00CC0AFC">
        <w:tc>
          <w:tcPr>
            <w:tcW w:w="989" w:type="dxa"/>
            <w:shd w:val="clear" w:color="auto" w:fill="auto"/>
          </w:tcPr>
          <w:p w14:paraId="7B07D933" w14:textId="77777777" w:rsidR="008D68D0" w:rsidRPr="00091B70" w:rsidRDefault="00A279C5" w:rsidP="00724044">
            <w:pPr>
              <w:spacing w:before="120" w:after="120"/>
              <w:contextualSpacing/>
              <w:jc w:val="both"/>
              <w:rPr>
                <w:bCs/>
                <w:sz w:val="16"/>
                <w:szCs w:val="16"/>
              </w:rPr>
            </w:pPr>
            <w:r w:rsidRPr="0021261C">
              <w:rPr>
                <w:bCs/>
                <w:sz w:val="16"/>
                <w:szCs w:val="16"/>
              </w:rPr>
              <w:t xml:space="preserve"> </w:t>
            </w:r>
            <w:r w:rsidR="008D68D0" w:rsidRPr="00091B70">
              <w:rPr>
                <w:bCs/>
                <w:sz w:val="16"/>
                <w:szCs w:val="16"/>
              </w:rPr>
              <w:t>2010</w:t>
            </w:r>
          </w:p>
        </w:tc>
        <w:tc>
          <w:tcPr>
            <w:tcW w:w="9110" w:type="dxa"/>
            <w:shd w:val="clear" w:color="auto" w:fill="auto"/>
          </w:tcPr>
          <w:p w14:paraId="77247169" w14:textId="77777777" w:rsidR="00CC0AFC" w:rsidRDefault="008D68D0" w:rsidP="00462D86">
            <w:pPr>
              <w:spacing w:before="120" w:after="120"/>
              <w:ind w:left="-70"/>
              <w:contextualSpacing/>
              <w:jc w:val="both"/>
              <w:rPr>
                <w:bCs/>
                <w:sz w:val="16"/>
                <w:szCs w:val="16"/>
              </w:rPr>
            </w:pPr>
            <w:r w:rsidRPr="00091B70">
              <w:rPr>
                <w:bCs/>
                <w:sz w:val="16"/>
                <w:szCs w:val="16"/>
              </w:rPr>
              <w:t>Par</w:t>
            </w:r>
            <w:r w:rsidR="0055097D">
              <w:rPr>
                <w:bCs/>
                <w:sz w:val="16"/>
                <w:szCs w:val="16"/>
              </w:rPr>
              <w:t>ticipation in the seven-member assessment</w:t>
            </w:r>
            <w:r w:rsidRPr="00091B70">
              <w:rPr>
                <w:bCs/>
                <w:sz w:val="16"/>
                <w:szCs w:val="16"/>
              </w:rPr>
              <w:t xml:space="preserve"> committee for C</w:t>
            </w:r>
            <w:r w:rsidR="00462D86">
              <w:rPr>
                <w:bCs/>
                <w:sz w:val="16"/>
                <w:szCs w:val="16"/>
              </w:rPr>
              <w:t xml:space="preserve">. </w:t>
            </w:r>
            <w:r w:rsidRPr="00091B70">
              <w:rPr>
                <w:bCs/>
                <w:sz w:val="16"/>
                <w:szCs w:val="16"/>
              </w:rPr>
              <w:t xml:space="preserve">Fanouraki’s PhD thesis </w:t>
            </w:r>
            <w:r w:rsidRPr="00091B70">
              <w:rPr>
                <w:bCs/>
                <w:i/>
                <w:sz w:val="16"/>
                <w:szCs w:val="16"/>
                <w:lang w:val="el-GR"/>
              </w:rPr>
              <w:t>Η</w:t>
            </w:r>
            <w:r w:rsidRPr="00091B70">
              <w:rPr>
                <w:bCs/>
                <w:i/>
                <w:sz w:val="16"/>
                <w:szCs w:val="16"/>
              </w:rPr>
              <w:t xml:space="preserve"> </w:t>
            </w:r>
            <w:r w:rsidR="00A279C5" w:rsidRPr="00091B70">
              <w:rPr>
                <w:bCs/>
                <w:i/>
                <w:sz w:val="16"/>
                <w:szCs w:val="16"/>
                <w:lang w:val="el-GR"/>
              </w:rPr>
              <w:t>Δ</w:t>
            </w:r>
            <w:r w:rsidRPr="00091B70">
              <w:rPr>
                <w:bCs/>
                <w:i/>
                <w:sz w:val="16"/>
                <w:szCs w:val="16"/>
                <w:lang w:val="el-GR"/>
              </w:rPr>
              <w:t>ιδασκαλία</w:t>
            </w:r>
            <w:r w:rsidRPr="00091B70">
              <w:rPr>
                <w:bCs/>
                <w:i/>
                <w:sz w:val="16"/>
                <w:szCs w:val="16"/>
              </w:rPr>
              <w:t xml:space="preserve"> </w:t>
            </w:r>
            <w:r w:rsidRPr="00091B70">
              <w:rPr>
                <w:bCs/>
                <w:i/>
                <w:sz w:val="16"/>
                <w:szCs w:val="16"/>
                <w:lang w:val="el-GR"/>
              </w:rPr>
              <w:t>των</w:t>
            </w:r>
            <w:r w:rsidRPr="00091B70">
              <w:rPr>
                <w:bCs/>
                <w:i/>
                <w:sz w:val="16"/>
                <w:szCs w:val="16"/>
              </w:rPr>
              <w:t xml:space="preserve"> </w:t>
            </w:r>
            <w:r w:rsidR="00A279C5" w:rsidRPr="00091B70">
              <w:rPr>
                <w:bCs/>
                <w:i/>
                <w:sz w:val="16"/>
                <w:szCs w:val="16"/>
                <w:lang w:val="el-GR"/>
              </w:rPr>
              <w:t>Φ</w:t>
            </w:r>
            <w:r w:rsidRPr="00091B70">
              <w:rPr>
                <w:bCs/>
                <w:i/>
                <w:sz w:val="16"/>
                <w:szCs w:val="16"/>
                <w:lang w:val="el-GR"/>
              </w:rPr>
              <w:t>ιλολογικών</w:t>
            </w:r>
            <w:r w:rsidRPr="00091B70">
              <w:rPr>
                <w:bCs/>
                <w:i/>
                <w:sz w:val="16"/>
                <w:szCs w:val="16"/>
              </w:rPr>
              <w:t xml:space="preserve"> </w:t>
            </w:r>
            <w:r w:rsidR="00A279C5" w:rsidRPr="00091B70">
              <w:rPr>
                <w:bCs/>
                <w:i/>
                <w:sz w:val="16"/>
                <w:szCs w:val="16"/>
                <w:lang w:val="el-GR"/>
              </w:rPr>
              <w:t>Μ</w:t>
            </w:r>
            <w:r w:rsidRPr="00091B70">
              <w:rPr>
                <w:bCs/>
                <w:i/>
                <w:sz w:val="16"/>
                <w:szCs w:val="16"/>
                <w:lang w:val="el-GR"/>
              </w:rPr>
              <w:t>αθημάτων</w:t>
            </w:r>
            <w:r w:rsidRPr="00091B70">
              <w:rPr>
                <w:bCs/>
                <w:i/>
                <w:sz w:val="16"/>
                <w:szCs w:val="16"/>
              </w:rPr>
              <w:t xml:space="preserve"> </w:t>
            </w:r>
            <w:r w:rsidRPr="00091B70">
              <w:rPr>
                <w:bCs/>
                <w:i/>
                <w:sz w:val="16"/>
                <w:szCs w:val="16"/>
                <w:lang w:val="el-GR"/>
              </w:rPr>
              <w:t>μέσω</w:t>
            </w:r>
            <w:r w:rsidRPr="00091B70">
              <w:rPr>
                <w:bCs/>
                <w:i/>
                <w:sz w:val="16"/>
                <w:szCs w:val="16"/>
              </w:rPr>
              <w:t xml:space="preserve"> </w:t>
            </w:r>
            <w:r w:rsidRPr="00091B70">
              <w:rPr>
                <w:bCs/>
                <w:i/>
                <w:sz w:val="16"/>
                <w:szCs w:val="16"/>
                <w:lang w:val="el-GR"/>
              </w:rPr>
              <w:t>της</w:t>
            </w:r>
            <w:r w:rsidRPr="00091B70">
              <w:rPr>
                <w:bCs/>
                <w:i/>
                <w:sz w:val="16"/>
                <w:szCs w:val="16"/>
              </w:rPr>
              <w:t xml:space="preserve"> </w:t>
            </w:r>
            <w:r w:rsidR="00A279C5" w:rsidRPr="00091B70">
              <w:rPr>
                <w:bCs/>
                <w:i/>
                <w:sz w:val="16"/>
                <w:szCs w:val="16"/>
                <w:lang w:val="el-GR"/>
              </w:rPr>
              <w:t>Θ</w:t>
            </w:r>
            <w:r w:rsidRPr="00091B70">
              <w:rPr>
                <w:bCs/>
                <w:i/>
                <w:sz w:val="16"/>
                <w:szCs w:val="16"/>
                <w:lang w:val="el-GR"/>
              </w:rPr>
              <w:t>εατρικής</w:t>
            </w:r>
            <w:r w:rsidRPr="00091B70">
              <w:rPr>
                <w:bCs/>
                <w:i/>
                <w:sz w:val="16"/>
                <w:szCs w:val="16"/>
              </w:rPr>
              <w:t xml:space="preserve"> </w:t>
            </w:r>
            <w:r w:rsidR="00A279C5" w:rsidRPr="00091B70">
              <w:rPr>
                <w:bCs/>
                <w:i/>
                <w:sz w:val="16"/>
                <w:szCs w:val="16"/>
                <w:lang w:val="el-GR"/>
              </w:rPr>
              <w:t>Α</w:t>
            </w:r>
            <w:r w:rsidRPr="00091B70">
              <w:rPr>
                <w:bCs/>
                <w:i/>
                <w:sz w:val="16"/>
                <w:szCs w:val="16"/>
                <w:lang w:val="el-GR"/>
              </w:rPr>
              <w:t>γωγής</w:t>
            </w:r>
            <w:r w:rsidRPr="00091B70">
              <w:rPr>
                <w:bCs/>
                <w:i/>
                <w:sz w:val="16"/>
                <w:szCs w:val="16"/>
              </w:rPr>
              <w:t xml:space="preserve"> </w:t>
            </w:r>
            <w:r w:rsidRPr="00091B70">
              <w:rPr>
                <w:bCs/>
                <w:i/>
                <w:sz w:val="16"/>
                <w:szCs w:val="16"/>
                <w:lang w:val="el-GR"/>
              </w:rPr>
              <w:t>στη</w:t>
            </w:r>
            <w:r w:rsidRPr="00091B70">
              <w:rPr>
                <w:bCs/>
                <w:i/>
                <w:sz w:val="16"/>
                <w:szCs w:val="16"/>
              </w:rPr>
              <w:t xml:space="preserve"> </w:t>
            </w:r>
            <w:r w:rsidR="00A279C5" w:rsidRPr="00091B70">
              <w:rPr>
                <w:bCs/>
                <w:i/>
                <w:sz w:val="16"/>
                <w:szCs w:val="16"/>
                <w:lang w:val="el-GR"/>
              </w:rPr>
              <w:t>Δ</w:t>
            </w:r>
            <w:r w:rsidRPr="00091B70">
              <w:rPr>
                <w:bCs/>
                <w:i/>
                <w:sz w:val="16"/>
                <w:szCs w:val="16"/>
                <w:lang w:val="el-GR"/>
              </w:rPr>
              <w:t>ευτεροβάθμια</w:t>
            </w:r>
            <w:r w:rsidRPr="00091B70">
              <w:rPr>
                <w:bCs/>
                <w:i/>
                <w:sz w:val="16"/>
                <w:szCs w:val="16"/>
              </w:rPr>
              <w:t xml:space="preserve"> </w:t>
            </w:r>
            <w:r w:rsidR="00A279C5" w:rsidRPr="00091B70">
              <w:rPr>
                <w:bCs/>
                <w:i/>
                <w:sz w:val="16"/>
                <w:szCs w:val="16"/>
                <w:lang w:val="el-GR"/>
              </w:rPr>
              <w:t>Ε</w:t>
            </w:r>
            <w:r w:rsidRPr="00091B70">
              <w:rPr>
                <w:bCs/>
                <w:i/>
                <w:sz w:val="16"/>
                <w:szCs w:val="16"/>
                <w:lang w:val="el-GR"/>
              </w:rPr>
              <w:t>κπαίδευση</w:t>
            </w:r>
            <w:r w:rsidR="00A279C5" w:rsidRPr="00091B70">
              <w:rPr>
                <w:bCs/>
                <w:sz w:val="16"/>
                <w:szCs w:val="16"/>
              </w:rPr>
              <w:t xml:space="preserve"> [</w:t>
            </w:r>
            <w:r w:rsidR="00A279C5" w:rsidRPr="00091B70">
              <w:rPr>
                <w:bCs/>
                <w:i/>
                <w:sz w:val="16"/>
                <w:szCs w:val="16"/>
              </w:rPr>
              <w:t>Drama</w:t>
            </w:r>
            <w:r w:rsidRPr="00091B70">
              <w:rPr>
                <w:bCs/>
                <w:i/>
                <w:sz w:val="16"/>
                <w:szCs w:val="16"/>
              </w:rPr>
              <w:t>-based Teaching of Literary Courses in Secondary Education</w:t>
            </w:r>
            <w:r w:rsidR="00A279C5" w:rsidRPr="00091B70">
              <w:rPr>
                <w:bCs/>
                <w:sz w:val="16"/>
                <w:szCs w:val="16"/>
              </w:rPr>
              <w:t>]</w:t>
            </w:r>
            <w:r w:rsidRPr="00091B70">
              <w:rPr>
                <w:bCs/>
                <w:sz w:val="16"/>
                <w:szCs w:val="16"/>
              </w:rPr>
              <w:t>, University of Patras, School of Humanities and Social Sciences, Department of Theatre Studies.</w:t>
            </w:r>
          </w:p>
          <w:p w14:paraId="4C1FBAF6" w14:textId="77777777" w:rsidR="00462D86" w:rsidRPr="00091B70" w:rsidRDefault="00462D86" w:rsidP="00462D86">
            <w:pPr>
              <w:spacing w:before="120" w:after="120"/>
              <w:ind w:left="-70"/>
              <w:contextualSpacing/>
              <w:jc w:val="both"/>
              <w:rPr>
                <w:bCs/>
                <w:sz w:val="16"/>
                <w:szCs w:val="16"/>
              </w:rPr>
            </w:pPr>
          </w:p>
        </w:tc>
      </w:tr>
      <w:tr w:rsidR="008D68D0" w:rsidRPr="00091B70" w14:paraId="38A03583" w14:textId="77777777" w:rsidTr="00CC0AFC">
        <w:tc>
          <w:tcPr>
            <w:tcW w:w="989" w:type="dxa"/>
            <w:shd w:val="clear" w:color="auto" w:fill="auto"/>
          </w:tcPr>
          <w:p w14:paraId="540ACD9D" w14:textId="77777777" w:rsidR="008D68D0" w:rsidRPr="00091B70" w:rsidRDefault="00A279C5" w:rsidP="00724044">
            <w:pPr>
              <w:contextualSpacing/>
              <w:jc w:val="both"/>
              <w:rPr>
                <w:bCs/>
                <w:sz w:val="16"/>
                <w:szCs w:val="16"/>
              </w:rPr>
            </w:pPr>
            <w:r w:rsidRPr="0021261C">
              <w:rPr>
                <w:bCs/>
                <w:sz w:val="16"/>
                <w:szCs w:val="16"/>
              </w:rPr>
              <w:t xml:space="preserve"> </w:t>
            </w:r>
            <w:r w:rsidR="008D68D0" w:rsidRPr="00091B70">
              <w:rPr>
                <w:bCs/>
                <w:sz w:val="16"/>
                <w:szCs w:val="16"/>
              </w:rPr>
              <w:t>2008</w:t>
            </w:r>
          </w:p>
        </w:tc>
        <w:tc>
          <w:tcPr>
            <w:tcW w:w="9110" w:type="dxa"/>
            <w:shd w:val="clear" w:color="auto" w:fill="auto"/>
          </w:tcPr>
          <w:p w14:paraId="3D7EF573" w14:textId="77777777" w:rsidR="008D68D0" w:rsidRDefault="008D68D0" w:rsidP="0055097D">
            <w:pPr>
              <w:ind w:left="-70"/>
              <w:contextualSpacing/>
              <w:jc w:val="both"/>
              <w:rPr>
                <w:bCs/>
                <w:sz w:val="16"/>
                <w:szCs w:val="16"/>
              </w:rPr>
            </w:pPr>
            <w:r w:rsidRPr="00091B70">
              <w:rPr>
                <w:bCs/>
                <w:sz w:val="16"/>
                <w:szCs w:val="16"/>
              </w:rPr>
              <w:t>Par</w:t>
            </w:r>
            <w:r w:rsidR="0055097D">
              <w:rPr>
                <w:bCs/>
                <w:sz w:val="16"/>
                <w:szCs w:val="16"/>
              </w:rPr>
              <w:t>ticipation in the seven-member assessment</w:t>
            </w:r>
            <w:r w:rsidRPr="00091B70">
              <w:rPr>
                <w:bCs/>
                <w:sz w:val="16"/>
                <w:szCs w:val="16"/>
              </w:rPr>
              <w:t xml:space="preserve"> committee for A</w:t>
            </w:r>
            <w:r w:rsidR="00462D86">
              <w:rPr>
                <w:bCs/>
                <w:sz w:val="16"/>
                <w:szCs w:val="16"/>
              </w:rPr>
              <w:t xml:space="preserve">. </w:t>
            </w:r>
            <w:r w:rsidRPr="00091B70">
              <w:rPr>
                <w:bCs/>
                <w:sz w:val="16"/>
                <w:szCs w:val="16"/>
              </w:rPr>
              <w:t>Yannopoulos</w:t>
            </w:r>
            <w:r w:rsidR="00A279C5" w:rsidRPr="00091B70">
              <w:rPr>
                <w:bCs/>
                <w:sz w:val="16"/>
                <w:szCs w:val="16"/>
              </w:rPr>
              <w:t>’</w:t>
            </w:r>
            <w:r w:rsidRPr="00091B70">
              <w:rPr>
                <w:bCs/>
                <w:sz w:val="16"/>
                <w:szCs w:val="16"/>
              </w:rPr>
              <w:t xml:space="preserve"> PhD thesis </w:t>
            </w:r>
            <w:r w:rsidR="00A279C5" w:rsidRPr="00091B70">
              <w:rPr>
                <w:bCs/>
                <w:i/>
                <w:sz w:val="16"/>
                <w:szCs w:val="16"/>
              </w:rPr>
              <w:t xml:space="preserve">Σημειογραφία </w:t>
            </w:r>
            <w:r w:rsidR="00A279C5" w:rsidRPr="00091B70">
              <w:rPr>
                <w:bCs/>
                <w:i/>
                <w:sz w:val="16"/>
                <w:szCs w:val="16"/>
                <w:lang w:val="el-GR"/>
              </w:rPr>
              <w:t>Κ</w:t>
            </w:r>
            <w:r w:rsidRPr="00091B70">
              <w:rPr>
                <w:bCs/>
                <w:i/>
                <w:sz w:val="16"/>
                <w:szCs w:val="16"/>
              </w:rPr>
              <w:t xml:space="preserve">ινηματογράφου: DirectorNotation και </w:t>
            </w:r>
            <w:r w:rsidR="00CC0AFC">
              <w:rPr>
                <w:bCs/>
                <w:i/>
                <w:sz w:val="16"/>
                <w:szCs w:val="16"/>
                <w:lang w:val="el-GR"/>
              </w:rPr>
              <w:t>Α</w:t>
            </w:r>
            <w:r w:rsidRPr="00091B70">
              <w:rPr>
                <w:bCs/>
                <w:i/>
                <w:sz w:val="16"/>
                <w:szCs w:val="16"/>
              </w:rPr>
              <w:t xml:space="preserve">λγοριθμικός </w:t>
            </w:r>
            <w:r w:rsidR="00CC0AFC">
              <w:rPr>
                <w:bCs/>
                <w:i/>
                <w:sz w:val="16"/>
                <w:szCs w:val="16"/>
                <w:lang w:val="el-GR"/>
              </w:rPr>
              <w:t>Γ</w:t>
            </w:r>
            <w:r w:rsidR="00CC0AFC">
              <w:rPr>
                <w:bCs/>
                <w:i/>
                <w:sz w:val="16"/>
                <w:szCs w:val="16"/>
              </w:rPr>
              <w:t xml:space="preserve">νωσιακός </w:t>
            </w:r>
            <w:r w:rsidR="00CC0AFC">
              <w:rPr>
                <w:bCs/>
                <w:i/>
                <w:sz w:val="16"/>
                <w:szCs w:val="16"/>
                <w:lang w:val="el-GR"/>
              </w:rPr>
              <w:t>Π</w:t>
            </w:r>
            <w:r w:rsidRPr="00091B70">
              <w:rPr>
                <w:bCs/>
                <w:i/>
                <w:sz w:val="16"/>
                <w:szCs w:val="16"/>
              </w:rPr>
              <w:t>ρογραμματισμός: Thought-oriented Programming</w:t>
            </w:r>
            <w:r w:rsidR="00A279C5" w:rsidRPr="00091B70">
              <w:rPr>
                <w:bCs/>
                <w:sz w:val="16"/>
                <w:szCs w:val="16"/>
              </w:rPr>
              <w:t xml:space="preserve"> [</w:t>
            </w:r>
            <w:r w:rsidR="0055097D">
              <w:rPr>
                <w:bCs/>
                <w:i/>
                <w:sz w:val="16"/>
                <w:szCs w:val="16"/>
              </w:rPr>
              <w:t>Director</w:t>
            </w:r>
            <w:r w:rsidRPr="00091B70">
              <w:rPr>
                <w:bCs/>
                <w:i/>
                <w:sz w:val="16"/>
                <w:szCs w:val="16"/>
              </w:rPr>
              <w:t>Notation and Thought-oriented Programming</w:t>
            </w:r>
            <w:r w:rsidR="00A279C5" w:rsidRPr="00091B70">
              <w:rPr>
                <w:bCs/>
                <w:sz w:val="16"/>
                <w:szCs w:val="16"/>
              </w:rPr>
              <w:t>]</w:t>
            </w:r>
            <w:r w:rsidRPr="00091B70">
              <w:rPr>
                <w:bCs/>
                <w:sz w:val="16"/>
                <w:szCs w:val="16"/>
              </w:rPr>
              <w:t>, National Technical University of Athens.</w:t>
            </w:r>
          </w:p>
          <w:p w14:paraId="4A9B0874" w14:textId="77777777" w:rsidR="00CC0AFC" w:rsidRPr="00091B70" w:rsidRDefault="00CC0AFC" w:rsidP="0055097D">
            <w:pPr>
              <w:ind w:left="-70"/>
              <w:contextualSpacing/>
              <w:jc w:val="both"/>
              <w:rPr>
                <w:bCs/>
                <w:sz w:val="16"/>
                <w:szCs w:val="16"/>
              </w:rPr>
            </w:pPr>
          </w:p>
        </w:tc>
      </w:tr>
    </w:tbl>
    <w:p w14:paraId="7531C797" w14:textId="77777777" w:rsidR="00B43604" w:rsidRDefault="00B43604" w:rsidP="00724044">
      <w:pPr>
        <w:pStyle w:val="Heading1"/>
        <w:jc w:val="both"/>
        <w:rPr>
          <w:color w:val="1F4E79"/>
          <w:sz w:val="16"/>
          <w:szCs w:val="16"/>
          <w:lang w:val="en-GB"/>
        </w:rPr>
      </w:pPr>
    </w:p>
    <w:p w14:paraId="11C2E65E" w14:textId="77777777" w:rsidR="00754393" w:rsidRPr="00330F4E" w:rsidRDefault="00754393" w:rsidP="00724044">
      <w:pPr>
        <w:pStyle w:val="Heading1"/>
        <w:jc w:val="both"/>
        <w:rPr>
          <w:color w:val="1F4E79"/>
          <w:sz w:val="16"/>
          <w:szCs w:val="16"/>
          <w:lang w:val="en-GB"/>
        </w:rPr>
      </w:pPr>
      <w:r w:rsidRPr="00330F4E">
        <w:rPr>
          <w:color w:val="1F4E79"/>
          <w:sz w:val="16"/>
          <w:szCs w:val="16"/>
          <w:lang w:val="en-GB"/>
        </w:rPr>
        <w:t>1</w:t>
      </w:r>
      <w:r w:rsidR="006671B1">
        <w:rPr>
          <w:color w:val="1F4E79"/>
          <w:sz w:val="16"/>
          <w:szCs w:val="16"/>
          <w:lang w:val="en-GB"/>
        </w:rPr>
        <w:t>0</w:t>
      </w:r>
      <w:r w:rsidRPr="00330F4E">
        <w:rPr>
          <w:color w:val="1F4E79"/>
          <w:sz w:val="16"/>
          <w:szCs w:val="16"/>
          <w:lang w:val="en-GB"/>
        </w:rPr>
        <w:t xml:space="preserve">. </w:t>
      </w:r>
      <w:r w:rsidR="00B70068" w:rsidRPr="00330F4E">
        <w:rPr>
          <w:color w:val="1F4E79"/>
          <w:sz w:val="16"/>
          <w:szCs w:val="16"/>
          <w:lang w:val="en-GB"/>
        </w:rPr>
        <w:t>ASSOCIATIONS AND SOCIETIES</w:t>
      </w:r>
    </w:p>
    <w:p w14:paraId="7D0C5705" w14:textId="77777777" w:rsidR="00754393" w:rsidRPr="00874B97" w:rsidRDefault="00754393" w:rsidP="00724044">
      <w:pPr>
        <w:jc w:val="both"/>
        <w:rPr>
          <w:sz w:val="16"/>
          <w:szCs w:val="16"/>
          <w:lang w:val="en-GB"/>
        </w:rPr>
      </w:pPr>
    </w:p>
    <w:p w14:paraId="5D7367D4" w14:textId="77777777" w:rsidR="00754393" w:rsidRDefault="00754393" w:rsidP="008C3C20">
      <w:pPr>
        <w:numPr>
          <w:ilvl w:val="0"/>
          <w:numId w:val="5"/>
        </w:numPr>
        <w:ind w:left="142" w:hanging="142"/>
        <w:jc w:val="both"/>
        <w:rPr>
          <w:rStyle w:val="tlid-translation"/>
          <w:sz w:val="16"/>
          <w:szCs w:val="16"/>
        </w:rPr>
      </w:pPr>
      <w:r w:rsidRPr="001E68DA">
        <w:rPr>
          <w:rStyle w:val="tlid-translation"/>
          <w:sz w:val="16"/>
          <w:szCs w:val="16"/>
        </w:rPr>
        <w:t xml:space="preserve">Member of the Board of Directors of the Alexander S. Onassis </w:t>
      </w:r>
      <w:r w:rsidR="00974758">
        <w:rPr>
          <w:rStyle w:val="tlid-translation"/>
          <w:sz w:val="16"/>
          <w:szCs w:val="16"/>
        </w:rPr>
        <w:t>Public Benefit F</w:t>
      </w:r>
      <w:r w:rsidRPr="001E68DA">
        <w:rPr>
          <w:rStyle w:val="tlid-translation"/>
          <w:sz w:val="16"/>
          <w:szCs w:val="16"/>
        </w:rPr>
        <w:t>oundation Scholars’ Association, Athens, Greece (2000-2009).</w:t>
      </w:r>
    </w:p>
    <w:p w14:paraId="2F632A86" w14:textId="77777777" w:rsidR="00305123" w:rsidRPr="001E68DA" w:rsidRDefault="00305123" w:rsidP="008C3C20">
      <w:pPr>
        <w:ind w:left="142" w:hanging="142"/>
        <w:jc w:val="both"/>
        <w:rPr>
          <w:rStyle w:val="tlid-translation"/>
          <w:sz w:val="16"/>
          <w:szCs w:val="16"/>
        </w:rPr>
      </w:pPr>
    </w:p>
    <w:p w14:paraId="0A632FD9" w14:textId="77777777" w:rsidR="00754393" w:rsidRPr="001E68DA" w:rsidRDefault="00754393" w:rsidP="008C3C20">
      <w:pPr>
        <w:numPr>
          <w:ilvl w:val="0"/>
          <w:numId w:val="5"/>
        </w:numPr>
        <w:ind w:left="142" w:hanging="142"/>
        <w:jc w:val="both"/>
        <w:rPr>
          <w:rStyle w:val="tlid-translation"/>
          <w:sz w:val="16"/>
          <w:szCs w:val="16"/>
        </w:rPr>
      </w:pPr>
      <w:r w:rsidRPr="001E68DA">
        <w:rPr>
          <w:rStyle w:val="tlid-translation"/>
          <w:sz w:val="16"/>
          <w:szCs w:val="16"/>
        </w:rPr>
        <w:t xml:space="preserve">Member of the International Council for Health, Physical Education, Recreation, Sport and Dance, USA. </w:t>
      </w:r>
    </w:p>
    <w:p w14:paraId="1A2F5128" w14:textId="77777777" w:rsidR="00305123" w:rsidRDefault="00305123" w:rsidP="008C3C20">
      <w:pPr>
        <w:ind w:left="142" w:hanging="142"/>
        <w:jc w:val="both"/>
        <w:rPr>
          <w:rStyle w:val="tlid-translation"/>
          <w:sz w:val="16"/>
          <w:szCs w:val="16"/>
        </w:rPr>
      </w:pPr>
    </w:p>
    <w:p w14:paraId="24491D49" w14:textId="77777777" w:rsidR="00754393" w:rsidRPr="001E68DA" w:rsidRDefault="00754393" w:rsidP="008C3C20">
      <w:pPr>
        <w:numPr>
          <w:ilvl w:val="0"/>
          <w:numId w:val="5"/>
        </w:numPr>
        <w:ind w:left="142" w:hanging="142"/>
        <w:jc w:val="both"/>
        <w:rPr>
          <w:rStyle w:val="tlid-translation"/>
          <w:sz w:val="16"/>
          <w:szCs w:val="16"/>
        </w:rPr>
      </w:pPr>
      <w:r w:rsidRPr="001E68DA">
        <w:rPr>
          <w:rStyle w:val="tlid-translation"/>
          <w:sz w:val="16"/>
          <w:szCs w:val="16"/>
        </w:rPr>
        <w:t xml:space="preserve">Member of the City University Alumni, London, UK. </w:t>
      </w:r>
    </w:p>
    <w:p w14:paraId="23F54460" w14:textId="77777777" w:rsidR="00305123" w:rsidRDefault="00305123" w:rsidP="008C3C20">
      <w:pPr>
        <w:ind w:left="142" w:hanging="142"/>
        <w:jc w:val="both"/>
        <w:rPr>
          <w:rStyle w:val="tlid-translation"/>
          <w:sz w:val="16"/>
          <w:szCs w:val="16"/>
        </w:rPr>
      </w:pPr>
    </w:p>
    <w:p w14:paraId="134CDBF6" w14:textId="77777777" w:rsidR="00754393" w:rsidRPr="00305123" w:rsidRDefault="00754393" w:rsidP="008C3C20">
      <w:pPr>
        <w:numPr>
          <w:ilvl w:val="0"/>
          <w:numId w:val="5"/>
        </w:numPr>
        <w:ind w:left="142" w:hanging="142"/>
        <w:jc w:val="both"/>
        <w:rPr>
          <w:rStyle w:val="tlid-translation"/>
          <w:sz w:val="16"/>
          <w:szCs w:val="16"/>
        </w:rPr>
      </w:pPr>
      <w:r w:rsidRPr="00305123">
        <w:rPr>
          <w:rStyle w:val="tlid-translation"/>
          <w:sz w:val="16"/>
          <w:szCs w:val="16"/>
        </w:rPr>
        <w:t xml:space="preserve">Member of the Imperial Society of Teachers of Dancing, London, UK. </w:t>
      </w:r>
    </w:p>
    <w:p w14:paraId="069F31FB" w14:textId="77777777" w:rsidR="00305123" w:rsidRDefault="00305123" w:rsidP="008C3C20">
      <w:pPr>
        <w:ind w:left="142" w:hanging="142"/>
        <w:jc w:val="both"/>
        <w:rPr>
          <w:rStyle w:val="tlid-translation"/>
          <w:sz w:val="16"/>
          <w:szCs w:val="16"/>
        </w:rPr>
      </w:pPr>
    </w:p>
    <w:p w14:paraId="244D13D9" w14:textId="77777777" w:rsidR="00754393" w:rsidRPr="001E68DA" w:rsidRDefault="00754393" w:rsidP="008C3C20">
      <w:pPr>
        <w:numPr>
          <w:ilvl w:val="0"/>
          <w:numId w:val="5"/>
        </w:numPr>
        <w:ind w:left="142" w:hanging="142"/>
        <w:jc w:val="both"/>
        <w:rPr>
          <w:rStyle w:val="tlid-translation"/>
          <w:sz w:val="16"/>
          <w:szCs w:val="16"/>
        </w:rPr>
      </w:pPr>
      <w:r w:rsidRPr="001E68DA">
        <w:rPr>
          <w:rStyle w:val="tlid-translation"/>
          <w:sz w:val="16"/>
          <w:szCs w:val="16"/>
        </w:rPr>
        <w:t xml:space="preserve">Member of the Laban Centre Alumni, London, UK. </w:t>
      </w:r>
    </w:p>
    <w:p w14:paraId="3BFF1F02" w14:textId="77777777" w:rsidR="00305123" w:rsidRDefault="00305123" w:rsidP="008C3C20">
      <w:pPr>
        <w:ind w:left="142" w:hanging="142"/>
        <w:jc w:val="both"/>
        <w:rPr>
          <w:rStyle w:val="tlid-translation"/>
          <w:sz w:val="16"/>
          <w:szCs w:val="16"/>
        </w:rPr>
      </w:pPr>
    </w:p>
    <w:p w14:paraId="45556BE3" w14:textId="77777777" w:rsidR="00754393" w:rsidRPr="001E68DA" w:rsidRDefault="00754393" w:rsidP="008C3C20">
      <w:pPr>
        <w:numPr>
          <w:ilvl w:val="0"/>
          <w:numId w:val="5"/>
        </w:numPr>
        <w:ind w:left="142" w:hanging="142"/>
        <w:jc w:val="both"/>
        <w:rPr>
          <w:rStyle w:val="tlid-translation"/>
          <w:sz w:val="16"/>
          <w:szCs w:val="16"/>
        </w:rPr>
      </w:pPr>
      <w:r w:rsidRPr="001E68DA">
        <w:rPr>
          <w:rStyle w:val="tlid-translation"/>
          <w:sz w:val="16"/>
          <w:szCs w:val="16"/>
        </w:rPr>
        <w:t xml:space="preserve">Member of the Dance and Eurythmics Association, Athens, Greece. </w:t>
      </w:r>
    </w:p>
    <w:p w14:paraId="7918CD56" w14:textId="77777777" w:rsidR="00305123" w:rsidRDefault="00305123" w:rsidP="008C3C20">
      <w:pPr>
        <w:ind w:left="142" w:hanging="142"/>
        <w:jc w:val="both"/>
        <w:rPr>
          <w:rStyle w:val="tlid-translation"/>
          <w:sz w:val="16"/>
          <w:szCs w:val="16"/>
        </w:rPr>
      </w:pPr>
    </w:p>
    <w:p w14:paraId="478A4F55" w14:textId="77777777" w:rsidR="00754393" w:rsidRPr="001E68DA" w:rsidRDefault="00754393" w:rsidP="008C3C20">
      <w:pPr>
        <w:numPr>
          <w:ilvl w:val="0"/>
          <w:numId w:val="5"/>
        </w:numPr>
        <w:ind w:left="142" w:hanging="142"/>
        <w:jc w:val="both"/>
        <w:rPr>
          <w:rStyle w:val="tlid-translation"/>
          <w:sz w:val="16"/>
          <w:szCs w:val="16"/>
        </w:rPr>
      </w:pPr>
      <w:r w:rsidRPr="001E68DA">
        <w:rPr>
          <w:rStyle w:val="tlid-translation"/>
          <w:sz w:val="16"/>
          <w:szCs w:val="16"/>
        </w:rPr>
        <w:t xml:space="preserve">Member of the Panhellenic </w:t>
      </w:r>
      <w:r w:rsidR="00B70068" w:rsidRPr="001E68DA">
        <w:rPr>
          <w:rStyle w:val="tlid-translation"/>
          <w:sz w:val="16"/>
          <w:szCs w:val="16"/>
        </w:rPr>
        <w:t>Association</w:t>
      </w:r>
      <w:r w:rsidRPr="001E68DA">
        <w:rPr>
          <w:rStyle w:val="tlid-translation"/>
          <w:sz w:val="16"/>
          <w:szCs w:val="16"/>
        </w:rPr>
        <w:t xml:space="preserve"> of Dance Teachers, Athens, Greece. </w:t>
      </w:r>
    </w:p>
    <w:p w14:paraId="201249B8" w14:textId="77777777" w:rsidR="00754393" w:rsidRDefault="00754393" w:rsidP="00724044">
      <w:pPr>
        <w:jc w:val="both"/>
        <w:rPr>
          <w:sz w:val="16"/>
          <w:szCs w:val="16"/>
        </w:rPr>
      </w:pPr>
    </w:p>
    <w:p w14:paraId="78A2E983" w14:textId="77777777" w:rsidR="00520E24" w:rsidRPr="00754393" w:rsidRDefault="00520E24" w:rsidP="00520E24">
      <w:pPr>
        <w:ind w:left="2160" w:hanging="2160"/>
        <w:jc w:val="both"/>
        <w:rPr>
          <w:sz w:val="16"/>
          <w:szCs w:val="16"/>
          <w:lang w:val="en-GB"/>
        </w:rPr>
      </w:pPr>
    </w:p>
    <w:p w14:paraId="1CE54658" w14:textId="77777777" w:rsidR="00520E24" w:rsidRPr="00330F4E" w:rsidRDefault="00520E24" w:rsidP="00520E24">
      <w:pPr>
        <w:jc w:val="both"/>
        <w:rPr>
          <w:b/>
          <w:color w:val="1F4E79"/>
          <w:sz w:val="16"/>
          <w:szCs w:val="16"/>
          <w:lang w:val="en-GB"/>
        </w:rPr>
      </w:pPr>
      <w:r w:rsidRPr="00330F4E">
        <w:rPr>
          <w:b/>
          <w:color w:val="1F4E79"/>
          <w:sz w:val="16"/>
          <w:szCs w:val="16"/>
        </w:rPr>
        <w:t>1</w:t>
      </w:r>
      <w:r w:rsidR="006671B1">
        <w:rPr>
          <w:b/>
          <w:color w:val="1F4E79"/>
          <w:sz w:val="16"/>
          <w:szCs w:val="16"/>
        </w:rPr>
        <w:t>1</w:t>
      </w:r>
      <w:r w:rsidRPr="00330F4E">
        <w:rPr>
          <w:b/>
          <w:color w:val="1F4E79"/>
          <w:sz w:val="16"/>
          <w:szCs w:val="16"/>
        </w:rPr>
        <w:t xml:space="preserve">. </w:t>
      </w:r>
      <w:r w:rsidR="00791C04" w:rsidRPr="00330F4E">
        <w:rPr>
          <w:b/>
          <w:color w:val="1F4E79"/>
          <w:sz w:val="16"/>
          <w:szCs w:val="16"/>
        </w:rPr>
        <w:t xml:space="preserve">OTHER </w:t>
      </w:r>
      <w:r w:rsidRPr="00330F4E">
        <w:rPr>
          <w:b/>
          <w:color w:val="1F4E79"/>
          <w:sz w:val="16"/>
          <w:szCs w:val="16"/>
          <w:lang w:val="en-GB"/>
        </w:rPr>
        <w:t>PROFESSIONAL COMMITMENTS</w:t>
      </w:r>
    </w:p>
    <w:p w14:paraId="22C86C45" w14:textId="77777777" w:rsidR="00520E24" w:rsidRDefault="00520E24" w:rsidP="00520E24">
      <w:pPr>
        <w:jc w:val="both"/>
        <w:rPr>
          <w:b/>
          <w:sz w:val="16"/>
          <w:szCs w:val="16"/>
          <w:lang w:val="en-GB"/>
        </w:rPr>
      </w:pPr>
    </w:p>
    <w:tbl>
      <w:tblPr>
        <w:tblW w:w="9877" w:type="dxa"/>
        <w:tblInd w:w="-34" w:type="dxa"/>
        <w:tblLook w:val="04A0" w:firstRow="1" w:lastRow="0" w:firstColumn="1" w:lastColumn="0" w:noHBand="0" w:noVBand="1"/>
      </w:tblPr>
      <w:tblGrid>
        <w:gridCol w:w="1027"/>
        <w:gridCol w:w="8850"/>
      </w:tblGrid>
      <w:tr w:rsidR="00520E24" w:rsidRPr="00091B70" w14:paraId="7AD3B8BC" w14:textId="77777777" w:rsidTr="008C3C20">
        <w:tc>
          <w:tcPr>
            <w:tcW w:w="1027" w:type="dxa"/>
            <w:shd w:val="clear" w:color="auto" w:fill="auto"/>
          </w:tcPr>
          <w:p w14:paraId="7DEE65C9" w14:textId="77777777" w:rsidR="00520E24" w:rsidRPr="00091B70" w:rsidRDefault="008C3C20" w:rsidP="007B7E4C">
            <w:pPr>
              <w:tabs>
                <w:tab w:val="left" w:pos="76"/>
              </w:tabs>
              <w:ind w:left="-74"/>
              <w:contextualSpacing/>
              <w:jc w:val="both"/>
              <w:rPr>
                <w:bCs/>
                <w:sz w:val="16"/>
                <w:szCs w:val="16"/>
              </w:rPr>
            </w:pPr>
            <w:r>
              <w:rPr>
                <w:sz w:val="16"/>
                <w:szCs w:val="16"/>
              </w:rPr>
              <w:t xml:space="preserve"> </w:t>
            </w:r>
            <w:r w:rsidR="007B7E4C">
              <w:rPr>
                <w:sz w:val="16"/>
                <w:szCs w:val="16"/>
              </w:rPr>
              <w:t xml:space="preserve"> </w:t>
            </w:r>
            <w:r w:rsidR="00520E24" w:rsidRPr="00AD7421">
              <w:rPr>
                <w:sz w:val="16"/>
                <w:szCs w:val="16"/>
              </w:rPr>
              <w:t>2020-2023</w:t>
            </w:r>
          </w:p>
        </w:tc>
        <w:tc>
          <w:tcPr>
            <w:tcW w:w="8850" w:type="dxa"/>
            <w:shd w:val="clear" w:color="auto" w:fill="auto"/>
          </w:tcPr>
          <w:p w14:paraId="3DC3BE3D" w14:textId="77777777" w:rsidR="00520E24" w:rsidRDefault="00520E24" w:rsidP="0055097D">
            <w:pPr>
              <w:ind w:left="-74"/>
              <w:contextualSpacing/>
              <w:jc w:val="both"/>
              <w:rPr>
                <w:sz w:val="16"/>
                <w:szCs w:val="16"/>
              </w:rPr>
            </w:pPr>
            <w:r w:rsidRPr="00AD7421">
              <w:rPr>
                <w:sz w:val="16"/>
                <w:szCs w:val="16"/>
              </w:rPr>
              <w:t>Director of</w:t>
            </w:r>
            <w:r w:rsidRPr="00AD7421">
              <w:rPr>
                <w:sz w:val="16"/>
                <w:szCs w:val="16"/>
                <w:lang w:val="en-GB"/>
              </w:rPr>
              <w:t xml:space="preserve"> </w:t>
            </w:r>
            <w:r w:rsidRPr="00AD7421">
              <w:rPr>
                <w:sz w:val="16"/>
                <w:szCs w:val="16"/>
              </w:rPr>
              <w:t>the</w:t>
            </w:r>
            <w:r w:rsidRPr="00AD7421">
              <w:rPr>
                <w:sz w:val="16"/>
                <w:szCs w:val="16"/>
                <w:lang w:val="en-GB"/>
              </w:rPr>
              <w:t xml:space="preserve"> </w:t>
            </w:r>
            <w:r w:rsidRPr="00AD7421">
              <w:rPr>
                <w:sz w:val="16"/>
                <w:szCs w:val="16"/>
              </w:rPr>
              <w:t>Theatre</w:t>
            </w:r>
            <w:r w:rsidRPr="00AD7421">
              <w:rPr>
                <w:sz w:val="16"/>
                <w:szCs w:val="16"/>
                <w:lang w:val="en-GB"/>
              </w:rPr>
              <w:t xml:space="preserve"> </w:t>
            </w:r>
            <w:r w:rsidRPr="00AD7421">
              <w:rPr>
                <w:sz w:val="16"/>
                <w:szCs w:val="16"/>
              </w:rPr>
              <w:t>Laboratory</w:t>
            </w:r>
            <w:r w:rsidRPr="00AD7421">
              <w:rPr>
                <w:sz w:val="16"/>
                <w:szCs w:val="16"/>
                <w:lang w:val="en-GB"/>
              </w:rPr>
              <w:t xml:space="preserve"> </w:t>
            </w:r>
            <w:r w:rsidRPr="00AD7421">
              <w:rPr>
                <w:sz w:val="16"/>
                <w:szCs w:val="16"/>
              </w:rPr>
              <w:t>of</w:t>
            </w:r>
            <w:r w:rsidRPr="00AD7421">
              <w:rPr>
                <w:sz w:val="16"/>
                <w:szCs w:val="16"/>
                <w:lang w:val="en-GB"/>
              </w:rPr>
              <w:t xml:space="preserve"> </w:t>
            </w:r>
            <w:r w:rsidRPr="00AD7421">
              <w:rPr>
                <w:sz w:val="16"/>
                <w:szCs w:val="16"/>
              </w:rPr>
              <w:t>Drama</w:t>
            </w:r>
            <w:r w:rsidRPr="00AD7421">
              <w:rPr>
                <w:sz w:val="16"/>
                <w:szCs w:val="16"/>
                <w:lang w:val="en-GB"/>
              </w:rPr>
              <w:t xml:space="preserve"> </w:t>
            </w:r>
            <w:r w:rsidRPr="00AD7421">
              <w:rPr>
                <w:sz w:val="16"/>
                <w:szCs w:val="16"/>
              </w:rPr>
              <w:t>and</w:t>
            </w:r>
            <w:r w:rsidRPr="00AD7421">
              <w:rPr>
                <w:sz w:val="16"/>
                <w:szCs w:val="16"/>
                <w:lang w:val="en-GB"/>
              </w:rPr>
              <w:t xml:space="preserve"> S</w:t>
            </w:r>
            <w:r w:rsidRPr="00AD7421">
              <w:rPr>
                <w:sz w:val="16"/>
                <w:szCs w:val="16"/>
              </w:rPr>
              <w:t>peech</w:t>
            </w:r>
            <w:r w:rsidR="00CD205C">
              <w:rPr>
                <w:sz w:val="16"/>
                <w:szCs w:val="16"/>
              </w:rPr>
              <w:t xml:space="preserve">, </w:t>
            </w:r>
            <w:r w:rsidRPr="00AD7421">
              <w:rPr>
                <w:sz w:val="16"/>
                <w:szCs w:val="16"/>
              </w:rPr>
              <w:t>University of Patras</w:t>
            </w:r>
            <w:r w:rsidR="00CD205C">
              <w:rPr>
                <w:sz w:val="16"/>
                <w:szCs w:val="16"/>
              </w:rPr>
              <w:t xml:space="preserve">, School of Humanities and Social Sciences, </w:t>
            </w:r>
            <w:r w:rsidR="00CD205C" w:rsidRPr="00AD7421">
              <w:rPr>
                <w:sz w:val="16"/>
                <w:szCs w:val="16"/>
              </w:rPr>
              <w:t>Department of Theatre Studies</w:t>
            </w:r>
            <w:r w:rsidRPr="00AD7421">
              <w:rPr>
                <w:sz w:val="16"/>
                <w:szCs w:val="16"/>
              </w:rPr>
              <w:t xml:space="preserve">. </w:t>
            </w:r>
          </w:p>
          <w:p w14:paraId="19660B7F" w14:textId="77777777" w:rsidR="00305123" w:rsidRPr="00091B70" w:rsidRDefault="00305123" w:rsidP="0055097D">
            <w:pPr>
              <w:ind w:left="-74"/>
              <w:contextualSpacing/>
              <w:jc w:val="both"/>
              <w:rPr>
                <w:bCs/>
                <w:sz w:val="16"/>
                <w:szCs w:val="16"/>
              </w:rPr>
            </w:pPr>
          </w:p>
        </w:tc>
      </w:tr>
      <w:tr w:rsidR="00520E24" w:rsidRPr="00091B70" w14:paraId="39F6358A" w14:textId="77777777" w:rsidTr="008C3C20">
        <w:tc>
          <w:tcPr>
            <w:tcW w:w="1027" w:type="dxa"/>
            <w:shd w:val="clear" w:color="auto" w:fill="auto"/>
          </w:tcPr>
          <w:p w14:paraId="27630DF1" w14:textId="77777777" w:rsidR="00520E24" w:rsidRPr="00091B70" w:rsidRDefault="008C3C20" w:rsidP="0055097D">
            <w:pPr>
              <w:ind w:left="-74"/>
              <w:contextualSpacing/>
              <w:jc w:val="both"/>
              <w:rPr>
                <w:bCs/>
                <w:sz w:val="16"/>
                <w:szCs w:val="16"/>
              </w:rPr>
            </w:pPr>
            <w:r>
              <w:rPr>
                <w:sz w:val="16"/>
                <w:szCs w:val="16"/>
              </w:rPr>
              <w:t xml:space="preserve"> </w:t>
            </w:r>
            <w:r w:rsidR="007B7E4C">
              <w:rPr>
                <w:sz w:val="16"/>
                <w:szCs w:val="16"/>
              </w:rPr>
              <w:t xml:space="preserve"> </w:t>
            </w:r>
            <w:r w:rsidR="00520E24" w:rsidRPr="00AD7421">
              <w:rPr>
                <w:sz w:val="16"/>
                <w:szCs w:val="16"/>
              </w:rPr>
              <w:t>2020-2023</w:t>
            </w:r>
          </w:p>
        </w:tc>
        <w:tc>
          <w:tcPr>
            <w:tcW w:w="8850" w:type="dxa"/>
            <w:shd w:val="clear" w:color="auto" w:fill="auto"/>
          </w:tcPr>
          <w:p w14:paraId="1E1AA3F4" w14:textId="77777777" w:rsidR="00500017" w:rsidRDefault="00CD205C" w:rsidP="0055097D">
            <w:pPr>
              <w:ind w:left="-74"/>
              <w:contextualSpacing/>
              <w:jc w:val="both"/>
              <w:rPr>
                <w:sz w:val="16"/>
                <w:szCs w:val="16"/>
              </w:rPr>
            </w:pPr>
            <w:r>
              <w:rPr>
                <w:bCs/>
                <w:sz w:val="16"/>
                <w:szCs w:val="16"/>
                <w:lang w:val="en-GB"/>
              </w:rPr>
              <w:t xml:space="preserve">Member of the </w:t>
            </w:r>
            <w:r w:rsidR="00520E24" w:rsidRPr="00AD7421">
              <w:rPr>
                <w:bCs/>
                <w:sz w:val="16"/>
                <w:szCs w:val="16"/>
                <w:lang w:val="en-GB"/>
              </w:rPr>
              <w:t xml:space="preserve">Selection Committee for Greek </w:t>
            </w:r>
            <w:r w:rsidR="00520E24" w:rsidRPr="00AD7421">
              <w:rPr>
                <w:bCs/>
                <w:sz w:val="16"/>
                <w:szCs w:val="16"/>
              </w:rPr>
              <w:t>Artists,</w:t>
            </w:r>
            <w:r w:rsidR="00520E24" w:rsidRPr="00AD7421">
              <w:rPr>
                <w:sz w:val="16"/>
                <w:szCs w:val="16"/>
              </w:rPr>
              <w:t xml:space="preserve"> Fulbright Greece</w:t>
            </w:r>
            <w:r w:rsidR="00520E24">
              <w:rPr>
                <w:sz w:val="16"/>
                <w:szCs w:val="16"/>
              </w:rPr>
              <w:t xml:space="preserve"> (assessment interview, candidate selection and announcement)</w:t>
            </w:r>
            <w:r w:rsidR="00520E24" w:rsidRPr="00AD7421">
              <w:rPr>
                <w:sz w:val="16"/>
                <w:szCs w:val="16"/>
              </w:rPr>
              <w:t xml:space="preserve">. </w:t>
            </w:r>
          </w:p>
          <w:p w14:paraId="7F109377" w14:textId="77777777" w:rsidR="00305123" w:rsidRPr="00091B70" w:rsidRDefault="00305123" w:rsidP="0055097D">
            <w:pPr>
              <w:ind w:left="-74"/>
              <w:contextualSpacing/>
              <w:jc w:val="both"/>
              <w:rPr>
                <w:bCs/>
                <w:sz w:val="16"/>
                <w:szCs w:val="16"/>
              </w:rPr>
            </w:pPr>
          </w:p>
        </w:tc>
      </w:tr>
      <w:tr w:rsidR="00520E24" w:rsidRPr="00091B70" w14:paraId="538B3893" w14:textId="77777777" w:rsidTr="008C3C20">
        <w:tc>
          <w:tcPr>
            <w:tcW w:w="1027" w:type="dxa"/>
            <w:shd w:val="clear" w:color="auto" w:fill="auto"/>
          </w:tcPr>
          <w:p w14:paraId="3570CBF8" w14:textId="77777777" w:rsidR="00520E24" w:rsidRPr="005F34F4" w:rsidRDefault="008C3C20" w:rsidP="007B7E4C">
            <w:pPr>
              <w:ind w:left="-74"/>
              <w:contextualSpacing/>
              <w:jc w:val="both"/>
              <w:rPr>
                <w:sz w:val="16"/>
                <w:szCs w:val="16"/>
                <w:lang w:val="en-GB"/>
              </w:rPr>
            </w:pPr>
            <w:r>
              <w:rPr>
                <w:rStyle w:val="tlid-translation"/>
                <w:sz w:val="16"/>
              </w:rPr>
              <w:t xml:space="preserve"> </w:t>
            </w:r>
            <w:r w:rsidR="007B7E4C">
              <w:rPr>
                <w:rStyle w:val="tlid-translation"/>
                <w:sz w:val="16"/>
              </w:rPr>
              <w:t xml:space="preserve"> </w:t>
            </w:r>
            <w:r w:rsidR="00520E24" w:rsidRPr="00AD7421">
              <w:rPr>
                <w:rStyle w:val="tlid-translation"/>
                <w:sz w:val="16"/>
              </w:rPr>
              <w:t>2018-2020</w:t>
            </w:r>
          </w:p>
        </w:tc>
        <w:tc>
          <w:tcPr>
            <w:tcW w:w="8850" w:type="dxa"/>
            <w:shd w:val="clear" w:color="auto" w:fill="auto"/>
          </w:tcPr>
          <w:p w14:paraId="434DC4F5" w14:textId="77777777" w:rsidR="00520E24" w:rsidRDefault="00520E24" w:rsidP="0055097D">
            <w:pPr>
              <w:ind w:left="-74"/>
              <w:contextualSpacing/>
              <w:jc w:val="both"/>
              <w:rPr>
                <w:sz w:val="16"/>
                <w:szCs w:val="16"/>
                <w:lang w:val="en-GB"/>
              </w:rPr>
            </w:pPr>
            <w:r w:rsidRPr="00B06582">
              <w:rPr>
                <w:rStyle w:val="tlid-translation"/>
                <w:sz w:val="16"/>
              </w:rPr>
              <w:t>Member of the Advisory Educational Committee on Dance, Ministry of Culture and Sport.</w:t>
            </w:r>
            <w:r w:rsidRPr="00B06582">
              <w:rPr>
                <w:sz w:val="16"/>
                <w:szCs w:val="16"/>
                <w:lang w:val="en-GB"/>
              </w:rPr>
              <w:t xml:space="preserve"> </w:t>
            </w:r>
          </w:p>
          <w:p w14:paraId="1989B902" w14:textId="77777777" w:rsidR="00305123" w:rsidRPr="00B06582" w:rsidRDefault="00305123" w:rsidP="0055097D">
            <w:pPr>
              <w:ind w:left="-74"/>
              <w:contextualSpacing/>
              <w:jc w:val="both"/>
              <w:rPr>
                <w:sz w:val="16"/>
                <w:szCs w:val="16"/>
                <w:lang w:val="en-GB"/>
              </w:rPr>
            </w:pPr>
          </w:p>
        </w:tc>
      </w:tr>
      <w:tr w:rsidR="00520E24" w:rsidRPr="005F34F4" w14:paraId="222885C2" w14:textId="77777777" w:rsidTr="008C3C20">
        <w:tc>
          <w:tcPr>
            <w:tcW w:w="1027" w:type="dxa"/>
            <w:shd w:val="clear" w:color="auto" w:fill="auto"/>
          </w:tcPr>
          <w:p w14:paraId="1F0637BF" w14:textId="77777777" w:rsidR="00520E24" w:rsidRPr="005F34F4" w:rsidRDefault="008C3C20" w:rsidP="0055097D">
            <w:pPr>
              <w:ind w:left="-74"/>
              <w:contextualSpacing/>
              <w:jc w:val="both"/>
              <w:rPr>
                <w:sz w:val="16"/>
              </w:rPr>
            </w:pPr>
            <w:r>
              <w:rPr>
                <w:sz w:val="16"/>
                <w:szCs w:val="16"/>
              </w:rPr>
              <w:t xml:space="preserve"> </w:t>
            </w:r>
            <w:r w:rsidR="007B7E4C">
              <w:rPr>
                <w:sz w:val="16"/>
                <w:szCs w:val="16"/>
              </w:rPr>
              <w:t xml:space="preserve"> </w:t>
            </w:r>
            <w:r w:rsidR="00520E24" w:rsidRPr="00AD7421">
              <w:rPr>
                <w:sz w:val="16"/>
                <w:szCs w:val="16"/>
              </w:rPr>
              <w:t>2016</w:t>
            </w:r>
          </w:p>
        </w:tc>
        <w:tc>
          <w:tcPr>
            <w:tcW w:w="8850" w:type="dxa"/>
            <w:shd w:val="clear" w:color="auto" w:fill="auto"/>
          </w:tcPr>
          <w:p w14:paraId="4C9553C8" w14:textId="77777777" w:rsidR="00520E24" w:rsidRDefault="00520E24" w:rsidP="0055097D">
            <w:pPr>
              <w:ind w:left="-74"/>
              <w:contextualSpacing/>
              <w:jc w:val="both"/>
              <w:rPr>
                <w:sz w:val="16"/>
              </w:rPr>
            </w:pPr>
            <w:r w:rsidRPr="00B06582">
              <w:rPr>
                <w:sz w:val="16"/>
                <w:szCs w:val="16"/>
              </w:rPr>
              <w:t>External</w:t>
            </w:r>
            <w:r w:rsidRPr="00B06582">
              <w:rPr>
                <w:rStyle w:val="tlid-translation"/>
                <w:sz w:val="16"/>
                <w:szCs w:val="16"/>
              </w:rPr>
              <w:t xml:space="preserve"> </w:t>
            </w:r>
            <w:r w:rsidR="00490635">
              <w:rPr>
                <w:rStyle w:val="tlid-translation"/>
                <w:sz w:val="16"/>
                <w:szCs w:val="16"/>
              </w:rPr>
              <w:t>Assessor</w:t>
            </w:r>
            <w:r w:rsidRPr="00B06582">
              <w:rPr>
                <w:rStyle w:val="tlid-translation"/>
                <w:sz w:val="16"/>
                <w:szCs w:val="16"/>
              </w:rPr>
              <w:t>, University of Nicosia, Cyprus, for the election of two Assistant Professors of Dance.</w:t>
            </w:r>
            <w:r w:rsidRPr="00B06582">
              <w:rPr>
                <w:sz w:val="16"/>
              </w:rPr>
              <w:t xml:space="preserve"> </w:t>
            </w:r>
          </w:p>
          <w:p w14:paraId="17BBFEBE" w14:textId="77777777" w:rsidR="00305123" w:rsidRPr="00B06582" w:rsidRDefault="00305123" w:rsidP="0055097D">
            <w:pPr>
              <w:ind w:left="-74"/>
              <w:contextualSpacing/>
              <w:jc w:val="both"/>
              <w:rPr>
                <w:sz w:val="16"/>
              </w:rPr>
            </w:pPr>
          </w:p>
        </w:tc>
      </w:tr>
      <w:tr w:rsidR="00520E24" w:rsidRPr="005F34F4" w14:paraId="00E37F09" w14:textId="77777777" w:rsidTr="008C3C20">
        <w:tc>
          <w:tcPr>
            <w:tcW w:w="1027" w:type="dxa"/>
            <w:shd w:val="clear" w:color="auto" w:fill="auto"/>
          </w:tcPr>
          <w:p w14:paraId="07A028F0" w14:textId="77777777" w:rsidR="00520E24" w:rsidRPr="005F34F4" w:rsidRDefault="008C3C20" w:rsidP="0055097D">
            <w:pPr>
              <w:ind w:left="-74"/>
              <w:contextualSpacing/>
              <w:jc w:val="both"/>
              <w:rPr>
                <w:sz w:val="16"/>
              </w:rPr>
            </w:pPr>
            <w:r>
              <w:rPr>
                <w:sz w:val="16"/>
                <w:szCs w:val="16"/>
              </w:rPr>
              <w:t xml:space="preserve"> </w:t>
            </w:r>
            <w:r w:rsidR="007B7E4C">
              <w:rPr>
                <w:sz w:val="16"/>
                <w:szCs w:val="16"/>
              </w:rPr>
              <w:t xml:space="preserve"> </w:t>
            </w:r>
            <w:r w:rsidR="00520E24">
              <w:rPr>
                <w:sz w:val="16"/>
                <w:szCs w:val="16"/>
              </w:rPr>
              <w:t>2014</w:t>
            </w:r>
          </w:p>
        </w:tc>
        <w:tc>
          <w:tcPr>
            <w:tcW w:w="8850" w:type="dxa"/>
            <w:shd w:val="clear" w:color="auto" w:fill="auto"/>
          </w:tcPr>
          <w:p w14:paraId="264F4147" w14:textId="77777777" w:rsidR="00520E24" w:rsidRDefault="00520E24" w:rsidP="0055097D">
            <w:pPr>
              <w:ind w:left="-74"/>
              <w:jc w:val="both"/>
              <w:rPr>
                <w:sz w:val="16"/>
              </w:rPr>
            </w:pPr>
            <w:r w:rsidRPr="00B06582">
              <w:rPr>
                <w:rStyle w:val="tlid-translation"/>
                <w:sz w:val="16"/>
                <w:szCs w:val="16"/>
              </w:rPr>
              <w:t>Member of the Greek Theatre and Dance Project</w:t>
            </w:r>
            <w:r w:rsidR="00CD205C">
              <w:rPr>
                <w:rStyle w:val="tlid-translation"/>
                <w:sz w:val="16"/>
                <w:szCs w:val="16"/>
              </w:rPr>
              <w:t xml:space="preserve"> Jury for the selection of </w:t>
            </w:r>
            <w:r w:rsidRPr="00B06582">
              <w:rPr>
                <w:rStyle w:val="tlid-translation"/>
                <w:sz w:val="16"/>
                <w:szCs w:val="16"/>
              </w:rPr>
              <w:t xml:space="preserve">the Greek Representative for the Quadrinale International Exhibition (Prague, 2015). </w:t>
            </w:r>
            <w:r w:rsidR="008847D1">
              <w:rPr>
                <w:rStyle w:val="tlid-translation"/>
                <w:sz w:val="16"/>
                <w:szCs w:val="16"/>
              </w:rPr>
              <w:t>Organis</w:t>
            </w:r>
            <w:r w:rsidRPr="00B06582">
              <w:rPr>
                <w:rStyle w:val="tlid-translation"/>
                <w:sz w:val="16"/>
                <w:szCs w:val="16"/>
              </w:rPr>
              <w:t>ation: Hellenic Centre of the International Theatre Institute, under the auspices of the Ministry of Culture.</w:t>
            </w:r>
            <w:r w:rsidRPr="00B06582">
              <w:rPr>
                <w:sz w:val="16"/>
              </w:rPr>
              <w:t xml:space="preserve"> </w:t>
            </w:r>
          </w:p>
          <w:p w14:paraId="4987FC36" w14:textId="77777777" w:rsidR="00305123" w:rsidRPr="00B06582" w:rsidRDefault="00305123" w:rsidP="0055097D">
            <w:pPr>
              <w:ind w:left="-74"/>
              <w:jc w:val="both"/>
              <w:rPr>
                <w:sz w:val="16"/>
              </w:rPr>
            </w:pPr>
          </w:p>
        </w:tc>
      </w:tr>
      <w:tr w:rsidR="00520E24" w:rsidRPr="005F34F4" w14:paraId="4F92B53A" w14:textId="77777777" w:rsidTr="008C3C20">
        <w:tc>
          <w:tcPr>
            <w:tcW w:w="1027" w:type="dxa"/>
            <w:shd w:val="clear" w:color="auto" w:fill="auto"/>
          </w:tcPr>
          <w:p w14:paraId="328D2076" w14:textId="77777777" w:rsidR="00520E24" w:rsidRPr="005F34F4" w:rsidRDefault="008C3C20" w:rsidP="0055097D">
            <w:pPr>
              <w:ind w:left="-74"/>
              <w:contextualSpacing/>
              <w:jc w:val="both"/>
              <w:rPr>
                <w:sz w:val="16"/>
                <w:szCs w:val="16"/>
              </w:rPr>
            </w:pPr>
            <w:r>
              <w:rPr>
                <w:rStyle w:val="tlid-translation"/>
                <w:sz w:val="16"/>
                <w:szCs w:val="16"/>
              </w:rPr>
              <w:t xml:space="preserve"> </w:t>
            </w:r>
            <w:r w:rsidR="007B7E4C">
              <w:rPr>
                <w:rStyle w:val="tlid-translation"/>
                <w:sz w:val="16"/>
                <w:szCs w:val="16"/>
              </w:rPr>
              <w:t xml:space="preserve"> </w:t>
            </w:r>
            <w:r w:rsidR="00520E24" w:rsidRPr="00AD7421">
              <w:rPr>
                <w:rStyle w:val="tlid-translation"/>
                <w:sz w:val="16"/>
                <w:szCs w:val="16"/>
              </w:rPr>
              <w:t>2012-2014</w:t>
            </w:r>
          </w:p>
        </w:tc>
        <w:tc>
          <w:tcPr>
            <w:tcW w:w="8850" w:type="dxa"/>
            <w:shd w:val="clear" w:color="auto" w:fill="auto"/>
          </w:tcPr>
          <w:p w14:paraId="6B231E71" w14:textId="77777777" w:rsidR="00520E24" w:rsidRDefault="00520E24" w:rsidP="0055097D">
            <w:pPr>
              <w:ind w:left="-74"/>
              <w:jc w:val="both"/>
              <w:rPr>
                <w:sz w:val="16"/>
                <w:szCs w:val="16"/>
              </w:rPr>
            </w:pPr>
            <w:r w:rsidRPr="00B06582">
              <w:rPr>
                <w:rStyle w:val="tlid-translation"/>
                <w:sz w:val="16"/>
                <w:szCs w:val="16"/>
              </w:rPr>
              <w:t>Vice President, Hellenic Centre of the International Theatre Association</w:t>
            </w:r>
            <w:r w:rsidRPr="00B06582">
              <w:rPr>
                <w:rStyle w:val="tlid-translation"/>
                <w:b/>
                <w:sz w:val="16"/>
                <w:szCs w:val="16"/>
              </w:rPr>
              <w:t>.</w:t>
            </w:r>
            <w:r w:rsidRPr="00B06582">
              <w:rPr>
                <w:sz w:val="16"/>
                <w:szCs w:val="16"/>
              </w:rPr>
              <w:t xml:space="preserve"> </w:t>
            </w:r>
          </w:p>
          <w:p w14:paraId="3D53B6A5" w14:textId="77777777" w:rsidR="00305123" w:rsidRPr="00B06582" w:rsidRDefault="00305123" w:rsidP="0055097D">
            <w:pPr>
              <w:ind w:left="-74"/>
              <w:jc w:val="both"/>
              <w:rPr>
                <w:sz w:val="16"/>
                <w:szCs w:val="16"/>
              </w:rPr>
            </w:pPr>
          </w:p>
        </w:tc>
      </w:tr>
      <w:tr w:rsidR="00520E24" w:rsidRPr="005F34F4" w14:paraId="2A859E1B" w14:textId="77777777" w:rsidTr="008C3C20">
        <w:tc>
          <w:tcPr>
            <w:tcW w:w="1027" w:type="dxa"/>
            <w:shd w:val="clear" w:color="auto" w:fill="auto"/>
          </w:tcPr>
          <w:p w14:paraId="4A3F5161" w14:textId="77777777" w:rsidR="00520E24" w:rsidRPr="005F34F4" w:rsidRDefault="008C3C20" w:rsidP="0055097D">
            <w:pPr>
              <w:ind w:left="-74"/>
              <w:contextualSpacing/>
              <w:jc w:val="both"/>
              <w:rPr>
                <w:sz w:val="16"/>
                <w:szCs w:val="16"/>
              </w:rPr>
            </w:pPr>
            <w:r>
              <w:rPr>
                <w:rStyle w:val="tlid-translation"/>
                <w:sz w:val="16"/>
                <w:szCs w:val="16"/>
              </w:rPr>
              <w:t xml:space="preserve"> </w:t>
            </w:r>
            <w:r w:rsidR="007B7E4C">
              <w:rPr>
                <w:rStyle w:val="tlid-translation"/>
                <w:sz w:val="16"/>
                <w:szCs w:val="16"/>
              </w:rPr>
              <w:t xml:space="preserve"> </w:t>
            </w:r>
            <w:r w:rsidR="00520E24" w:rsidRPr="00B06582">
              <w:rPr>
                <w:rStyle w:val="tlid-translation"/>
                <w:sz w:val="16"/>
                <w:szCs w:val="16"/>
              </w:rPr>
              <w:t>2006-2013</w:t>
            </w:r>
          </w:p>
        </w:tc>
        <w:tc>
          <w:tcPr>
            <w:tcW w:w="8850" w:type="dxa"/>
            <w:shd w:val="clear" w:color="auto" w:fill="auto"/>
          </w:tcPr>
          <w:p w14:paraId="7A21D1DF" w14:textId="77777777" w:rsidR="00520E24" w:rsidRDefault="00520E24" w:rsidP="0055097D">
            <w:pPr>
              <w:ind w:left="-74"/>
              <w:jc w:val="both"/>
              <w:rPr>
                <w:sz w:val="16"/>
                <w:szCs w:val="16"/>
              </w:rPr>
            </w:pPr>
            <w:r w:rsidRPr="00B06582">
              <w:rPr>
                <w:rStyle w:val="tlid-translation"/>
                <w:sz w:val="16"/>
                <w:szCs w:val="16"/>
              </w:rPr>
              <w:t>Member of the Advisory Academic Committee for Dance Scholarships</w:t>
            </w:r>
            <w:r w:rsidR="00490635" w:rsidRPr="00490635">
              <w:rPr>
                <w:rStyle w:val="tlid-translation"/>
                <w:sz w:val="16"/>
                <w:szCs w:val="16"/>
              </w:rPr>
              <w:t xml:space="preserve">, </w:t>
            </w:r>
            <w:r w:rsidRPr="00B06582">
              <w:rPr>
                <w:rStyle w:val="tlid-translation"/>
                <w:sz w:val="16"/>
                <w:szCs w:val="16"/>
              </w:rPr>
              <w:t>Alexander S. Onassis Public Benefit Foundation</w:t>
            </w:r>
            <w:r w:rsidRPr="00B06582">
              <w:rPr>
                <w:rStyle w:val="tlid-translation"/>
                <w:b/>
                <w:sz w:val="16"/>
                <w:szCs w:val="16"/>
              </w:rPr>
              <w:t>.</w:t>
            </w:r>
            <w:r w:rsidRPr="00B06582">
              <w:rPr>
                <w:sz w:val="16"/>
                <w:szCs w:val="16"/>
              </w:rPr>
              <w:t xml:space="preserve"> </w:t>
            </w:r>
          </w:p>
          <w:p w14:paraId="7E7D5DD5" w14:textId="77777777" w:rsidR="00305123" w:rsidRPr="00B06582" w:rsidRDefault="00305123" w:rsidP="0055097D">
            <w:pPr>
              <w:ind w:left="-74"/>
              <w:jc w:val="both"/>
              <w:rPr>
                <w:sz w:val="16"/>
                <w:szCs w:val="16"/>
              </w:rPr>
            </w:pPr>
          </w:p>
        </w:tc>
      </w:tr>
      <w:tr w:rsidR="00520E24" w:rsidRPr="005F34F4" w14:paraId="37149CD9" w14:textId="77777777" w:rsidTr="008C3C20">
        <w:tc>
          <w:tcPr>
            <w:tcW w:w="1027" w:type="dxa"/>
            <w:shd w:val="clear" w:color="auto" w:fill="auto"/>
          </w:tcPr>
          <w:p w14:paraId="630F30AC" w14:textId="77777777" w:rsidR="00520E24" w:rsidRPr="005F34F4" w:rsidRDefault="008C3C20" w:rsidP="0055097D">
            <w:pPr>
              <w:ind w:left="-74"/>
              <w:contextualSpacing/>
              <w:jc w:val="both"/>
              <w:rPr>
                <w:sz w:val="16"/>
                <w:szCs w:val="16"/>
              </w:rPr>
            </w:pPr>
            <w:r>
              <w:rPr>
                <w:rStyle w:val="tlid-translation"/>
                <w:sz w:val="16"/>
                <w:szCs w:val="16"/>
              </w:rPr>
              <w:t xml:space="preserve"> </w:t>
            </w:r>
            <w:r w:rsidR="007B7E4C">
              <w:rPr>
                <w:rStyle w:val="tlid-translation"/>
                <w:sz w:val="16"/>
                <w:szCs w:val="16"/>
              </w:rPr>
              <w:t xml:space="preserve"> </w:t>
            </w:r>
            <w:r w:rsidR="00520E24" w:rsidRPr="00B06582">
              <w:rPr>
                <w:rStyle w:val="tlid-translation"/>
                <w:sz w:val="16"/>
                <w:szCs w:val="16"/>
              </w:rPr>
              <w:t>2010-2012</w:t>
            </w:r>
          </w:p>
        </w:tc>
        <w:tc>
          <w:tcPr>
            <w:tcW w:w="8850" w:type="dxa"/>
            <w:shd w:val="clear" w:color="auto" w:fill="auto"/>
          </w:tcPr>
          <w:p w14:paraId="58CB1F88" w14:textId="77777777" w:rsidR="00520E24" w:rsidRDefault="00520E24" w:rsidP="0055097D">
            <w:pPr>
              <w:ind w:left="-74"/>
              <w:jc w:val="both"/>
              <w:rPr>
                <w:sz w:val="16"/>
                <w:szCs w:val="16"/>
              </w:rPr>
            </w:pPr>
            <w:r w:rsidRPr="00B06582">
              <w:rPr>
                <w:rStyle w:val="tlid-translation"/>
                <w:sz w:val="16"/>
                <w:szCs w:val="16"/>
              </w:rPr>
              <w:t xml:space="preserve">Member of the DOATAP Academic Committee for international Dance </w:t>
            </w:r>
            <w:r w:rsidR="00CD205C">
              <w:rPr>
                <w:rStyle w:val="tlid-translation"/>
                <w:sz w:val="16"/>
                <w:szCs w:val="16"/>
              </w:rPr>
              <w:t>D</w:t>
            </w:r>
            <w:r w:rsidRPr="00B06582">
              <w:rPr>
                <w:rStyle w:val="tlid-translation"/>
                <w:sz w:val="16"/>
                <w:szCs w:val="16"/>
              </w:rPr>
              <w:t xml:space="preserve">egree </w:t>
            </w:r>
            <w:r w:rsidR="00CD205C">
              <w:rPr>
                <w:rStyle w:val="tlid-translation"/>
                <w:sz w:val="16"/>
                <w:szCs w:val="16"/>
              </w:rPr>
              <w:t>recognition</w:t>
            </w:r>
            <w:r w:rsidRPr="00B06582">
              <w:rPr>
                <w:rStyle w:val="tlid-translation"/>
                <w:sz w:val="16"/>
                <w:szCs w:val="16"/>
              </w:rPr>
              <w:t>.</w:t>
            </w:r>
            <w:r w:rsidRPr="00B06582">
              <w:rPr>
                <w:sz w:val="16"/>
                <w:szCs w:val="16"/>
              </w:rPr>
              <w:t xml:space="preserve"> </w:t>
            </w:r>
          </w:p>
          <w:p w14:paraId="03859793" w14:textId="77777777" w:rsidR="00305123" w:rsidRPr="00B06582" w:rsidRDefault="00305123" w:rsidP="0055097D">
            <w:pPr>
              <w:ind w:left="-74"/>
              <w:jc w:val="both"/>
              <w:rPr>
                <w:sz w:val="16"/>
                <w:szCs w:val="16"/>
              </w:rPr>
            </w:pPr>
          </w:p>
        </w:tc>
      </w:tr>
      <w:tr w:rsidR="00520E24" w:rsidRPr="005F34F4" w14:paraId="0D7E6FB6" w14:textId="77777777" w:rsidTr="008C3C20">
        <w:tc>
          <w:tcPr>
            <w:tcW w:w="1027" w:type="dxa"/>
            <w:shd w:val="clear" w:color="auto" w:fill="auto"/>
          </w:tcPr>
          <w:p w14:paraId="2CD1FE62" w14:textId="77777777" w:rsidR="00520E24" w:rsidRPr="005F34F4" w:rsidRDefault="008C3C20" w:rsidP="0055097D">
            <w:pPr>
              <w:ind w:left="-74"/>
              <w:contextualSpacing/>
              <w:jc w:val="both"/>
              <w:rPr>
                <w:sz w:val="16"/>
                <w:szCs w:val="16"/>
              </w:rPr>
            </w:pPr>
            <w:r>
              <w:rPr>
                <w:sz w:val="16"/>
                <w:szCs w:val="16"/>
              </w:rPr>
              <w:t xml:space="preserve"> </w:t>
            </w:r>
            <w:r w:rsidR="007B7E4C">
              <w:rPr>
                <w:sz w:val="16"/>
                <w:szCs w:val="16"/>
              </w:rPr>
              <w:t xml:space="preserve"> </w:t>
            </w:r>
            <w:r w:rsidR="00520E24" w:rsidRPr="00B06582">
              <w:rPr>
                <w:sz w:val="16"/>
                <w:szCs w:val="16"/>
              </w:rPr>
              <w:t>2010-2012</w:t>
            </w:r>
            <w:r w:rsidR="00520E24" w:rsidRPr="00B06582">
              <w:rPr>
                <w:sz w:val="16"/>
                <w:szCs w:val="16"/>
              </w:rPr>
              <w:tab/>
            </w:r>
          </w:p>
        </w:tc>
        <w:tc>
          <w:tcPr>
            <w:tcW w:w="8850" w:type="dxa"/>
            <w:shd w:val="clear" w:color="auto" w:fill="auto"/>
          </w:tcPr>
          <w:p w14:paraId="0F18CF5E" w14:textId="77777777" w:rsidR="00520E24" w:rsidRDefault="00520E24" w:rsidP="0055097D">
            <w:pPr>
              <w:ind w:left="-74"/>
              <w:jc w:val="both"/>
              <w:rPr>
                <w:sz w:val="16"/>
                <w:szCs w:val="16"/>
              </w:rPr>
            </w:pPr>
            <w:r w:rsidRPr="00B06582">
              <w:rPr>
                <w:sz w:val="16"/>
                <w:szCs w:val="16"/>
              </w:rPr>
              <w:t>Member of the Committee for the “Athens System” dance and theatre online platform</w:t>
            </w:r>
            <w:r w:rsidR="00CD205C">
              <w:rPr>
                <w:sz w:val="16"/>
                <w:szCs w:val="16"/>
              </w:rPr>
              <w:t xml:space="preserve"> (</w:t>
            </w:r>
            <w:r w:rsidRPr="00B06582">
              <w:rPr>
                <w:sz w:val="16"/>
                <w:szCs w:val="16"/>
              </w:rPr>
              <w:t>an initiative of the Hellenic Centre of the International Theatre Institute</w:t>
            </w:r>
            <w:r w:rsidR="00CD205C">
              <w:rPr>
                <w:sz w:val="16"/>
                <w:szCs w:val="16"/>
              </w:rPr>
              <w:t>)</w:t>
            </w:r>
            <w:r w:rsidRPr="00B06582">
              <w:rPr>
                <w:sz w:val="16"/>
                <w:szCs w:val="16"/>
              </w:rPr>
              <w:t xml:space="preserve">. </w:t>
            </w:r>
          </w:p>
          <w:p w14:paraId="45D813DA" w14:textId="77777777" w:rsidR="00305123" w:rsidRPr="00B06582" w:rsidRDefault="00305123" w:rsidP="0055097D">
            <w:pPr>
              <w:ind w:left="-74"/>
              <w:jc w:val="both"/>
              <w:rPr>
                <w:sz w:val="16"/>
                <w:szCs w:val="16"/>
              </w:rPr>
            </w:pPr>
          </w:p>
        </w:tc>
      </w:tr>
      <w:tr w:rsidR="00520E24" w:rsidRPr="005F34F4" w14:paraId="246B5A21" w14:textId="77777777" w:rsidTr="008C3C20">
        <w:tc>
          <w:tcPr>
            <w:tcW w:w="1027" w:type="dxa"/>
            <w:shd w:val="clear" w:color="auto" w:fill="auto"/>
          </w:tcPr>
          <w:p w14:paraId="4690409B" w14:textId="77777777" w:rsidR="00520E24" w:rsidRPr="005F34F4" w:rsidRDefault="008C3C20" w:rsidP="0055097D">
            <w:pPr>
              <w:ind w:left="-74"/>
              <w:contextualSpacing/>
              <w:jc w:val="both"/>
              <w:rPr>
                <w:sz w:val="16"/>
                <w:szCs w:val="16"/>
              </w:rPr>
            </w:pPr>
            <w:r>
              <w:rPr>
                <w:sz w:val="16"/>
                <w:szCs w:val="16"/>
              </w:rPr>
              <w:t xml:space="preserve"> </w:t>
            </w:r>
            <w:r w:rsidR="007B7E4C">
              <w:rPr>
                <w:sz w:val="16"/>
                <w:szCs w:val="16"/>
              </w:rPr>
              <w:t xml:space="preserve"> </w:t>
            </w:r>
            <w:r w:rsidR="00520E24" w:rsidRPr="00B06582">
              <w:rPr>
                <w:sz w:val="16"/>
                <w:szCs w:val="16"/>
              </w:rPr>
              <w:t>2008-2011</w:t>
            </w:r>
          </w:p>
        </w:tc>
        <w:tc>
          <w:tcPr>
            <w:tcW w:w="8850" w:type="dxa"/>
            <w:shd w:val="clear" w:color="auto" w:fill="auto"/>
          </w:tcPr>
          <w:p w14:paraId="270B4996" w14:textId="77777777" w:rsidR="00520E24" w:rsidRDefault="00520E24" w:rsidP="0055097D">
            <w:pPr>
              <w:ind w:left="-74"/>
              <w:jc w:val="both"/>
              <w:rPr>
                <w:sz w:val="16"/>
                <w:szCs w:val="16"/>
              </w:rPr>
            </w:pPr>
            <w:r w:rsidRPr="00B06582">
              <w:rPr>
                <w:rStyle w:val="tlid-translation"/>
                <w:sz w:val="16"/>
                <w:szCs w:val="16"/>
              </w:rPr>
              <w:t xml:space="preserve">Member of the </w:t>
            </w:r>
            <w:r w:rsidR="00490635" w:rsidRPr="00B06582">
              <w:rPr>
                <w:rStyle w:val="tlid-translation"/>
                <w:sz w:val="16"/>
                <w:szCs w:val="16"/>
              </w:rPr>
              <w:t xml:space="preserve">Ministry of Education and Culture </w:t>
            </w:r>
            <w:r w:rsidRPr="00B06582">
              <w:rPr>
                <w:rStyle w:val="tlid-translation"/>
                <w:sz w:val="16"/>
                <w:szCs w:val="16"/>
              </w:rPr>
              <w:t>Proposal Committee for educational issues</w:t>
            </w:r>
            <w:r w:rsidR="00490635" w:rsidRPr="00490635">
              <w:rPr>
                <w:rStyle w:val="tlid-translation"/>
                <w:sz w:val="16"/>
                <w:szCs w:val="16"/>
              </w:rPr>
              <w:t xml:space="preserve"> </w:t>
            </w:r>
            <w:r w:rsidR="00490635">
              <w:rPr>
                <w:rStyle w:val="tlid-translation"/>
                <w:sz w:val="16"/>
                <w:szCs w:val="16"/>
              </w:rPr>
              <w:t xml:space="preserve">regarding </w:t>
            </w:r>
            <w:r w:rsidRPr="00B06582">
              <w:rPr>
                <w:rStyle w:val="tlid-translation"/>
                <w:sz w:val="16"/>
                <w:szCs w:val="16"/>
              </w:rPr>
              <w:t xml:space="preserve">Dance Studies and </w:t>
            </w:r>
            <w:r>
              <w:rPr>
                <w:rStyle w:val="tlid-translation"/>
                <w:sz w:val="16"/>
                <w:szCs w:val="16"/>
              </w:rPr>
              <w:t>h</w:t>
            </w:r>
            <w:r w:rsidRPr="00B06582">
              <w:rPr>
                <w:rStyle w:val="tlid-translation"/>
                <w:sz w:val="16"/>
                <w:szCs w:val="16"/>
              </w:rPr>
              <w:t xml:space="preserve">igher </w:t>
            </w:r>
            <w:r>
              <w:rPr>
                <w:rStyle w:val="tlid-translation"/>
                <w:sz w:val="16"/>
                <w:szCs w:val="16"/>
              </w:rPr>
              <w:t>p</w:t>
            </w:r>
            <w:r w:rsidRPr="00B06582">
              <w:rPr>
                <w:rStyle w:val="tlid-translation"/>
                <w:sz w:val="16"/>
                <w:szCs w:val="16"/>
              </w:rPr>
              <w:t xml:space="preserve">rofessional </w:t>
            </w:r>
            <w:r>
              <w:rPr>
                <w:rStyle w:val="tlid-translation"/>
                <w:sz w:val="16"/>
                <w:szCs w:val="16"/>
              </w:rPr>
              <w:t>d</w:t>
            </w:r>
            <w:r w:rsidRPr="00B06582">
              <w:rPr>
                <w:rStyle w:val="tlid-translation"/>
                <w:sz w:val="16"/>
                <w:szCs w:val="16"/>
              </w:rPr>
              <w:t xml:space="preserve">ance </w:t>
            </w:r>
            <w:r>
              <w:rPr>
                <w:rStyle w:val="tlid-translation"/>
                <w:sz w:val="16"/>
                <w:szCs w:val="16"/>
              </w:rPr>
              <w:t>s</w:t>
            </w:r>
            <w:r w:rsidRPr="00B06582">
              <w:rPr>
                <w:rStyle w:val="tlid-translation"/>
                <w:sz w:val="16"/>
                <w:szCs w:val="16"/>
              </w:rPr>
              <w:t xml:space="preserve">chools and </w:t>
            </w:r>
            <w:r>
              <w:rPr>
                <w:rStyle w:val="tlid-translation"/>
                <w:sz w:val="16"/>
                <w:szCs w:val="16"/>
              </w:rPr>
              <w:t>d</w:t>
            </w:r>
            <w:r w:rsidRPr="00B06582">
              <w:rPr>
                <w:rStyle w:val="tlid-translation"/>
                <w:sz w:val="16"/>
                <w:szCs w:val="16"/>
              </w:rPr>
              <w:t>iplomas.</w:t>
            </w:r>
            <w:r w:rsidRPr="00B06582">
              <w:rPr>
                <w:sz w:val="16"/>
                <w:szCs w:val="16"/>
              </w:rPr>
              <w:t xml:space="preserve"> </w:t>
            </w:r>
          </w:p>
          <w:p w14:paraId="7712B9B5" w14:textId="77777777" w:rsidR="00305123" w:rsidRPr="00B06582" w:rsidRDefault="00305123" w:rsidP="0055097D">
            <w:pPr>
              <w:ind w:left="-74"/>
              <w:jc w:val="both"/>
              <w:rPr>
                <w:sz w:val="16"/>
                <w:szCs w:val="16"/>
              </w:rPr>
            </w:pPr>
          </w:p>
        </w:tc>
      </w:tr>
      <w:tr w:rsidR="00520E24" w:rsidRPr="00067863" w14:paraId="659D4A2D" w14:textId="77777777" w:rsidTr="008C3C20">
        <w:tc>
          <w:tcPr>
            <w:tcW w:w="1027" w:type="dxa"/>
            <w:shd w:val="clear" w:color="auto" w:fill="auto"/>
          </w:tcPr>
          <w:p w14:paraId="456D63C1" w14:textId="77777777" w:rsidR="00520E24" w:rsidRPr="005F34F4" w:rsidRDefault="008C3C20" w:rsidP="0055097D">
            <w:pPr>
              <w:ind w:left="-74"/>
              <w:contextualSpacing/>
              <w:jc w:val="both"/>
              <w:rPr>
                <w:sz w:val="16"/>
                <w:szCs w:val="16"/>
              </w:rPr>
            </w:pPr>
            <w:r>
              <w:rPr>
                <w:sz w:val="16"/>
                <w:szCs w:val="16"/>
              </w:rPr>
              <w:t xml:space="preserve"> </w:t>
            </w:r>
            <w:r w:rsidR="007B7E4C">
              <w:rPr>
                <w:sz w:val="16"/>
                <w:szCs w:val="16"/>
              </w:rPr>
              <w:t xml:space="preserve"> </w:t>
            </w:r>
            <w:r w:rsidR="00520E24" w:rsidRPr="00B06582">
              <w:rPr>
                <w:sz w:val="16"/>
                <w:szCs w:val="16"/>
                <w:lang w:val="el-GR"/>
              </w:rPr>
              <w:t>2009</w:t>
            </w:r>
            <w:r w:rsidR="00520E24" w:rsidRPr="00B06582">
              <w:rPr>
                <w:sz w:val="16"/>
                <w:szCs w:val="16"/>
                <w:lang w:val="el-GR"/>
              </w:rPr>
              <w:tab/>
            </w:r>
          </w:p>
        </w:tc>
        <w:tc>
          <w:tcPr>
            <w:tcW w:w="8850" w:type="dxa"/>
            <w:shd w:val="clear" w:color="auto" w:fill="auto"/>
          </w:tcPr>
          <w:p w14:paraId="1098ACB2" w14:textId="77777777" w:rsidR="00520E24" w:rsidRDefault="00520E24" w:rsidP="0055097D">
            <w:pPr>
              <w:ind w:left="-74"/>
              <w:jc w:val="both"/>
              <w:rPr>
                <w:sz w:val="16"/>
                <w:szCs w:val="16"/>
              </w:rPr>
            </w:pPr>
            <w:r>
              <w:rPr>
                <w:sz w:val="16"/>
                <w:szCs w:val="16"/>
              </w:rPr>
              <w:t>Participation</w:t>
            </w:r>
            <w:r w:rsidRPr="00067863">
              <w:rPr>
                <w:sz w:val="16"/>
                <w:szCs w:val="16"/>
              </w:rPr>
              <w:t xml:space="preserve"> </w:t>
            </w:r>
            <w:r>
              <w:rPr>
                <w:sz w:val="16"/>
                <w:szCs w:val="16"/>
              </w:rPr>
              <w:t>in</w:t>
            </w:r>
            <w:r w:rsidRPr="00067863">
              <w:rPr>
                <w:sz w:val="16"/>
                <w:szCs w:val="16"/>
              </w:rPr>
              <w:t xml:space="preserve"> </w:t>
            </w:r>
            <w:r>
              <w:rPr>
                <w:sz w:val="16"/>
                <w:szCs w:val="16"/>
              </w:rPr>
              <w:t>the</w:t>
            </w:r>
            <w:r w:rsidRPr="00067863">
              <w:rPr>
                <w:sz w:val="16"/>
                <w:szCs w:val="16"/>
              </w:rPr>
              <w:t xml:space="preserve"> </w:t>
            </w:r>
            <w:r>
              <w:rPr>
                <w:sz w:val="16"/>
                <w:szCs w:val="16"/>
              </w:rPr>
              <w:t>assessment</w:t>
            </w:r>
            <w:r w:rsidRPr="00067863">
              <w:rPr>
                <w:sz w:val="16"/>
                <w:szCs w:val="16"/>
              </w:rPr>
              <w:t xml:space="preserve"> </w:t>
            </w:r>
            <w:r>
              <w:rPr>
                <w:sz w:val="16"/>
                <w:szCs w:val="16"/>
              </w:rPr>
              <w:t>process</w:t>
            </w:r>
            <w:r w:rsidR="00490635">
              <w:rPr>
                <w:sz w:val="16"/>
                <w:szCs w:val="16"/>
              </w:rPr>
              <w:t xml:space="preserve"> </w:t>
            </w:r>
            <w:r>
              <w:rPr>
                <w:sz w:val="16"/>
                <w:szCs w:val="16"/>
              </w:rPr>
              <w:t>for the election of an Assistant Professor of Dance</w:t>
            </w:r>
            <w:r w:rsidR="00490635">
              <w:rPr>
                <w:sz w:val="16"/>
                <w:szCs w:val="16"/>
              </w:rPr>
              <w:t xml:space="preserve"> at the </w:t>
            </w:r>
            <w:r w:rsidR="00490635" w:rsidRPr="00B06582">
              <w:rPr>
                <w:sz w:val="16"/>
                <w:szCs w:val="16"/>
              </w:rPr>
              <w:t>University</w:t>
            </w:r>
            <w:r w:rsidR="00490635" w:rsidRPr="00067863">
              <w:rPr>
                <w:sz w:val="16"/>
                <w:szCs w:val="16"/>
              </w:rPr>
              <w:t xml:space="preserve"> </w:t>
            </w:r>
            <w:r w:rsidR="00490635" w:rsidRPr="00B06582">
              <w:rPr>
                <w:sz w:val="16"/>
                <w:szCs w:val="16"/>
              </w:rPr>
              <w:t>of</w:t>
            </w:r>
            <w:r w:rsidR="00490635" w:rsidRPr="00067863">
              <w:rPr>
                <w:sz w:val="16"/>
                <w:szCs w:val="16"/>
              </w:rPr>
              <w:t xml:space="preserve"> </w:t>
            </w:r>
            <w:r w:rsidR="00490635" w:rsidRPr="00B06582">
              <w:rPr>
                <w:sz w:val="16"/>
                <w:szCs w:val="16"/>
              </w:rPr>
              <w:t>Nicosia</w:t>
            </w:r>
            <w:r w:rsidR="00490635" w:rsidRPr="00067863">
              <w:rPr>
                <w:sz w:val="16"/>
                <w:szCs w:val="16"/>
              </w:rPr>
              <w:t>,</w:t>
            </w:r>
            <w:r w:rsidR="00490635">
              <w:rPr>
                <w:sz w:val="16"/>
                <w:szCs w:val="16"/>
              </w:rPr>
              <w:t xml:space="preserve"> Cyprus</w:t>
            </w:r>
            <w:r>
              <w:rPr>
                <w:sz w:val="16"/>
                <w:szCs w:val="16"/>
              </w:rPr>
              <w:t>.</w:t>
            </w:r>
            <w:r w:rsidRPr="00067863">
              <w:rPr>
                <w:sz w:val="16"/>
                <w:szCs w:val="16"/>
              </w:rPr>
              <w:t xml:space="preserve"> </w:t>
            </w:r>
          </w:p>
          <w:p w14:paraId="4C25EA60" w14:textId="77777777" w:rsidR="00305123" w:rsidRPr="00067863" w:rsidRDefault="00305123" w:rsidP="0055097D">
            <w:pPr>
              <w:ind w:left="-74"/>
              <w:jc w:val="both"/>
              <w:rPr>
                <w:sz w:val="16"/>
                <w:szCs w:val="16"/>
              </w:rPr>
            </w:pPr>
          </w:p>
        </w:tc>
      </w:tr>
      <w:tr w:rsidR="00520E24" w:rsidRPr="004B0E13" w14:paraId="2A70DAA2" w14:textId="77777777" w:rsidTr="008C3C20">
        <w:tc>
          <w:tcPr>
            <w:tcW w:w="1027" w:type="dxa"/>
            <w:shd w:val="clear" w:color="auto" w:fill="auto"/>
          </w:tcPr>
          <w:p w14:paraId="5E33905D" w14:textId="77777777" w:rsidR="00520E24" w:rsidRPr="005F34F4" w:rsidRDefault="008C3C20" w:rsidP="0055097D">
            <w:pPr>
              <w:ind w:left="-74"/>
              <w:contextualSpacing/>
              <w:jc w:val="both"/>
              <w:rPr>
                <w:sz w:val="16"/>
                <w:szCs w:val="16"/>
              </w:rPr>
            </w:pPr>
            <w:r>
              <w:rPr>
                <w:sz w:val="16"/>
                <w:szCs w:val="16"/>
              </w:rPr>
              <w:t xml:space="preserve"> </w:t>
            </w:r>
            <w:r w:rsidR="007B7E4C">
              <w:rPr>
                <w:sz w:val="16"/>
                <w:szCs w:val="16"/>
              </w:rPr>
              <w:t xml:space="preserve"> </w:t>
            </w:r>
            <w:r w:rsidR="00520E24" w:rsidRPr="00B06582">
              <w:rPr>
                <w:sz w:val="16"/>
                <w:szCs w:val="16"/>
                <w:lang w:val="el-GR"/>
              </w:rPr>
              <w:t>2005-2008</w:t>
            </w:r>
            <w:r w:rsidR="00520E24" w:rsidRPr="00B06582">
              <w:rPr>
                <w:sz w:val="16"/>
                <w:szCs w:val="16"/>
                <w:lang w:val="el-GR"/>
              </w:rPr>
              <w:tab/>
            </w:r>
          </w:p>
        </w:tc>
        <w:tc>
          <w:tcPr>
            <w:tcW w:w="8850" w:type="dxa"/>
            <w:shd w:val="clear" w:color="auto" w:fill="auto"/>
          </w:tcPr>
          <w:p w14:paraId="7B362ED3" w14:textId="77777777" w:rsidR="00520E24" w:rsidRDefault="00520E24" w:rsidP="0055097D">
            <w:pPr>
              <w:ind w:left="-74"/>
              <w:jc w:val="both"/>
              <w:rPr>
                <w:sz w:val="16"/>
                <w:szCs w:val="16"/>
              </w:rPr>
            </w:pPr>
            <w:r>
              <w:rPr>
                <w:sz w:val="16"/>
                <w:szCs w:val="16"/>
              </w:rPr>
              <w:t>Member</w:t>
            </w:r>
            <w:r w:rsidRPr="004B0E13">
              <w:rPr>
                <w:sz w:val="16"/>
                <w:szCs w:val="16"/>
              </w:rPr>
              <w:t xml:space="preserve"> </w:t>
            </w:r>
            <w:r>
              <w:rPr>
                <w:sz w:val="16"/>
                <w:szCs w:val="16"/>
              </w:rPr>
              <w:t>of</w:t>
            </w:r>
            <w:r w:rsidRPr="004B0E13">
              <w:rPr>
                <w:sz w:val="16"/>
                <w:szCs w:val="16"/>
              </w:rPr>
              <w:t xml:space="preserve"> </w:t>
            </w:r>
            <w:r>
              <w:rPr>
                <w:sz w:val="16"/>
                <w:szCs w:val="16"/>
              </w:rPr>
              <w:t>the</w:t>
            </w:r>
            <w:r w:rsidRPr="004B0E13">
              <w:rPr>
                <w:sz w:val="16"/>
                <w:szCs w:val="16"/>
              </w:rPr>
              <w:t xml:space="preserve"> </w:t>
            </w:r>
            <w:r>
              <w:rPr>
                <w:sz w:val="16"/>
                <w:szCs w:val="16"/>
              </w:rPr>
              <w:t>National Dance Awards Committee of the Ministry of Culture.</w:t>
            </w:r>
          </w:p>
          <w:p w14:paraId="68AF5C32" w14:textId="77777777" w:rsidR="00305123" w:rsidRPr="004B0E13" w:rsidRDefault="00305123" w:rsidP="0055097D">
            <w:pPr>
              <w:ind w:left="-74"/>
              <w:jc w:val="both"/>
              <w:rPr>
                <w:sz w:val="16"/>
                <w:szCs w:val="16"/>
              </w:rPr>
            </w:pPr>
          </w:p>
        </w:tc>
      </w:tr>
      <w:tr w:rsidR="00520E24" w:rsidRPr="004B0E13" w14:paraId="0F9ECBF4" w14:textId="77777777" w:rsidTr="008C3C20">
        <w:tc>
          <w:tcPr>
            <w:tcW w:w="1027" w:type="dxa"/>
            <w:shd w:val="clear" w:color="auto" w:fill="auto"/>
          </w:tcPr>
          <w:p w14:paraId="468044FB" w14:textId="77777777" w:rsidR="00520E24" w:rsidRPr="005F34F4" w:rsidRDefault="008C3C20" w:rsidP="0055097D">
            <w:pPr>
              <w:ind w:left="-74"/>
              <w:contextualSpacing/>
              <w:jc w:val="both"/>
              <w:rPr>
                <w:sz w:val="16"/>
                <w:szCs w:val="16"/>
              </w:rPr>
            </w:pPr>
            <w:r>
              <w:rPr>
                <w:sz w:val="16"/>
                <w:szCs w:val="16"/>
              </w:rPr>
              <w:t xml:space="preserve"> </w:t>
            </w:r>
            <w:r w:rsidR="007B7E4C">
              <w:rPr>
                <w:sz w:val="16"/>
                <w:szCs w:val="16"/>
              </w:rPr>
              <w:t xml:space="preserve"> </w:t>
            </w:r>
            <w:r w:rsidR="00520E24" w:rsidRPr="00B06582">
              <w:rPr>
                <w:sz w:val="16"/>
                <w:szCs w:val="16"/>
                <w:lang w:val="el-GR"/>
              </w:rPr>
              <w:t>2006</w:t>
            </w:r>
          </w:p>
        </w:tc>
        <w:tc>
          <w:tcPr>
            <w:tcW w:w="8850" w:type="dxa"/>
            <w:shd w:val="clear" w:color="auto" w:fill="auto"/>
          </w:tcPr>
          <w:p w14:paraId="41E319A4" w14:textId="77777777" w:rsidR="00520E24" w:rsidRDefault="00520E24" w:rsidP="0055097D">
            <w:pPr>
              <w:ind w:left="-74"/>
              <w:jc w:val="both"/>
              <w:rPr>
                <w:sz w:val="16"/>
                <w:szCs w:val="16"/>
              </w:rPr>
            </w:pPr>
            <w:r>
              <w:rPr>
                <w:sz w:val="16"/>
                <w:szCs w:val="16"/>
              </w:rPr>
              <w:t>Member</w:t>
            </w:r>
            <w:r w:rsidRPr="004B0E13">
              <w:rPr>
                <w:sz w:val="16"/>
                <w:szCs w:val="16"/>
              </w:rPr>
              <w:t xml:space="preserve"> </w:t>
            </w:r>
            <w:r>
              <w:rPr>
                <w:sz w:val="16"/>
                <w:szCs w:val="16"/>
              </w:rPr>
              <w:t>of</w:t>
            </w:r>
            <w:r w:rsidRPr="004B0E13">
              <w:rPr>
                <w:sz w:val="16"/>
                <w:szCs w:val="16"/>
              </w:rPr>
              <w:t xml:space="preserve"> </w:t>
            </w:r>
            <w:r>
              <w:rPr>
                <w:sz w:val="16"/>
                <w:szCs w:val="16"/>
              </w:rPr>
              <w:t>the</w:t>
            </w:r>
            <w:r w:rsidRPr="004B0E13">
              <w:rPr>
                <w:sz w:val="16"/>
                <w:szCs w:val="16"/>
              </w:rPr>
              <w:t xml:space="preserve"> </w:t>
            </w:r>
            <w:r w:rsidRPr="00B06582">
              <w:rPr>
                <w:sz w:val="16"/>
                <w:szCs w:val="16"/>
              </w:rPr>
              <w:t>Think</w:t>
            </w:r>
            <w:r w:rsidRPr="004B0E13">
              <w:rPr>
                <w:sz w:val="16"/>
                <w:szCs w:val="16"/>
              </w:rPr>
              <w:t xml:space="preserve"> </w:t>
            </w:r>
            <w:r w:rsidRPr="00B06582">
              <w:rPr>
                <w:sz w:val="16"/>
                <w:szCs w:val="16"/>
              </w:rPr>
              <w:t>Tank</w:t>
            </w:r>
            <w:r w:rsidRPr="004B0E13">
              <w:rPr>
                <w:sz w:val="16"/>
                <w:szCs w:val="16"/>
              </w:rPr>
              <w:t xml:space="preserve"> </w:t>
            </w:r>
            <w:r>
              <w:rPr>
                <w:sz w:val="16"/>
                <w:szCs w:val="16"/>
              </w:rPr>
              <w:t>group</w:t>
            </w:r>
            <w:r w:rsidRPr="004B0E13">
              <w:rPr>
                <w:sz w:val="16"/>
                <w:szCs w:val="16"/>
              </w:rPr>
              <w:t xml:space="preserve"> </w:t>
            </w:r>
            <w:r>
              <w:rPr>
                <w:sz w:val="16"/>
                <w:szCs w:val="16"/>
              </w:rPr>
              <w:t>for</w:t>
            </w:r>
            <w:r w:rsidRPr="004B0E13">
              <w:rPr>
                <w:sz w:val="16"/>
                <w:szCs w:val="16"/>
              </w:rPr>
              <w:t xml:space="preserve"> </w:t>
            </w:r>
            <w:r>
              <w:rPr>
                <w:sz w:val="16"/>
                <w:szCs w:val="16"/>
              </w:rPr>
              <w:t>Dance</w:t>
            </w:r>
            <w:r w:rsidRPr="004B0E13">
              <w:rPr>
                <w:sz w:val="16"/>
                <w:szCs w:val="16"/>
              </w:rPr>
              <w:t xml:space="preserve">, </w:t>
            </w:r>
            <w:r>
              <w:rPr>
                <w:sz w:val="16"/>
                <w:szCs w:val="16"/>
              </w:rPr>
              <w:t>in</w:t>
            </w:r>
            <w:r w:rsidRPr="004B0E13">
              <w:rPr>
                <w:sz w:val="16"/>
                <w:szCs w:val="16"/>
              </w:rPr>
              <w:t xml:space="preserve"> </w:t>
            </w:r>
            <w:r>
              <w:rPr>
                <w:sz w:val="16"/>
                <w:szCs w:val="16"/>
              </w:rPr>
              <w:t>the</w:t>
            </w:r>
            <w:r w:rsidRPr="004B0E13">
              <w:rPr>
                <w:sz w:val="16"/>
                <w:szCs w:val="16"/>
              </w:rPr>
              <w:t xml:space="preserve"> </w:t>
            </w:r>
            <w:r>
              <w:rPr>
                <w:sz w:val="16"/>
                <w:szCs w:val="16"/>
              </w:rPr>
              <w:t>Melina</w:t>
            </w:r>
            <w:r w:rsidRPr="004B0E13">
              <w:rPr>
                <w:sz w:val="16"/>
                <w:szCs w:val="16"/>
              </w:rPr>
              <w:t xml:space="preserve"> </w:t>
            </w:r>
            <w:r>
              <w:rPr>
                <w:sz w:val="16"/>
                <w:szCs w:val="16"/>
              </w:rPr>
              <w:t>Programme</w:t>
            </w:r>
            <w:r w:rsidRPr="004B0E13">
              <w:rPr>
                <w:sz w:val="16"/>
                <w:szCs w:val="16"/>
              </w:rPr>
              <w:t xml:space="preserve"> </w:t>
            </w:r>
            <w:r w:rsidR="00CD205C">
              <w:rPr>
                <w:sz w:val="16"/>
                <w:szCs w:val="16"/>
              </w:rPr>
              <w:t>(</w:t>
            </w:r>
            <w:r>
              <w:rPr>
                <w:sz w:val="16"/>
                <w:szCs w:val="16"/>
              </w:rPr>
              <w:t>Chair: N</w:t>
            </w:r>
            <w:r w:rsidR="00462D86">
              <w:rPr>
                <w:sz w:val="16"/>
                <w:szCs w:val="16"/>
              </w:rPr>
              <w:t xml:space="preserve">. </w:t>
            </w:r>
            <w:r>
              <w:rPr>
                <w:sz w:val="16"/>
                <w:szCs w:val="16"/>
              </w:rPr>
              <w:t>Paizis</w:t>
            </w:r>
            <w:r w:rsidR="00CD205C">
              <w:rPr>
                <w:sz w:val="16"/>
                <w:szCs w:val="16"/>
              </w:rPr>
              <w:t>)</w:t>
            </w:r>
            <w:r>
              <w:rPr>
                <w:sz w:val="16"/>
                <w:szCs w:val="16"/>
              </w:rPr>
              <w:t>. Pilot</w:t>
            </w:r>
            <w:r w:rsidRPr="004B0E13">
              <w:rPr>
                <w:sz w:val="16"/>
                <w:szCs w:val="16"/>
              </w:rPr>
              <w:t xml:space="preserve"> </w:t>
            </w:r>
            <w:r>
              <w:rPr>
                <w:sz w:val="16"/>
                <w:szCs w:val="16"/>
              </w:rPr>
              <w:t>programme</w:t>
            </w:r>
            <w:r w:rsidRPr="004B0E13">
              <w:rPr>
                <w:sz w:val="16"/>
                <w:szCs w:val="16"/>
              </w:rPr>
              <w:t xml:space="preserve"> </w:t>
            </w:r>
            <w:r>
              <w:rPr>
                <w:sz w:val="16"/>
                <w:szCs w:val="16"/>
              </w:rPr>
              <w:t>of</w:t>
            </w:r>
            <w:r w:rsidRPr="004B0E13">
              <w:rPr>
                <w:sz w:val="16"/>
                <w:szCs w:val="16"/>
              </w:rPr>
              <w:t xml:space="preserve"> </w:t>
            </w:r>
            <w:r>
              <w:rPr>
                <w:sz w:val="16"/>
                <w:szCs w:val="16"/>
              </w:rPr>
              <w:t>the</w:t>
            </w:r>
            <w:r w:rsidRPr="004B0E13">
              <w:rPr>
                <w:sz w:val="16"/>
                <w:szCs w:val="16"/>
              </w:rPr>
              <w:t xml:space="preserve"> </w:t>
            </w:r>
            <w:r>
              <w:rPr>
                <w:sz w:val="16"/>
                <w:szCs w:val="16"/>
              </w:rPr>
              <w:t>Ministry</w:t>
            </w:r>
            <w:r w:rsidRPr="004B0E13">
              <w:rPr>
                <w:sz w:val="16"/>
                <w:szCs w:val="16"/>
              </w:rPr>
              <w:t xml:space="preserve"> </w:t>
            </w:r>
            <w:r>
              <w:rPr>
                <w:sz w:val="16"/>
                <w:szCs w:val="16"/>
              </w:rPr>
              <w:t>of</w:t>
            </w:r>
            <w:r w:rsidRPr="004B0E13">
              <w:rPr>
                <w:sz w:val="16"/>
                <w:szCs w:val="16"/>
              </w:rPr>
              <w:t xml:space="preserve"> </w:t>
            </w:r>
            <w:r>
              <w:rPr>
                <w:sz w:val="16"/>
                <w:szCs w:val="16"/>
              </w:rPr>
              <w:t>Education</w:t>
            </w:r>
            <w:r w:rsidRPr="004B0E13">
              <w:rPr>
                <w:sz w:val="16"/>
                <w:szCs w:val="16"/>
              </w:rPr>
              <w:t xml:space="preserve"> </w:t>
            </w:r>
            <w:r>
              <w:rPr>
                <w:sz w:val="16"/>
                <w:szCs w:val="16"/>
              </w:rPr>
              <w:t>and</w:t>
            </w:r>
            <w:r w:rsidRPr="004B0E13">
              <w:rPr>
                <w:sz w:val="16"/>
                <w:szCs w:val="16"/>
              </w:rPr>
              <w:t xml:space="preserve"> </w:t>
            </w:r>
            <w:r>
              <w:rPr>
                <w:sz w:val="16"/>
                <w:szCs w:val="16"/>
              </w:rPr>
              <w:t>Religious</w:t>
            </w:r>
            <w:r w:rsidRPr="004B0E13">
              <w:rPr>
                <w:sz w:val="16"/>
                <w:szCs w:val="16"/>
              </w:rPr>
              <w:t xml:space="preserve"> </w:t>
            </w:r>
            <w:r>
              <w:rPr>
                <w:sz w:val="16"/>
                <w:szCs w:val="16"/>
              </w:rPr>
              <w:t xml:space="preserve">Affairs, focusing on the introduction of </w:t>
            </w:r>
            <w:r w:rsidR="00CD205C">
              <w:rPr>
                <w:sz w:val="16"/>
                <w:szCs w:val="16"/>
              </w:rPr>
              <w:t>A</w:t>
            </w:r>
            <w:r>
              <w:rPr>
                <w:sz w:val="16"/>
                <w:szCs w:val="16"/>
              </w:rPr>
              <w:t>rt classes into Primary Education (</w:t>
            </w:r>
            <w:r w:rsidRPr="004B0E13">
              <w:rPr>
                <w:sz w:val="16"/>
                <w:szCs w:val="16"/>
              </w:rPr>
              <w:t xml:space="preserve">1995-2005). </w:t>
            </w:r>
          </w:p>
          <w:p w14:paraId="405B74DB" w14:textId="77777777" w:rsidR="00305123" w:rsidRPr="004B0E13" w:rsidRDefault="00305123" w:rsidP="0055097D">
            <w:pPr>
              <w:ind w:left="-74"/>
              <w:jc w:val="both"/>
              <w:rPr>
                <w:sz w:val="16"/>
                <w:szCs w:val="16"/>
              </w:rPr>
            </w:pPr>
          </w:p>
        </w:tc>
      </w:tr>
      <w:tr w:rsidR="00520E24" w:rsidRPr="005F34F4" w14:paraId="4546F7FF" w14:textId="77777777" w:rsidTr="008C3C20">
        <w:tc>
          <w:tcPr>
            <w:tcW w:w="1027" w:type="dxa"/>
            <w:shd w:val="clear" w:color="auto" w:fill="auto"/>
          </w:tcPr>
          <w:p w14:paraId="5A0313AD" w14:textId="77777777" w:rsidR="00520E24" w:rsidRPr="005F34F4" w:rsidRDefault="008C3C20" w:rsidP="0055097D">
            <w:pPr>
              <w:ind w:left="-74"/>
              <w:contextualSpacing/>
              <w:jc w:val="both"/>
              <w:rPr>
                <w:sz w:val="16"/>
                <w:szCs w:val="16"/>
              </w:rPr>
            </w:pPr>
            <w:r>
              <w:rPr>
                <w:sz w:val="16"/>
                <w:szCs w:val="16"/>
                <w:lang w:val="en-GB"/>
              </w:rPr>
              <w:t xml:space="preserve"> </w:t>
            </w:r>
            <w:r w:rsidR="007B7E4C">
              <w:rPr>
                <w:sz w:val="16"/>
                <w:szCs w:val="16"/>
                <w:lang w:val="en-GB"/>
              </w:rPr>
              <w:t xml:space="preserve"> </w:t>
            </w:r>
            <w:r w:rsidR="00520E24" w:rsidRPr="00B06582">
              <w:rPr>
                <w:sz w:val="16"/>
                <w:szCs w:val="16"/>
                <w:lang w:val="en-GB"/>
              </w:rPr>
              <w:t>2000</w:t>
            </w:r>
            <w:r w:rsidR="00520E24">
              <w:rPr>
                <w:sz w:val="16"/>
                <w:szCs w:val="16"/>
                <w:lang w:val="en-GB"/>
              </w:rPr>
              <w:t xml:space="preserve">, </w:t>
            </w:r>
            <w:r w:rsidR="00520E24" w:rsidRPr="00B06582">
              <w:rPr>
                <w:sz w:val="16"/>
                <w:szCs w:val="16"/>
                <w:lang w:val="en-GB"/>
              </w:rPr>
              <w:t>2004</w:t>
            </w:r>
          </w:p>
        </w:tc>
        <w:tc>
          <w:tcPr>
            <w:tcW w:w="8850" w:type="dxa"/>
            <w:shd w:val="clear" w:color="auto" w:fill="auto"/>
          </w:tcPr>
          <w:p w14:paraId="4316AAFD" w14:textId="77777777" w:rsidR="00520E24" w:rsidRDefault="00520E24" w:rsidP="0055097D">
            <w:pPr>
              <w:ind w:left="-74"/>
              <w:jc w:val="both"/>
              <w:rPr>
                <w:sz w:val="16"/>
                <w:szCs w:val="16"/>
              </w:rPr>
            </w:pPr>
            <w:r w:rsidRPr="00B06582">
              <w:rPr>
                <w:sz w:val="16"/>
                <w:szCs w:val="16"/>
                <w:lang w:val="en-GB"/>
              </w:rPr>
              <w:t>Member of the Assessment Committee for the Second International Choreography Competition of the Alexander S. Onassis Public Benefit Foundation.</w:t>
            </w:r>
            <w:r w:rsidR="004F68E0">
              <w:rPr>
                <w:sz w:val="16"/>
                <w:szCs w:val="16"/>
              </w:rPr>
              <w:t xml:space="preserve"> </w:t>
            </w:r>
          </w:p>
          <w:p w14:paraId="57AA8F44" w14:textId="77777777" w:rsidR="00305123" w:rsidRPr="00B06582" w:rsidRDefault="00305123" w:rsidP="0055097D">
            <w:pPr>
              <w:ind w:left="-74"/>
              <w:jc w:val="both"/>
              <w:rPr>
                <w:sz w:val="16"/>
                <w:szCs w:val="16"/>
              </w:rPr>
            </w:pPr>
          </w:p>
        </w:tc>
      </w:tr>
      <w:tr w:rsidR="00520E24" w:rsidRPr="005F34F4" w14:paraId="53ADF8DF" w14:textId="77777777" w:rsidTr="008C3C20">
        <w:tc>
          <w:tcPr>
            <w:tcW w:w="1027" w:type="dxa"/>
            <w:shd w:val="clear" w:color="auto" w:fill="auto"/>
          </w:tcPr>
          <w:p w14:paraId="4EA4D8BD" w14:textId="77777777" w:rsidR="00520E24" w:rsidRPr="005F34F4" w:rsidRDefault="008C3C20" w:rsidP="0055097D">
            <w:pPr>
              <w:ind w:left="-74"/>
              <w:contextualSpacing/>
              <w:jc w:val="both"/>
              <w:rPr>
                <w:sz w:val="16"/>
                <w:szCs w:val="16"/>
              </w:rPr>
            </w:pPr>
            <w:r>
              <w:rPr>
                <w:sz w:val="16"/>
                <w:szCs w:val="16"/>
              </w:rPr>
              <w:t xml:space="preserve"> </w:t>
            </w:r>
            <w:r w:rsidR="007B7E4C">
              <w:rPr>
                <w:sz w:val="16"/>
                <w:szCs w:val="16"/>
              </w:rPr>
              <w:t xml:space="preserve"> </w:t>
            </w:r>
            <w:r w:rsidR="00520E24" w:rsidRPr="00B06582">
              <w:rPr>
                <w:sz w:val="16"/>
                <w:szCs w:val="16"/>
              </w:rPr>
              <w:t>2002-2006</w:t>
            </w:r>
          </w:p>
        </w:tc>
        <w:tc>
          <w:tcPr>
            <w:tcW w:w="8850" w:type="dxa"/>
            <w:shd w:val="clear" w:color="auto" w:fill="auto"/>
          </w:tcPr>
          <w:p w14:paraId="251BA21A" w14:textId="77777777" w:rsidR="00520E24" w:rsidRDefault="00520E24" w:rsidP="0055097D">
            <w:pPr>
              <w:ind w:left="-74"/>
              <w:jc w:val="both"/>
              <w:rPr>
                <w:sz w:val="16"/>
                <w:szCs w:val="16"/>
              </w:rPr>
            </w:pPr>
            <w:r w:rsidRPr="00B06582">
              <w:rPr>
                <w:sz w:val="16"/>
                <w:szCs w:val="16"/>
              </w:rPr>
              <w:t xml:space="preserve">Chair of the </w:t>
            </w:r>
            <w:r w:rsidRPr="00B06582">
              <w:rPr>
                <w:sz w:val="16"/>
                <w:szCs w:val="16"/>
                <w:lang w:val="en-GB"/>
              </w:rPr>
              <w:t>Koula Pratsika Scholarships Committee, State School of Dance.</w:t>
            </w:r>
            <w:r w:rsidRPr="00B06582">
              <w:rPr>
                <w:sz w:val="16"/>
                <w:szCs w:val="16"/>
              </w:rPr>
              <w:t xml:space="preserve"> </w:t>
            </w:r>
          </w:p>
          <w:p w14:paraId="30269850" w14:textId="77777777" w:rsidR="00305123" w:rsidRPr="00B06582" w:rsidRDefault="00305123" w:rsidP="0055097D">
            <w:pPr>
              <w:ind w:left="-74"/>
              <w:jc w:val="both"/>
              <w:rPr>
                <w:sz w:val="16"/>
                <w:szCs w:val="16"/>
              </w:rPr>
            </w:pPr>
          </w:p>
        </w:tc>
      </w:tr>
      <w:tr w:rsidR="00520E24" w:rsidRPr="005F34F4" w14:paraId="551613CD" w14:textId="77777777" w:rsidTr="008C3C20">
        <w:tc>
          <w:tcPr>
            <w:tcW w:w="1027" w:type="dxa"/>
            <w:shd w:val="clear" w:color="auto" w:fill="auto"/>
          </w:tcPr>
          <w:p w14:paraId="54316B9C" w14:textId="77777777" w:rsidR="00520E24" w:rsidRPr="005F34F4" w:rsidRDefault="008C3C20" w:rsidP="0055097D">
            <w:pPr>
              <w:ind w:left="-74"/>
              <w:contextualSpacing/>
              <w:jc w:val="both"/>
              <w:rPr>
                <w:sz w:val="16"/>
                <w:szCs w:val="16"/>
              </w:rPr>
            </w:pPr>
            <w:r>
              <w:rPr>
                <w:sz w:val="16"/>
                <w:lang w:val="en-GB"/>
              </w:rPr>
              <w:t xml:space="preserve"> </w:t>
            </w:r>
            <w:r w:rsidR="007B7E4C">
              <w:rPr>
                <w:sz w:val="16"/>
                <w:lang w:val="en-GB"/>
              </w:rPr>
              <w:t xml:space="preserve"> </w:t>
            </w:r>
            <w:r w:rsidR="00520E24" w:rsidRPr="00B06582">
              <w:rPr>
                <w:sz w:val="16"/>
                <w:lang w:val="en-GB"/>
              </w:rPr>
              <w:t>2003-2004</w:t>
            </w:r>
          </w:p>
        </w:tc>
        <w:tc>
          <w:tcPr>
            <w:tcW w:w="8850" w:type="dxa"/>
            <w:shd w:val="clear" w:color="auto" w:fill="auto"/>
          </w:tcPr>
          <w:p w14:paraId="06FA2F65" w14:textId="77777777" w:rsidR="00520E24" w:rsidRDefault="00520E24" w:rsidP="0055097D">
            <w:pPr>
              <w:ind w:left="-74"/>
              <w:jc w:val="both"/>
              <w:rPr>
                <w:sz w:val="16"/>
                <w:szCs w:val="16"/>
              </w:rPr>
            </w:pPr>
            <w:r w:rsidRPr="00B06582">
              <w:rPr>
                <w:sz w:val="16"/>
                <w:lang w:val="en-GB"/>
              </w:rPr>
              <w:t>Assessment Committee Member, High School Artistic Competitions (A level). Contemporary Dance Assessment Board Member (2003).</w:t>
            </w:r>
            <w:r w:rsidRPr="00B06582">
              <w:rPr>
                <w:sz w:val="16"/>
                <w:szCs w:val="16"/>
              </w:rPr>
              <w:t xml:space="preserve"> </w:t>
            </w:r>
          </w:p>
          <w:p w14:paraId="46F8E280" w14:textId="77777777" w:rsidR="00305123" w:rsidRPr="00B06582" w:rsidRDefault="00305123" w:rsidP="0055097D">
            <w:pPr>
              <w:ind w:left="-74"/>
              <w:jc w:val="both"/>
              <w:rPr>
                <w:sz w:val="16"/>
                <w:szCs w:val="16"/>
              </w:rPr>
            </w:pPr>
          </w:p>
        </w:tc>
      </w:tr>
      <w:tr w:rsidR="006C66C3" w:rsidRPr="005F34F4" w14:paraId="17B42325" w14:textId="77777777" w:rsidTr="008C3C20">
        <w:tc>
          <w:tcPr>
            <w:tcW w:w="1027" w:type="dxa"/>
            <w:shd w:val="clear" w:color="auto" w:fill="auto"/>
          </w:tcPr>
          <w:p w14:paraId="4B028E5E" w14:textId="77777777" w:rsidR="006C66C3" w:rsidRPr="005F34F4" w:rsidRDefault="008C3C20" w:rsidP="006C66C3">
            <w:pPr>
              <w:ind w:left="-74"/>
              <w:contextualSpacing/>
              <w:jc w:val="both"/>
              <w:rPr>
                <w:sz w:val="16"/>
                <w:szCs w:val="16"/>
              </w:rPr>
            </w:pPr>
            <w:r>
              <w:rPr>
                <w:sz w:val="16"/>
                <w:lang w:val="en-GB"/>
              </w:rPr>
              <w:lastRenderedPageBreak/>
              <w:t xml:space="preserve"> </w:t>
            </w:r>
            <w:r w:rsidR="007B7E4C">
              <w:rPr>
                <w:sz w:val="16"/>
                <w:lang w:val="en-GB"/>
              </w:rPr>
              <w:t xml:space="preserve"> </w:t>
            </w:r>
            <w:r w:rsidR="006C66C3" w:rsidRPr="00B06582">
              <w:rPr>
                <w:sz w:val="16"/>
                <w:lang w:val="en-GB"/>
              </w:rPr>
              <w:t>2001-2004</w:t>
            </w:r>
          </w:p>
        </w:tc>
        <w:tc>
          <w:tcPr>
            <w:tcW w:w="8850" w:type="dxa"/>
            <w:shd w:val="clear" w:color="auto" w:fill="auto"/>
          </w:tcPr>
          <w:p w14:paraId="3C1C7F65" w14:textId="77777777" w:rsidR="006C66C3" w:rsidRPr="00AC15DD" w:rsidRDefault="006C66C3" w:rsidP="006C66C3">
            <w:pPr>
              <w:ind w:left="-74"/>
              <w:jc w:val="both"/>
              <w:rPr>
                <w:sz w:val="16"/>
                <w:szCs w:val="16"/>
              </w:rPr>
            </w:pPr>
            <w:r w:rsidRPr="00AC15DD">
              <w:rPr>
                <w:sz w:val="16"/>
              </w:rPr>
              <w:t>Ballet E</w:t>
            </w:r>
            <w:r w:rsidRPr="00AC15DD">
              <w:rPr>
                <w:sz w:val="16"/>
                <w:lang w:val="en-GB"/>
              </w:rPr>
              <w:t>xaminer (all levels), Amateur Dance School Association, Cyprus.</w:t>
            </w:r>
            <w:r w:rsidRPr="00AC15DD">
              <w:rPr>
                <w:sz w:val="16"/>
                <w:szCs w:val="16"/>
              </w:rPr>
              <w:t xml:space="preserve"> </w:t>
            </w:r>
          </w:p>
          <w:p w14:paraId="2C5017F7" w14:textId="77777777" w:rsidR="006C66C3" w:rsidRPr="00AC15DD" w:rsidRDefault="006C66C3" w:rsidP="006C66C3">
            <w:pPr>
              <w:ind w:left="-74"/>
              <w:jc w:val="both"/>
              <w:rPr>
                <w:sz w:val="16"/>
                <w:szCs w:val="16"/>
              </w:rPr>
            </w:pPr>
          </w:p>
        </w:tc>
      </w:tr>
      <w:tr w:rsidR="00520E24" w:rsidRPr="004B0E13" w14:paraId="20CB803C" w14:textId="77777777" w:rsidTr="008C3C20">
        <w:tc>
          <w:tcPr>
            <w:tcW w:w="1027" w:type="dxa"/>
            <w:shd w:val="clear" w:color="auto" w:fill="auto"/>
          </w:tcPr>
          <w:p w14:paraId="74B4EFB2" w14:textId="77777777" w:rsidR="00520E24" w:rsidRPr="005F34F4" w:rsidRDefault="008C3C20" w:rsidP="0055097D">
            <w:pPr>
              <w:ind w:left="-74"/>
              <w:contextualSpacing/>
              <w:jc w:val="both"/>
              <w:rPr>
                <w:sz w:val="16"/>
                <w:szCs w:val="16"/>
              </w:rPr>
            </w:pPr>
            <w:r>
              <w:rPr>
                <w:sz w:val="16"/>
                <w:szCs w:val="16"/>
              </w:rPr>
              <w:t xml:space="preserve"> </w:t>
            </w:r>
            <w:r w:rsidR="007B7E4C">
              <w:rPr>
                <w:sz w:val="16"/>
                <w:szCs w:val="16"/>
              </w:rPr>
              <w:t xml:space="preserve"> </w:t>
            </w:r>
            <w:r w:rsidR="00520E24" w:rsidRPr="00B06582">
              <w:rPr>
                <w:sz w:val="16"/>
                <w:szCs w:val="16"/>
                <w:lang w:val="el-GR"/>
              </w:rPr>
              <w:t>2001</w:t>
            </w:r>
          </w:p>
        </w:tc>
        <w:tc>
          <w:tcPr>
            <w:tcW w:w="8850" w:type="dxa"/>
            <w:shd w:val="clear" w:color="auto" w:fill="auto"/>
          </w:tcPr>
          <w:p w14:paraId="5C5C74C7" w14:textId="77777777" w:rsidR="00520E24" w:rsidRPr="00AC15DD" w:rsidRDefault="00520E24" w:rsidP="0055097D">
            <w:pPr>
              <w:ind w:left="-74"/>
              <w:jc w:val="both"/>
              <w:rPr>
                <w:sz w:val="16"/>
                <w:szCs w:val="16"/>
              </w:rPr>
            </w:pPr>
            <w:r w:rsidRPr="00AC15DD">
              <w:rPr>
                <w:sz w:val="16"/>
                <w:szCs w:val="16"/>
              </w:rPr>
              <w:t xml:space="preserve">Member of the Assessment Committee </w:t>
            </w:r>
            <w:r w:rsidR="00311976">
              <w:rPr>
                <w:sz w:val="16"/>
                <w:szCs w:val="16"/>
              </w:rPr>
              <w:t xml:space="preserve">for the </w:t>
            </w:r>
            <w:r w:rsidR="00311976" w:rsidRPr="00AC15DD">
              <w:rPr>
                <w:sz w:val="16"/>
                <w:szCs w:val="16"/>
              </w:rPr>
              <w:t xml:space="preserve">1st International Competition of Choreography </w:t>
            </w:r>
            <w:r w:rsidR="00311976">
              <w:rPr>
                <w:sz w:val="16"/>
                <w:szCs w:val="16"/>
              </w:rPr>
              <w:t xml:space="preserve">of </w:t>
            </w:r>
            <w:r w:rsidRPr="00AC15DD">
              <w:rPr>
                <w:sz w:val="16"/>
                <w:szCs w:val="16"/>
              </w:rPr>
              <w:t xml:space="preserve">the Alexander S. Onassis Public Benefit Foundation. </w:t>
            </w:r>
          </w:p>
          <w:p w14:paraId="61F8CC89" w14:textId="77777777" w:rsidR="00305123" w:rsidRPr="00AC15DD" w:rsidRDefault="00305123" w:rsidP="0055097D">
            <w:pPr>
              <w:ind w:left="-74"/>
              <w:jc w:val="both"/>
              <w:rPr>
                <w:sz w:val="16"/>
                <w:szCs w:val="16"/>
              </w:rPr>
            </w:pPr>
          </w:p>
        </w:tc>
      </w:tr>
      <w:tr w:rsidR="00520E24" w:rsidRPr="005F34F4" w14:paraId="4F7D10F9" w14:textId="77777777" w:rsidTr="008C3C20">
        <w:tc>
          <w:tcPr>
            <w:tcW w:w="1027" w:type="dxa"/>
            <w:shd w:val="clear" w:color="auto" w:fill="auto"/>
          </w:tcPr>
          <w:p w14:paraId="3A0336D1" w14:textId="77777777" w:rsidR="00520E24" w:rsidRPr="005F34F4" w:rsidRDefault="008C3C20" w:rsidP="0055097D">
            <w:pPr>
              <w:ind w:left="-74"/>
              <w:contextualSpacing/>
              <w:jc w:val="both"/>
              <w:rPr>
                <w:sz w:val="16"/>
                <w:szCs w:val="16"/>
              </w:rPr>
            </w:pPr>
            <w:r>
              <w:rPr>
                <w:sz w:val="16"/>
              </w:rPr>
              <w:t xml:space="preserve"> </w:t>
            </w:r>
            <w:r w:rsidR="007B7E4C">
              <w:rPr>
                <w:sz w:val="16"/>
              </w:rPr>
              <w:t xml:space="preserve"> </w:t>
            </w:r>
            <w:r w:rsidR="00520E24" w:rsidRPr="00B06582">
              <w:rPr>
                <w:sz w:val="16"/>
              </w:rPr>
              <w:t>1999</w:t>
            </w:r>
          </w:p>
        </w:tc>
        <w:tc>
          <w:tcPr>
            <w:tcW w:w="8850" w:type="dxa"/>
            <w:shd w:val="clear" w:color="auto" w:fill="auto"/>
          </w:tcPr>
          <w:p w14:paraId="285AD288" w14:textId="77777777" w:rsidR="00520E24" w:rsidRPr="00AC15DD" w:rsidRDefault="00520E24" w:rsidP="0055097D">
            <w:pPr>
              <w:ind w:left="-74"/>
              <w:jc w:val="both"/>
              <w:rPr>
                <w:sz w:val="16"/>
                <w:szCs w:val="16"/>
              </w:rPr>
            </w:pPr>
            <w:r w:rsidRPr="00AC15DD">
              <w:rPr>
                <w:sz w:val="16"/>
                <w:lang w:val="en-GB"/>
              </w:rPr>
              <w:t xml:space="preserve">Writer and Critical Reader for the </w:t>
            </w:r>
            <w:r w:rsidRPr="00AC15DD">
              <w:rPr>
                <w:sz w:val="16"/>
              </w:rPr>
              <w:t xml:space="preserve">Hellenic </w:t>
            </w:r>
            <w:r w:rsidR="006C66C3" w:rsidRPr="00AC15DD">
              <w:rPr>
                <w:sz w:val="16"/>
                <w:lang w:val="en-GB"/>
              </w:rPr>
              <w:t>Open University, Patras, Greece (</w:t>
            </w:r>
            <w:r w:rsidRPr="00AC15DD">
              <w:rPr>
                <w:sz w:val="16"/>
                <w:lang w:val="en-GB"/>
              </w:rPr>
              <w:t xml:space="preserve">textbooks on </w:t>
            </w:r>
            <w:r w:rsidRPr="00AC15DD">
              <w:rPr>
                <w:i/>
                <w:sz w:val="16"/>
                <w:lang w:val="en-GB"/>
              </w:rPr>
              <w:t>History and Theory of Dance</w:t>
            </w:r>
            <w:r w:rsidRPr="00AC15DD">
              <w:rPr>
                <w:sz w:val="16"/>
                <w:lang w:val="en-GB"/>
              </w:rPr>
              <w:t xml:space="preserve">, </w:t>
            </w:r>
            <w:r w:rsidRPr="00AC15DD">
              <w:rPr>
                <w:i/>
                <w:sz w:val="16"/>
                <w:lang w:val="en-GB"/>
              </w:rPr>
              <w:t>Traditional and Contemporary Dance</w:t>
            </w:r>
            <w:r w:rsidR="006C66C3" w:rsidRPr="00AC15DD">
              <w:rPr>
                <w:sz w:val="16"/>
                <w:lang w:val="en-GB"/>
              </w:rPr>
              <w:t>)</w:t>
            </w:r>
            <w:r w:rsidRPr="00AC15DD">
              <w:rPr>
                <w:sz w:val="16"/>
                <w:lang w:val="en-GB"/>
              </w:rPr>
              <w:t>.</w:t>
            </w:r>
            <w:r w:rsidRPr="00AC15DD">
              <w:rPr>
                <w:sz w:val="16"/>
                <w:szCs w:val="16"/>
              </w:rPr>
              <w:t xml:space="preserve"> </w:t>
            </w:r>
          </w:p>
          <w:p w14:paraId="3F4B86BF" w14:textId="77777777" w:rsidR="00305123" w:rsidRPr="00AC15DD" w:rsidRDefault="00305123" w:rsidP="0055097D">
            <w:pPr>
              <w:tabs>
                <w:tab w:val="left" w:pos="4472"/>
              </w:tabs>
              <w:ind w:left="-74"/>
              <w:jc w:val="both"/>
              <w:rPr>
                <w:sz w:val="16"/>
                <w:szCs w:val="16"/>
              </w:rPr>
            </w:pPr>
          </w:p>
        </w:tc>
      </w:tr>
      <w:tr w:rsidR="00520E24" w:rsidRPr="00DE15F8" w14:paraId="23EFCE76" w14:textId="77777777" w:rsidTr="008C3C20">
        <w:tc>
          <w:tcPr>
            <w:tcW w:w="1027" w:type="dxa"/>
            <w:shd w:val="clear" w:color="auto" w:fill="auto"/>
          </w:tcPr>
          <w:p w14:paraId="0C00F428" w14:textId="77777777" w:rsidR="00520E24" w:rsidRPr="005F34F4" w:rsidRDefault="008C3C20" w:rsidP="006C66C3">
            <w:pPr>
              <w:ind w:left="-74" w:right="-108"/>
              <w:contextualSpacing/>
              <w:jc w:val="both"/>
              <w:rPr>
                <w:sz w:val="16"/>
                <w:szCs w:val="16"/>
              </w:rPr>
            </w:pPr>
            <w:r>
              <w:rPr>
                <w:sz w:val="16"/>
                <w:szCs w:val="16"/>
              </w:rPr>
              <w:t xml:space="preserve"> </w:t>
            </w:r>
            <w:r w:rsidR="007B7E4C">
              <w:rPr>
                <w:sz w:val="16"/>
                <w:szCs w:val="16"/>
              </w:rPr>
              <w:t xml:space="preserve"> </w:t>
            </w:r>
            <w:r w:rsidR="00520E24" w:rsidRPr="00B06582">
              <w:rPr>
                <w:sz w:val="16"/>
                <w:szCs w:val="16"/>
                <w:lang w:val="el-GR"/>
              </w:rPr>
              <w:t>1993-</w:t>
            </w:r>
            <w:r w:rsidR="00520E24">
              <w:rPr>
                <w:sz w:val="16"/>
                <w:szCs w:val="16"/>
              </w:rPr>
              <w:t>19</w:t>
            </w:r>
            <w:r w:rsidR="00520E24" w:rsidRPr="00B06582">
              <w:rPr>
                <w:sz w:val="16"/>
                <w:szCs w:val="16"/>
                <w:lang w:val="el-GR"/>
              </w:rPr>
              <w:t>95</w:t>
            </w:r>
          </w:p>
        </w:tc>
        <w:tc>
          <w:tcPr>
            <w:tcW w:w="8850" w:type="dxa"/>
            <w:shd w:val="clear" w:color="auto" w:fill="auto"/>
          </w:tcPr>
          <w:p w14:paraId="1BA351E3" w14:textId="77777777" w:rsidR="00520E24" w:rsidRPr="00AC15DD" w:rsidRDefault="00520E24" w:rsidP="006C66C3">
            <w:pPr>
              <w:ind w:left="-74"/>
              <w:jc w:val="both"/>
              <w:rPr>
                <w:sz w:val="16"/>
              </w:rPr>
            </w:pPr>
            <w:r w:rsidRPr="00AC15DD">
              <w:rPr>
                <w:sz w:val="16"/>
                <w:szCs w:val="16"/>
              </w:rPr>
              <w:t xml:space="preserve">Member of the Assessment Committee </w:t>
            </w:r>
            <w:r w:rsidR="00311976" w:rsidRPr="00AC15DD">
              <w:rPr>
                <w:sz w:val="16"/>
                <w:szCs w:val="16"/>
              </w:rPr>
              <w:t>for the entry and graduation examinations of the Higher Professional Schools of Dance</w:t>
            </w:r>
            <w:r w:rsidR="00311976">
              <w:rPr>
                <w:sz w:val="16"/>
                <w:szCs w:val="16"/>
              </w:rPr>
              <w:t xml:space="preserve">, </w:t>
            </w:r>
            <w:r w:rsidRPr="00AC15DD">
              <w:rPr>
                <w:sz w:val="16"/>
                <w:szCs w:val="16"/>
              </w:rPr>
              <w:t>Ministry of Culture.</w:t>
            </w:r>
            <w:r w:rsidRPr="00AC15DD">
              <w:rPr>
                <w:sz w:val="16"/>
              </w:rPr>
              <w:t xml:space="preserve"> </w:t>
            </w:r>
          </w:p>
          <w:p w14:paraId="63894382" w14:textId="77777777" w:rsidR="00305123" w:rsidRPr="00AC15DD" w:rsidRDefault="00305123" w:rsidP="006C66C3">
            <w:pPr>
              <w:ind w:left="-74"/>
              <w:jc w:val="both"/>
              <w:rPr>
                <w:sz w:val="16"/>
              </w:rPr>
            </w:pPr>
          </w:p>
        </w:tc>
      </w:tr>
      <w:tr w:rsidR="00520E24" w:rsidRPr="000A302E" w14:paraId="6A3CC605" w14:textId="77777777" w:rsidTr="008C3C20">
        <w:tc>
          <w:tcPr>
            <w:tcW w:w="1027" w:type="dxa"/>
            <w:shd w:val="clear" w:color="auto" w:fill="auto"/>
          </w:tcPr>
          <w:p w14:paraId="41D03E7D" w14:textId="77777777" w:rsidR="00520E24" w:rsidRPr="005F34F4" w:rsidRDefault="008C3C20" w:rsidP="006C66C3">
            <w:pPr>
              <w:ind w:left="-74"/>
              <w:contextualSpacing/>
              <w:jc w:val="both"/>
              <w:rPr>
                <w:sz w:val="16"/>
                <w:szCs w:val="16"/>
              </w:rPr>
            </w:pPr>
            <w:r>
              <w:rPr>
                <w:sz w:val="16"/>
                <w:szCs w:val="16"/>
              </w:rPr>
              <w:t xml:space="preserve"> </w:t>
            </w:r>
            <w:r w:rsidR="007B7E4C">
              <w:rPr>
                <w:sz w:val="16"/>
                <w:szCs w:val="16"/>
              </w:rPr>
              <w:t xml:space="preserve"> </w:t>
            </w:r>
            <w:r w:rsidR="00520E24" w:rsidRPr="00B06582">
              <w:rPr>
                <w:sz w:val="16"/>
                <w:szCs w:val="16"/>
                <w:lang w:val="el-GR"/>
              </w:rPr>
              <w:t>1992</w:t>
            </w:r>
            <w:r w:rsidR="00520E24" w:rsidRPr="00B06582">
              <w:rPr>
                <w:sz w:val="16"/>
                <w:szCs w:val="16"/>
                <w:lang w:val="el-GR"/>
              </w:rPr>
              <w:tab/>
            </w:r>
          </w:p>
        </w:tc>
        <w:tc>
          <w:tcPr>
            <w:tcW w:w="8850" w:type="dxa"/>
            <w:shd w:val="clear" w:color="auto" w:fill="auto"/>
          </w:tcPr>
          <w:p w14:paraId="6CFA0F09" w14:textId="77777777" w:rsidR="00CD205C" w:rsidRPr="00AC15DD" w:rsidRDefault="00520E24" w:rsidP="006C66C3">
            <w:pPr>
              <w:ind w:left="-74"/>
              <w:jc w:val="both"/>
              <w:rPr>
                <w:sz w:val="16"/>
                <w:szCs w:val="16"/>
              </w:rPr>
            </w:pPr>
            <w:r w:rsidRPr="00AC15DD">
              <w:rPr>
                <w:sz w:val="16"/>
                <w:szCs w:val="16"/>
              </w:rPr>
              <w:t xml:space="preserve">Lecturer </w:t>
            </w:r>
            <w:r w:rsidR="00311976">
              <w:rPr>
                <w:sz w:val="16"/>
                <w:szCs w:val="16"/>
              </w:rPr>
              <w:t xml:space="preserve">in </w:t>
            </w:r>
            <w:r w:rsidRPr="00AC15DD">
              <w:rPr>
                <w:sz w:val="16"/>
                <w:szCs w:val="16"/>
              </w:rPr>
              <w:t>Contemporary Dance</w:t>
            </w:r>
            <w:r w:rsidRPr="00AC15DD">
              <w:rPr>
                <w:i/>
                <w:sz w:val="16"/>
                <w:szCs w:val="16"/>
              </w:rPr>
              <w:t xml:space="preserve"> </w:t>
            </w:r>
            <w:r w:rsidRPr="00AC15DD">
              <w:rPr>
                <w:sz w:val="16"/>
                <w:szCs w:val="16"/>
              </w:rPr>
              <w:t xml:space="preserve">for the </w:t>
            </w:r>
            <w:r w:rsidR="00896BF4" w:rsidRPr="00AC15DD">
              <w:rPr>
                <w:sz w:val="16"/>
                <w:szCs w:val="16"/>
              </w:rPr>
              <w:t xml:space="preserve">entry </w:t>
            </w:r>
            <w:r w:rsidRPr="00AC15DD">
              <w:rPr>
                <w:sz w:val="16"/>
                <w:szCs w:val="16"/>
              </w:rPr>
              <w:t>and graduation examinations of the Ministry of Culture.</w:t>
            </w:r>
          </w:p>
          <w:p w14:paraId="501FAD00" w14:textId="77777777" w:rsidR="00305123" w:rsidRPr="00AC15DD" w:rsidRDefault="00305123" w:rsidP="006C66C3">
            <w:pPr>
              <w:ind w:left="-74"/>
              <w:jc w:val="both"/>
              <w:rPr>
                <w:sz w:val="16"/>
                <w:szCs w:val="16"/>
              </w:rPr>
            </w:pPr>
          </w:p>
        </w:tc>
      </w:tr>
    </w:tbl>
    <w:p w14:paraId="388592AC" w14:textId="77777777" w:rsidR="00500017" w:rsidRPr="00B43604" w:rsidRDefault="00500017" w:rsidP="006C66C3">
      <w:pPr>
        <w:ind w:left="-74"/>
        <w:rPr>
          <w:sz w:val="16"/>
          <w:szCs w:val="16"/>
          <w:lang w:val="en-GB"/>
        </w:rPr>
      </w:pPr>
    </w:p>
    <w:p w14:paraId="775896B0" w14:textId="77777777" w:rsidR="00032A59" w:rsidRPr="00330F4E" w:rsidRDefault="006671B1" w:rsidP="006C66C3">
      <w:pPr>
        <w:pStyle w:val="Heading1"/>
        <w:ind w:left="-74"/>
        <w:jc w:val="both"/>
        <w:rPr>
          <w:color w:val="1F4E79"/>
          <w:sz w:val="16"/>
          <w:szCs w:val="16"/>
        </w:rPr>
      </w:pPr>
      <w:r>
        <w:rPr>
          <w:color w:val="1F4E79"/>
          <w:sz w:val="16"/>
          <w:szCs w:val="16"/>
          <w:lang w:val="en-GB"/>
        </w:rPr>
        <w:t>12</w:t>
      </w:r>
      <w:r w:rsidR="00754393" w:rsidRPr="00330F4E">
        <w:rPr>
          <w:color w:val="1F4E79"/>
          <w:sz w:val="16"/>
          <w:szCs w:val="16"/>
          <w:lang w:val="en-GB"/>
        </w:rPr>
        <w:t xml:space="preserve">. </w:t>
      </w:r>
      <w:r w:rsidR="00825831" w:rsidRPr="00330F4E">
        <w:rPr>
          <w:color w:val="1F4E79"/>
          <w:sz w:val="16"/>
          <w:szCs w:val="16"/>
        </w:rPr>
        <w:t>THEATRE MOVEMENT DIRECTING – CHOREOGRAPHY (I</w:t>
      </w:r>
      <w:r w:rsidR="00151E6C" w:rsidRPr="00330F4E">
        <w:rPr>
          <w:color w:val="1F4E79"/>
          <w:sz w:val="16"/>
          <w:szCs w:val="16"/>
        </w:rPr>
        <w:t>ndicative list</w:t>
      </w:r>
      <w:r w:rsidR="00825831" w:rsidRPr="00330F4E">
        <w:rPr>
          <w:color w:val="1F4E79"/>
          <w:sz w:val="16"/>
          <w:szCs w:val="16"/>
        </w:rPr>
        <w:t>)</w:t>
      </w:r>
    </w:p>
    <w:p w14:paraId="1C99E5B6" w14:textId="77777777" w:rsidR="00032A59" w:rsidRPr="00825831" w:rsidRDefault="00032A59" w:rsidP="006C66C3">
      <w:pPr>
        <w:ind w:left="-74" w:hanging="993"/>
        <w:jc w:val="both"/>
        <w:rPr>
          <w:sz w:val="16"/>
          <w:szCs w:val="16"/>
        </w:rPr>
      </w:pPr>
    </w:p>
    <w:tbl>
      <w:tblPr>
        <w:tblW w:w="9815" w:type="dxa"/>
        <w:tblInd w:w="-34" w:type="dxa"/>
        <w:tblLook w:val="04A0" w:firstRow="1" w:lastRow="0" w:firstColumn="1" w:lastColumn="0" w:noHBand="0" w:noVBand="1"/>
      </w:tblPr>
      <w:tblGrid>
        <w:gridCol w:w="993"/>
        <w:gridCol w:w="8822"/>
      </w:tblGrid>
      <w:tr w:rsidR="00500017" w:rsidRPr="004B441E" w14:paraId="36481E5C" w14:textId="77777777" w:rsidTr="00AA2F9B">
        <w:tc>
          <w:tcPr>
            <w:tcW w:w="993" w:type="dxa"/>
            <w:shd w:val="clear" w:color="auto" w:fill="auto"/>
          </w:tcPr>
          <w:p w14:paraId="570E2FB0" w14:textId="77777777" w:rsidR="00500017" w:rsidRPr="004B441E" w:rsidRDefault="007B7E4C" w:rsidP="006C66C3">
            <w:pPr>
              <w:ind w:left="-74"/>
              <w:jc w:val="both"/>
              <w:rPr>
                <w:sz w:val="16"/>
                <w:szCs w:val="16"/>
              </w:rPr>
            </w:pPr>
            <w:r>
              <w:rPr>
                <w:sz w:val="16"/>
                <w:szCs w:val="16"/>
              </w:rPr>
              <w:t xml:space="preserve"> </w:t>
            </w:r>
            <w:r w:rsidR="008C3C20">
              <w:rPr>
                <w:sz w:val="16"/>
                <w:szCs w:val="16"/>
              </w:rPr>
              <w:t xml:space="preserve"> </w:t>
            </w:r>
            <w:r w:rsidR="00500017" w:rsidRPr="004B441E">
              <w:rPr>
                <w:sz w:val="16"/>
                <w:szCs w:val="16"/>
              </w:rPr>
              <w:t>2024</w:t>
            </w:r>
          </w:p>
        </w:tc>
        <w:tc>
          <w:tcPr>
            <w:tcW w:w="8822" w:type="dxa"/>
            <w:shd w:val="clear" w:color="auto" w:fill="auto"/>
          </w:tcPr>
          <w:p w14:paraId="56485218" w14:textId="77777777" w:rsidR="00500017" w:rsidRPr="004B441E" w:rsidRDefault="00500017" w:rsidP="006C66C3">
            <w:pPr>
              <w:ind w:left="-74"/>
              <w:jc w:val="both"/>
              <w:rPr>
                <w:bCs/>
                <w:sz w:val="16"/>
                <w:szCs w:val="16"/>
              </w:rPr>
            </w:pPr>
            <w:r w:rsidRPr="004B441E">
              <w:rPr>
                <w:sz w:val="16"/>
                <w:szCs w:val="16"/>
              </w:rPr>
              <w:t>Scientific and Artistic Supervisor, Choreographer (</w:t>
            </w:r>
            <w:r w:rsidRPr="004B441E">
              <w:rPr>
                <w:i/>
                <w:sz w:val="16"/>
                <w:szCs w:val="16"/>
              </w:rPr>
              <w:t>ASCLEPIC: The Mirroring</w:t>
            </w:r>
            <w:r w:rsidRPr="004B441E">
              <w:rPr>
                <w:sz w:val="16"/>
                <w:szCs w:val="16"/>
              </w:rPr>
              <w:t xml:space="preserve">), “Art </w:t>
            </w:r>
            <w:r w:rsidRPr="004B441E">
              <w:rPr>
                <w:bCs/>
                <w:sz w:val="16"/>
                <w:szCs w:val="16"/>
              </w:rPr>
              <w:t xml:space="preserve">&amp; Health Act I: The Role of Theatre and Dance”, UP Fest, </w:t>
            </w:r>
            <w:r w:rsidRPr="004B441E">
              <w:rPr>
                <w:sz w:val="16"/>
                <w:szCs w:val="16"/>
              </w:rPr>
              <w:t>Conference and Cultural Centre of the University of Patras</w:t>
            </w:r>
            <w:r w:rsidRPr="004B441E">
              <w:rPr>
                <w:bCs/>
                <w:sz w:val="16"/>
                <w:szCs w:val="16"/>
              </w:rPr>
              <w:t xml:space="preserve">. </w:t>
            </w:r>
          </w:p>
          <w:p w14:paraId="2F8256C9" w14:textId="77777777" w:rsidR="00305123" w:rsidRPr="004B441E" w:rsidRDefault="00305123" w:rsidP="006C66C3">
            <w:pPr>
              <w:ind w:left="-74"/>
              <w:jc w:val="both"/>
              <w:rPr>
                <w:b/>
                <w:bCs/>
                <w:sz w:val="16"/>
                <w:szCs w:val="16"/>
              </w:rPr>
            </w:pPr>
          </w:p>
        </w:tc>
      </w:tr>
      <w:tr w:rsidR="00500017" w:rsidRPr="004B441E" w14:paraId="716882A5" w14:textId="77777777" w:rsidTr="00AA2F9B">
        <w:tc>
          <w:tcPr>
            <w:tcW w:w="993" w:type="dxa"/>
            <w:shd w:val="clear" w:color="auto" w:fill="auto"/>
          </w:tcPr>
          <w:p w14:paraId="07C171E3" w14:textId="77777777" w:rsidR="00500017" w:rsidRPr="004B441E" w:rsidRDefault="008C3C20" w:rsidP="006C66C3">
            <w:pPr>
              <w:ind w:left="-74"/>
              <w:jc w:val="both"/>
              <w:rPr>
                <w:bCs/>
                <w:sz w:val="16"/>
                <w:szCs w:val="16"/>
              </w:rPr>
            </w:pPr>
            <w:r>
              <w:rPr>
                <w:bCs/>
                <w:sz w:val="16"/>
                <w:szCs w:val="16"/>
              </w:rPr>
              <w:t xml:space="preserve"> </w:t>
            </w:r>
            <w:r w:rsidR="007B7E4C">
              <w:rPr>
                <w:bCs/>
                <w:sz w:val="16"/>
                <w:szCs w:val="16"/>
              </w:rPr>
              <w:t xml:space="preserve"> </w:t>
            </w:r>
            <w:r w:rsidR="00500017" w:rsidRPr="004B441E">
              <w:rPr>
                <w:bCs/>
                <w:sz w:val="16"/>
                <w:szCs w:val="16"/>
              </w:rPr>
              <w:t>2024</w:t>
            </w:r>
          </w:p>
        </w:tc>
        <w:tc>
          <w:tcPr>
            <w:tcW w:w="8822" w:type="dxa"/>
            <w:shd w:val="clear" w:color="auto" w:fill="auto"/>
          </w:tcPr>
          <w:p w14:paraId="233AC95D" w14:textId="77777777" w:rsidR="00500017" w:rsidRPr="004B441E" w:rsidRDefault="00500017" w:rsidP="006C66C3">
            <w:pPr>
              <w:ind w:left="-74"/>
              <w:jc w:val="both"/>
              <w:rPr>
                <w:bCs/>
                <w:sz w:val="16"/>
                <w:szCs w:val="16"/>
              </w:rPr>
            </w:pPr>
            <w:r w:rsidRPr="004B441E">
              <w:rPr>
                <w:bCs/>
                <w:sz w:val="16"/>
                <w:szCs w:val="16"/>
              </w:rPr>
              <w:t xml:space="preserve">Choreographer, “Child Obesity in the Spotlight – Good Practices” (22 April), a collaboration of the Theatre Laboratory of Drama and Speech with the Department of Medicine, University of Patras. </w:t>
            </w:r>
          </w:p>
          <w:p w14:paraId="214BBB98" w14:textId="77777777" w:rsidR="00305123" w:rsidRPr="004B441E" w:rsidRDefault="00305123" w:rsidP="006C66C3">
            <w:pPr>
              <w:ind w:left="-74"/>
              <w:jc w:val="both"/>
              <w:rPr>
                <w:bCs/>
                <w:sz w:val="16"/>
                <w:szCs w:val="16"/>
              </w:rPr>
            </w:pPr>
          </w:p>
        </w:tc>
      </w:tr>
      <w:tr w:rsidR="00500017" w:rsidRPr="004B441E" w14:paraId="05D7C6CA" w14:textId="77777777" w:rsidTr="00AA2F9B">
        <w:tc>
          <w:tcPr>
            <w:tcW w:w="993" w:type="dxa"/>
            <w:shd w:val="clear" w:color="auto" w:fill="auto"/>
          </w:tcPr>
          <w:p w14:paraId="5168D845" w14:textId="77777777" w:rsidR="00500017" w:rsidRPr="004B441E" w:rsidRDefault="008C3C20" w:rsidP="006C66C3">
            <w:pPr>
              <w:ind w:left="-74"/>
              <w:jc w:val="both"/>
              <w:rPr>
                <w:sz w:val="16"/>
                <w:szCs w:val="16"/>
              </w:rPr>
            </w:pPr>
            <w:r>
              <w:rPr>
                <w:sz w:val="16"/>
                <w:szCs w:val="16"/>
              </w:rPr>
              <w:t xml:space="preserve"> </w:t>
            </w:r>
            <w:r w:rsidR="007B7E4C">
              <w:rPr>
                <w:sz w:val="16"/>
                <w:szCs w:val="16"/>
              </w:rPr>
              <w:t xml:space="preserve"> </w:t>
            </w:r>
            <w:r w:rsidR="00500017" w:rsidRPr="004B441E">
              <w:rPr>
                <w:sz w:val="16"/>
                <w:szCs w:val="16"/>
              </w:rPr>
              <w:t>2023</w:t>
            </w:r>
          </w:p>
        </w:tc>
        <w:tc>
          <w:tcPr>
            <w:tcW w:w="8822" w:type="dxa"/>
            <w:shd w:val="clear" w:color="auto" w:fill="auto"/>
          </w:tcPr>
          <w:p w14:paraId="3E3DB14C" w14:textId="77777777" w:rsidR="00500017" w:rsidRPr="004B441E" w:rsidRDefault="00500017" w:rsidP="006C66C3">
            <w:pPr>
              <w:ind w:left="-74"/>
              <w:jc w:val="both"/>
              <w:rPr>
                <w:sz w:val="16"/>
                <w:szCs w:val="16"/>
              </w:rPr>
            </w:pPr>
            <w:r w:rsidRPr="004B441E">
              <w:rPr>
                <w:sz w:val="16"/>
                <w:szCs w:val="16"/>
              </w:rPr>
              <w:t>Artistic Supervisor and Choreographer in a dance event organised by A</w:t>
            </w:r>
            <w:r w:rsidR="00462D86">
              <w:rPr>
                <w:sz w:val="16"/>
                <w:szCs w:val="16"/>
              </w:rPr>
              <w:t xml:space="preserve">. </w:t>
            </w:r>
            <w:r w:rsidRPr="004B441E">
              <w:rPr>
                <w:sz w:val="16"/>
                <w:szCs w:val="16"/>
              </w:rPr>
              <w:t xml:space="preserve">Vantarakis, Professor of Hygiene, Department of Medicine, University of Patras, in collaboration with the Theatre Laboratory of Drama and Speech, </w:t>
            </w:r>
            <w:r w:rsidR="00D859E3">
              <w:rPr>
                <w:sz w:val="16"/>
                <w:szCs w:val="16"/>
              </w:rPr>
              <w:t>Department of Theatre Studies, School of Humanities and Social Sciences, University of Patras</w:t>
            </w:r>
            <w:r w:rsidRPr="004B441E">
              <w:rPr>
                <w:sz w:val="16"/>
                <w:szCs w:val="16"/>
              </w:rPr>
              <w:t>, within the framework of the OACCUs European programme (Conference and Cultural Centre of the University of Patras, 4</w:t>
            </w:r>
            <w:r w:rsidR="00305123" w:rsidRPr="004B441E">
              <w:rPr>
                <w:sz w:val="16"/>
                <w:szCs w:val="16"/>
              </w:rPr>
              <w:t xml:space="preserve"> December</w:t>
            </w:r>
            <w:r w:rsidRPr="004B441E">
              <w:rPr>
                <w:sz w:val="16"/>
                <w:szCs w:val="16"/>
              </w:rPr>
              <w:t>).</w:t>
            </w:r>
          </w:p>
          <w:p w14:paraId="5FC78F78" w14:textId="77777777" w:rsidR="00305123" w:rsidRPr="004B441E" w:rsidRDefault="00305123" w:rsidP="006C66C3">
            <w:pPr>
              <w:ind w:left="-74"/>
              <w:jc w:val="both"/>
              <w:rPr>
                <w:sz w:val="16"/>
                <w:szCs w:val="16"/>
              </w:rPr>
            </w:pPr>
          </w:p>
        </w:tc>
      </w:tr>
      <w:tr w:rsidR="00500017" w:rsidRPr="004B441E" w14:paraId="52B1185A" w14:textId="77777777" w:rsidTr="00AA2F9B">
        <w:tc>
          <w:tcPr>
            <w:tcW w:w="993" w:type="dxa"/>
            <w:shd w:val="clear" w:color="auto" w:fill="auto"/>
          </w:tcPr>
          <w:p w14:paraId="41F1DED7" w14:textId="77777777" w:rsidR="00500017" w:rsidRPr="004B441E" w:rsidRDefault="008C3C20" w:rsidP="006C66C3">
            <w:pPr>
              <w:ind w:left="-74"/>
              <w:jc w:val="both"/>
              <w:rPr>
                <w:sz w:val="16"/>
                <w:szCs w:val="16"/>
              </w:rPr>
            </w:pPr>
            <w:r>
              <w:rPr>
                <w:sz w:val="16"/>
                <w:szCs w:val="16"/>
              </w:rPr>
              <w:t xml:space="preserve"> </w:t>
            </w:r>
            <w:r w:rsidR="007B7E4C">
              <w:rPr>
                <w:sz w:val="16"/>
                <w:szCs w:val="16"/>
              </w:rPr>
              <w:t xml:space="preserve"> </w:t>
            </w:r>
            <w:r w:rsidR="00500017" w:rsidRPr="004B441E">
              <w:rPr>
                <w:sz w:val="16"/>
                <w:szCs w:val="16"/>
              </w:rPr>
              <w:t>2022</w:t>
            </w:r>
          </w:p>
        </w:tc>
        <w:tc>
          <w:tcPr>
            <w:tcW w:w="8822" w:type="dxa"/>
            <w:shd w:val="clear" w:color="auto" w:fill="auto"/>
          </w:tcPr>
          <w:p w14:paraId="76FEC56E" w14:textId="77777777" w:rsidR="00500017" w:rsidRPr="004B441E" w:rsidRDefault="001202D6" w:rsidP="006C66C3">
            <w:pPr>
              <w:ind w:left="-74"/>
              <w:jc w:val="both"/>
              <w:rPr>
                <w:sz w:val="16"/>
                <w:szCs w:val="16"/>
              </w:rPr>
            </w:pPr>
            <w:r>
              <w:rPr>
                <w:sz w:val="16"/>
                <w:szCs w:val="16"/>
              </w:rPr>
              <w:t>Movement D</w:t>
            </w:r>
            <w:r w:rsidR="00500017" w:rsidRPr="004B441E">
              <w:rPr>
                <w:sz w:val="16"/>
                <w:szCs w:val="16"/>
              </w:rPr>
              <w:t>irecting for A</w:t>
            </w:r>
            <w:r w:rsidR="00462D86">
              <w:rPr>
                <w:sz w:val="16"/>
                <w:szCs w:val="16"/>
              </w:rPr>
              <w:t xml:space="preserve">. </w:t>
            </w:r>
            <w:r w:rsidR="00500017" w:rsidRPr="004B441E">
              <w:rPr>
                <w:sz w:val="16"/>
                <w:szCs w:val="16"/>
              </w:rPr>
              <w:t xml:space="preserve">Staikos’ play </w:t>
            </w:r>
            <w:r w:rsidR="00500017" w:rsidRPr="004B441E">
              <w:rPr>
                <w:i/>
                <w:sz w:val="16"/>
                <w:szCs w:val="16"/>
              </w:rPr>
              <w:t>Hermione</w:t>
            </w:r>
            <w:r w:rsidR="00500017" w:rsidRPr="004B441E">
              <w:rPr>
                <w:sz w:val="16"/>
                <w:szCs w:val="16"/>
              </w:rPr>
              <w:t>, music by N</w:t>
            </w:r>
            <w:r w:rsidR="00462D86">
              <w:rPr>
                <w:sz w:val="16"/>
                <w:szCs w:val="16"/>
              </w:rPr>
              <w:t xml:space="preserve">ikos </w:t>
            </w:r>
            <w:r w:rsidR="00500017" w:rsidRPr="004B441E">
              <w:rPr>
                <w:sz w:val="16"/>
                <w:szCs w:val="16"/>
              </w:rPr>
              <w:t xml:space="preserve">Xydakis, Michalis </w:t>
            </w:r>
            <w:r w:rsidR="00311976">
              <w:rPr>
                <w:sz w:val="16"/>
                <w:szCs w:val="16"/>
              </w:rPr>
              <w:t>Cacoyannis Foundation Theatre (p</w:t>
            </w:r>
            <w:r w:rsidR="00500017" w:rsidRPr="004B441E">
              <w:rPr>
                <w:sz w:val="16"/>
                <w:szCs w:val="16"/>
              </w:rPr>
              <w:t>remiered on 17 October).</w:t>
            </w:r>
          </w:p>
          <w:p w14:paraId="26E8F94F" w14:textId="77777777" w:rsidR="00305123" w:rsidRPr="004B441E" w:rsidRDefault="00305123" w:rsidP="006C66C3">
            <w:pPr>
              <w:ind w:left="-74"/>
              <w:jc w:val="both"/>
              <w:rPr>
                <w:sz w:val="16"/>
                <w:szCs w:val="16"/>
              </w:rPr>
            </w:pPr>
          </w:p>
        </w:tc>
      </w:tr>
      <w:tr w:rsidR="00500017" w:rsidRPr="004B441E" w14:paraId="40BD495D" w14:textId="77777777" w:rsidTr="00AA2F9B">
        <w:tc>
          <w:tcPr>
            <w:tcW w:w="993" w:type="dxa"/>
            <w:shd w:val="clear" w:color="auto" w:fill="auto"/>
          </w:tcPr>
          <w:p w14:paraId="6F000790" w14:textId="77777777" w:rsidR="00500017" w:rsidRPr="004B441E" w:rsidRDefault="008C3C20" w:rsidP="006C66C3">
            <w:pPr>
              <w:ind w:left="-74"/>
              <w:jc w:val="both"/>
              <w:rPr>
                <w:sz w:val="16"/>
                <w:szCs w:val="16"/>
              </w:rPr>
            </w:pPr>
            <w:r>
              <w:rPr>
                <w:sz w:val="16"/>
                <w:szCs w:val="16"/>
              </w:rPr>
              <w:t xml:space="preserve"> </w:t>
            </w:r>
            <w:r w:rsidR="007B7E4C">
              <w:rPr>
                <w:sz w:val="16"/>
                <w:szCs w:val="16"/>
              </w:rPr>
              <w:t xml:space="preserve"> </w:t>
            </w:r>
            <w:r w:rsidR="00500017" w:rsidRPr="004B441E">
              <w:rPr>
                <w:sz w:val="16"/>
                <w:szCs w:val="16"/>
              </w:rPr>
              <w:t>2022</w:t>
            </w:r>
          </w:p>
        </w:tc>
        <w:tc>
          <w:tcPr>
            <w:tcW w:w="8822" w:type="dxa"/>
            <w:shd w:val="clear" w:color="auto" w:fill="auto"/>
          </w:tcPr>
          <w:p w14:paraId="6F2F1B77" w14:textId="77777777" w:rsidR="00500017" w:rsidRPr="004B441E" w:rsidRDefault="001202D6" w:rsidP="006C66C3">
            <w:pPr>
              <w:ind w:left="-74"/>
              <w:jc w:val="both"/>
              <w:rPr>
                <w:sz w:val="16"/>
                <w:szCs w:val="16"/>
              </w:rPr>
            </w:pPr>
            <w:r>
              <w:rPr>
                <w:sz w:val="16"/>
                <w:szCs w:val="16"/>
              </w:rPr>
              <w:t>Choreographer of</w:t>
            </w:r>
            <w:r w:rsidR="00500017" w:rsidRPr="004B441E">
              <w:rPr>
                <w:sz w:val="16"/>
                <w:szCs w:val="16"/>
              </w:rPr>
              <w:t xml:space="preserve"> </w:t>
            </w:r>
            <w:r w:rsidR="00500017" w:rsidRPr="004B441E">
              <w:rPr>
                <w:i/>
                <w:sz w:val="16"/>
                <w:szCs w:val="16"/>
              </w:rPr>
              <w:t>Lamenting Body</w:t>
            </w:r>
            <w:r w:rsidR="00500017" w:rsidRPr="004B441E">
              <w:rPr>
                <w:sz w:val="16"/>
                <w:szCs w:val="16"/>
              </w:rPr>
              <w:t>, music by E</w:t>
            </w:r>
            <w:r w:rsidR="00462D86">
              <w:rPr>
                <w:sz w:val="16"/>
                <w:szCs w:val="16"/>
              </w:rPr>
              <w:t xml:space="preserve">. </w:t>
            </w:r>
            <w:r w:rsidR="00500017" w:rsidRPr="004B441E">
              <w:rPr>
                <w:sz w:val="16"/>
                <w:szCs w:val="16"/>
              </w:rPr>
              <w:t>Kokkoris, “The Virgin beyond Borders” International Conference, Athens, 9-12 March.</w:t>
            </w:r>
          </w:p>
          <w:p w14:paraId="7D3DA3AE" w14:textId="77777777" w:rsidR="00305123" w:rsidRPr="004B441E" w:rsidRDefault="00305123" w:rsidP="006C66C3">
            <w:pPr>
              <w:ind w:left="-74"/>
              <w:jc w:val="both"/>
              <w:rPr>
                <w:sz w:val="16"/>
                <w:szCs w:val="16"/>
              </w:rPr>
            </w:pPr>
          </w:p>
        </w:tc>
      </w:tr>
      <w:tr w:rsidR="00500017" w:rsidRPr="004B441E" w14:paraId="3C8F3E59" w14:textId="77777777" w:rsidTr="00AA2F9B">
        <w:tc>
          <w:tcPr>
            <w:tcW w:w="993" w:type="dxa"/>
            <w:shd w:val="clear" w:color="auto" w:fill="auto"/>
          </w:tcPr>
          <w:p w14:paraId="38B45811" w14:textId="77777777" w:rsidR="00500017" w:rsidRPr="004B441E" w:rsidRDefault="008C3C20" w:rsidP="006C66C3">
            <w:pPr>
              <w:ind w:left="-74"/>
              <w:jc w:val="both"/>
              <w:rPr>
                <w:sz w:val="16"/>
                <w:szCs w:val="16"/>
              </w:rPr>
            </w:pPr>
            <w:r>
              <w:rPr>
                <w:sz w:val="16"/>
                <w:szCs w:val="16"/>
              </w:rPr>
              <w:t xml:space="preserve"> </w:t>
            </w:r>
            <w:r w:rsidR="007B7E4C">
              <w:rPr>
                <w:sz w:val="16"/>
                <w:szCs w:val="16"/>
              </w:rPr>
              <w:t xml:space="preserve"> </w:t>
            </w:r>
            <w:r w:rsidR="00500017" w:rsidRPr="004B441E">
              <w:rPr>
                <w:sz w:val="16"/>
                <w:szCs w:val="16"/>
              </w:rPr>
              <w:t>2020</w:t>
            </w:r>
          </w:p>
        </w:tc>
        <w:tc>
          <w:tcPr>
            <w:tcW w:w="8822" w:type="dxa"/>
            <w:shd w:val="clear" w:color="auto" w:fill="auto"/>
          </w:tcPr>
          <w:p w14:paraId="79A35180" w14:textId="77777777" w:rsidR="00500017" w:rsidRPr="004B441E" w:rsidRDefault="00500017" w:rsidP="006C66C3">
            <w:pPr>
              <w:ind w:left="-74"/>
              <w:jc w:val="both"/>
              <w:rPr>
                <w:sz w:val="16"/>
                <w:szCs w:val="16"/>
              </w:rPr>
            </w:pPr>
            <w:r w:rsidRPr="004B441E">
              <w:rPr>
                <w:sz w:val="16"/>
                <w:szCs w:val="16"/>
              </w:rPr>
              <w:t xml:space="preserve">Performer in the </w:t>
            </w:r>
            <w:r w:rsidRPr="004B441E">
              <w:rPr>
                <w:i/>
                <w:sz w:val="16"/>
                <w:szCs w:val="16"/>
              </w:rPr>
              <w:t>Nuances of Abstraction and the Moving Image</w:t>
            </w:r>
            <w:r w:rsidRPr="004B441E">
              <w:rPr>
                <w:sz w:val="16"/>
                <w:szCs w:val="16"/>
              </w:rPr>
              <w:t xml:space="preserve"> project by E</w:t>
            </w:r>
            <w:r w:rsidR="00462D86">
              <w:rPr>
                <w:sz w:val="16"/>
                <w:szCs w:val="16"/>
              </w:rPr>
              <w:t xml:space="preserve">. </w:t>
            </w:r>
            <w:r w:rsidRPr="004B441E">
              <w:rPr>
                <w:sz w:val="16"/>
                <w:szCs w:val="16"/>
              </w:rPr>
              <w:t>Chalyvopoulou, Associate Professor, Head of Visual Arts and Art History, Deree – The American College of Greece, at the Faculty Resource Network, NYU, Scholar-in-Residency Programme.</w:t>
            </w:r>
          </w:p>
          <w:p w14:paraId="097A86BA" w14:textId="77777777" w:rsidR="00305123" w:rsidRPr="004B441E" w:rsidRDefault="00305123" w:rsidP="006C66C3">
            <w:pPr>
              <w:ind w:left="-74"/>
              <w:jc w:val="both"/>
              <w:rPr>
                <w:sz w:val="16"/>
                <w:szCs w:val="16"/>
              </w:rPr>
            </w:pPr>
          </w:p>
        </w:tc>
      </w:tr>
      <w:tr w:rsidR="00500017" w:rsidRPr="004B441E" w14:paraId="0D55F437" w14:textId="77777777" w:rsidTr="00AA2F9B">
        <w:tc>
          <w:tcPr>
            <w:tcW w:w="993" w:type="dxa"/>
            <w:shd w:val="clear" w:color="auto" w:fill="auto"/>
          </w:tcPr>
          <w:p w14:paraId="5E57BFAF" w14:textId="77777777" w:rsidR="00500017" w:rsidRPr="004B441E" w:rsidRDefault="008C3C20" w:rsidP="006C66C3">
            <w:pPr>
              <w:ind w:left="-74"/>
              <w:jc w:val="both"/>
              <w:rPr>
                <w:sz w:val="16"/>
                <w:szCs w:val="16"/>
              </w:rPr>
            </w:pPr>
            <w:r>
              <w:rPr>
                <w:sz w:val="16"/>
                <w:szCs w:val="16"/>
              </w:rPr>
              <w:t xml:space="preserve"> </w:t>
            </w:r>
            <w:r w:rsidR="007B7E4C">
              <w:rPr>
                <w:sz w:val="16"/>
                <w:szCs w:val="16"/>
              </w:rPr>
              <w:t xml:space="preserve"> </w:t>
            </w:r>
            <w:r w:rsidR="00500017" w:rsidRPr="004B441E">
              <w:rPr>
                <w:sz w:val="16"/>
                <w:szCs w:val="16"/>
              </w:rPr>
              <w:t>2018</w:t>
            </w:r>
          </w:p>
        </w:tc>
        <w:tc>
          <w:tcPr>
            <w:tcW w:w="8822" w:type="dxa"/>
            <w:shd w:val="clear" w:color="auto" w:fill="auto"/>
          </w:tcPr>
          <w:p w14:paraId="6761973B" w14:textId="77777777" w:rsidR="00500017" w:rsidRPr="004B441E" w:rsidRDefault="00500017" w:rsidP="006C66C3">
            <w:pPr>
              <w:ind w:left="-74"/>
              <w:jc w:val="both"/>
              <w:rPr>
                <w:sz w:val="16"/>
                <w:szCs w:val="16"/>
              </w:rPr>
            </w:pPr>
            <w:r w:rsidRPr="004B441E">
              <w:rPr>
                <w:sz w:val="16"/>
                <w:szCs w:val="16"/>
              </w:rPr>
              <w:t>Choreography and Movement Directing</w:t>
            </w:r>
            <w:r w:rsidR="00311976">
              <w:rPr>
                <w:sz w:val="16"/>
                <w:szCs w:val="16"/>
              </w:rPr>
              <w:t xml:space="preserve">, </w:t>
            </w:r>
            <w:r w:rsidRPr="004B441E">
              <w:rPr>
                <w:i/>
                <w:sz w:val="16"/>
                <w:szCs w:val="16"/>
              </w:rPr>
              <w:t>Theatron: The Way it All Begun</w:t>
            </w:r>
            <w:r w:rsidR="00311976">
              <w:rPr>
                <w:i/>
                <w:sz w:val="16"/>
                <w:szCs w:val="16"/>
              </w:rPr>
              <w:t xml:space="preserve"> </w:t>
            </w:r>
            <w:r w:rsidR="00311976">
              <w:rPr>
                <w:sz w:val="16"/>
                <w:szCs w:val="16"/>
              </w:rPr>
              <w:t>project</w:t>
            </w:r>
            <w:r w:rsidRPr="004B441E">
              <w:rPr>
                <w:sz w:val="16"/>
                <w:szCs w:val="16"/>
              </w:rPr>
              <w:t>, directed by C</w:t>
            </w:r>
            <w:r w:rsidR="00462D86">
              <w:rPr>
                <w:sz w:val="16"/>
                <w:szCs w:val="16"/>
              </w:rPr>
              <w:t xml:space="preserve">. </w:t>
            </w:r>
            <w:r w:rsidRPr="004B441E">
              <w:rPr>
                <w:sz w:val="16"/>
                <w:szCs w:val="16"/>
              </w:rPr>
              <w:t>Arvanitakis, music by N</w:t>
            </w:r>
            <w:r w:rsidR="00462D86">
              <w:rPr>
                <w:sz w:val="16"/>
                <w:szCs w:val="16"/>
              </w:rPr>
              <w:t xml:space="preserve">. </w:t>
            </w:r>
            <w:r w:rsidRPr="004B441E">
              <w:rPr>
                <w:sz w:val="16"/>
                <w:szCs w:val="16"/>
              </w:rPr>
              <w:t>Xanthoulis, stage set by C</w:t>
            </w:r>
            <w:r w:rsidR="00462D86">
              <w:rPr>
                <w:sz w:val="16"/>
                <w:szCs w:val="16"/>
              </w:rPr>
              <w:t xml:space="preserve">. </w:t>
            </w:r>
            <w:r w:rsidRPr="004B441E">
              <w:rPr>
                <w:sz w:val="16"/>
                <w:szCs w:val="16"/>
              </w:rPr>
              <w:t xml:space="preserve">Zamanis, Dora Stratou Theatre 21-25-26-27 October (Production: Postscriptum Ltd). </w:t>
            </w:r>
          </w:p>
          <w:p w14:paraId="25F39989" w14:textId="77777777" w:rsidR="00305123" w:rsidRPr="004B441E" w:rsidRDefault="00305123" w:rsidP="006C66C3">
            <w:pPr>
              <w:ind w:left="-74"/>
              <w:jc w:val="both"/>
              <w:rPr>
                <w:sz w:val="16"/>
                <w:szCs w:val="16"/>
              </w:rPr>
            </w:pPr>
          </w:p>
        </w:tc>
      </w:tr>
      <w:tr w:rsidR="00500017" w:rsidRPr="004B441E" w14:paraId="07207C41" w14:textId="77777777" w:rsidTr="00AA2F9B">
        <w:tc>
          <w:tcPr>
            <w:tcW w:w="993" w:type="dxa"/>
            <w:shd w:val="clear" w:color="auto" w:fill="auto"/>
          </w:tcPr>
          <w:p w14:paraId="3586947C" w14:textId="77777777" w:rsidR="00500017" w:rsidRPr="004B441E" w:rsidRDefault="008C3C20" w:rsidP="006C66C3">
            <w:pPr>
              <w:ind w:left="-74"/>
              <w:jc w:val="both"/>
              <w:rPr>
                <w:sz w:val="16"/>
                <w:szCs w:val="16"/>
              </w:rPr>
            </w:pPr>
            <w:r>
              <w:rPr>
                <w:sz w:val="16"/>
                <w:szCs w:val="16"/>
              </w:rPr>
              <w:t xml:space="preserve"> </w:t>
            </w:r>
            <w:r w:rsidR="007B7E4C">
              <w:rPr>
                <w:sz w:val="16"/>
                <w:szCs w:val="16"/>
              </w:rPr>
              <w:t xml:space="preserve"> </w:t>
            </w:r>
            <w:r w:rsidR="00500017" w:rsidRPr="004B441E">
              <w:rPr>
                <w:sz w:val="16"/>
                <w:szCs w:val="16"/>
              </w:rPr>
              <w:t>2016</w:t>
            </w:r>
          </w:p>
        </w:tc>
        <w:tc>
          <w:tcPr>
            <w:tcW w:w="8822" w:type="dxa"/>
            <w:shd w:val="clear" w:color="auto" w:fill="auto"/>
          </w:tcPr>
          <w:p w14:paraId="06FB1CDC" w14:textId="77777777" w:rsidR="00500017" w:rsidRPr="004B441E" w:rsidRDefault="00500017" w:rsidP="006C66C3">
            <w:pPr>
              <w:ind w:left="-74"/>
              <w:jc w:val="both"/>
              <w:rPr>
                <w:sz w:val="16"/>
                <w:szCs w:val="16"/>
              </w:rPr>
            </w:pPr>
            <w:r w:rsidRPr="004B441E">
              <w:rPr>
                <w:sz w:val="16"/>
                <w:szCs w:val="16"/>
              </w:rPr>
              <w:t>Movement Directing in E</w:t>
            </w:r>
            <w:r w:rsidR="00462D86">
              <w:rPr>
                <w:sz w:val="16"/>
                <w:szCs w:val="16"/>
              </w:rPr>
              <w:t xml:space="preserve">. </w:t>
            </w:r>
            <w:r w:rsidRPr="004B441E">
              <w:rPr>
                <w:sz w:val="16"/>
                <w:szCs w:val="16"/>
              </w:rPr>
              <w:t>Kosma and K</w:t>
            </w:r>
            <w:r w:rsidR="00462D86">
              <w:rPr>
                <w:sz w:val="16"/>
                <w:szCs w:val="16"/>
              </w:rPr>
              <w:t xml:space="preserve">. </w:t>
            </w:r>
            <w:r w:rsidRPr="004B441E">
              <w:rPr>
                <w:sz w:val="16"/>
                <w:szCs w:val="16"/>
              </w:rPr>
              <w:t xml:space="preserve">Kontaxakis’ play </w:t>
            </w:r>
            <w:r w:rsidRPr="004B441E">
              <w:rPr>
                <w:i/>
                <w:iCs/>
                <w:sz w:val="16"/>
                <w:szCs w:val="16"/>
              </w:rPr>
              <w:t>Which Body?</w:t>
            </w:r>
            <w:r w:rsidRPr="004B441E">
              <w:rPr>
                <w:sz w:val="16"/>
                <w:szCs w:val="16"/>
              </w:rPr>
              <w:t>, directed by M</w:t>
            </w:r>
            <w:r w:rsidR="00462D86">
              <w:rPr>
                <w:sz w:val="16"/>
                <w:szCs w:val="16"/>
              </w:rPr>
              <w:t xml:space="preserve">. </w:t>
            </w:r>
            <w:r w:rsidRPr="004B441E">
              <w:rPr>
                <w:sz w:val="16"/>
                <w:szCs w:val="16"/>
              </w:rPr>
              <w:t xml:space="preserve">Karantzas. Premiered in Nicosia, October 2014. Also presented at the Angelon Vima Theatre, May-June, within the context of the Second Greek Theatre </w:t>
            </w:r>
            <w:r w:rsidR="001202D6" w:rsidRPr="004B441E">
              <w:rPr>
                <w:sz w:val="16"/>
                <w:szCs w:val="16"/>
              </w:rPr>
              <w:t xml:space="preserve">Festival </w:t>
            </w:r>
            <w:r w:rsidRPr="004B441E">
              <w:rPr>
                <w:sz w:val="16"/>
                <w:szCs w:val="16"/>
              </w:rPr>
              <w:t>– 21st</w:t>
            </w:r>
            <w:r w:rsidR="004F68E0">
              <w:rPr>
                <w:sz w:val="16"/>
                <w:szCs w:val="16"/>
              </w:rPr>
              <w:t xml:space="preserve"> </w:t>
            </w:r>
            <w:r w:rsidRPr="004B441E">
              <w:rPr>
                <w:sz w:val="16"/>
                <w:szCs w:val="16"/>
              </w:rPr>
              <w:t xml:space="preserve">Century Modern Greek Works (Artistic Direction: Lea Vitali). </w:t>
            </w:r>
          </w:p>
          <w:p w14:paraId="6A8EE628" w14:textId="77777777" w:rsidR="00305123" w:rsidRPr="004B441E" w:rsidRDefault="00305123" w:rsidP="006C66C3">
            <w:pPr>
              <w:ind w:left="-74"/>
              <w:jc w:val="both"/>
              <w:rPr>
                <w:sz w:val="16"/>
                <w:szCs w:val="16"/>
              </w:rPr>
            </w:pPr>
          </w:p>
        </w:tc>
      </w:tr>
      <w:tr w:rsidR="00500017" w:rsidRPr="004B441E" w14:paraId="6DCDC300" w14:textId="77777777" w:rsidTr="00AA2F9B">
        <w:tc>
          <w:tcPr>
            <w:tcW w:w="993" w:type="dxa"/>
            <w:shd w:val="clear" w:color="auto" w:fill="auto"/>
          </w:tcPr>
          <w:p w14:paraId="044B766D" w14:textId="77777777" w:rsidR="00500017" w:rsidRPr="004B441E" w:rsidRDefault="008C3C20" w:rsidP="006C66C3">
            <w:pPr>
              <w:ind w:left="-74"/>
              <w:jc w:val="both"/>
              <w:rPr>
                <w:sz w:val="16"/>
                <w:szCs w:val="16"/>
              </w:rPr>
            </w:pPr>
            <w:r>
              <w:rPr>
                <w:sz w:val="16"/>
                <w:szCs w:val="16"/>
              </w:rPr>
              <w:t xml:space="preserve"> </w:t>
            </w:r>
            <w:r w:rsidR="007B7E4C">
              <w:rPr>
                <w:sz w:val="16"/>
                <w:szCs w:val="16"/>
              </w:rPr>
              <w:t xml:space="preserve"> </w:t>
            </w:r>
            <w:r w:rsidR="00500017" w:rsidRPr="004B441E">
              <w:rPr>
                <w:sz w:val="16"/>
                <w:szCs w:val="16"/>
              </w:rPr>
              <w:t>2016</w:t>
            </w:r>
          </w:p>
        </w:tc>
        <w:tc>
          <w:tcPr>
            <w:tcW w:w="8822" w:type="dxa"/>
            <w:shd w:val="clear" w:color="auto" w:fill="auto"/>
          </w:tcPr>
          <w:p w14:paraId="5E0AD889" w14:textId="77777777" w:rsidR="00500017" w:rsidRPr="004B441E" w:rsidRDefault="00500017" w:rsidP="006C66C3">
            <w:pPr>
              <w:ind w:left="-74"/>
              <w:jc w:val="both"/>
              <w:rPr>
                <w:sz w:val="16"/>
                <w:szCs w:val="16"/>
              </w:rPr>
            </w:pPr>
            <w:r w:rsidRPr="004B441E">
              <w:rPr>
                <w:sz w:val="16"/>
                <w:szCs w:val="16"/>
              </w:rPr>
              <w:t>Movement Directing</w:t>
            </w:r>
            <w:r w:rsidR="00311976">
              <w:rPr>
                <w:sz w:val="16"/>
                <w:szCs w:val="16"/>
              </w:rPr>
              <w:t xml:space="preserve">, </w:t>
            </w:r>
            <w:r w:rsidRPr="004B441E">
              <w:rPr>
                <w:i/>
                <w:sz w:val="16"/>
                <w:szCs w:val="16"/>
              </w:rPr>
              <w:t>Metamorphoses</w:t>
            </w:r>
            <w:r w:rsidR="00311976">
              <w:rPr>
                <w:i/>
                <w:sz w:val="16"/>
                <w:szCs w:val="16"/>
              </w:rPr>
              <w:t xml:space="preserve"> </w:t>
            </w:r>
            <w:r w:rsidR="00311976">
              <w:rPr>
                <w:sz w:val="16"/>
                <w:szCs w:val="16"/>
              </w:rPr>
              <w:t xml:space="preserve">by </w:t>
            </w:r>
            <w:r w:rsidR="00311976" w:rsidRPr="004B441E">
              <w:rPr>
                <w:sz w:val="16"/>
                <w:szCs w:val="16"/>
              </w:rPr>
              <w:t>Th</w:t>
            </w:r>
            <w:r w:rsidR="00462D86">
              <w:rPr>
                <w:sz w:val="16"/>
                <w:szCs w:val="16"/>
              </w:rPr>
              <w:t xml:space="preserve">. </w:t>
            </w:r>
            <w:r w:rsidR="00311976" w:rsidRPr="004B441E">
              <w:rPr>
                <w:sz w:val="16"/>
                <w:szCs w:val="16"/>
              </w:rPr>
              <w:t>Dede</w:t>
            </w:r>
            <w:r w:rsidRPr="004B441E">
              <w:rPr>
                <w:sz w:val="16"/>
                <w:szCs w:val="16"/>
              </w:rPr>
              <w:t>, music by Les coqs musiciens (G</w:t>
            </w:r>
            <w:r w:rsidR="00462D86">
              <w:rPr>
                <w:sz w:val="16"/>
                <w:szCs w:val="16"/>
              </w:rPr>
              <w:t xml:space="preserve">. </w:t>
            </w:r>
            <w:r w:rsidRPr="004B441E">
              <w:rPr>
                <w:sz w:val="16"/>
                <w:szCs w:val="16"/>
              </w:rPr>
              <w:t>Adam</w:t>
            </w:r>
            <w:r w:rsidRPr="004B441E">
              <w:rPr>
                <w:sz w:val="16"/>
                <w:szCs w:val="16"/>
                <w:lang w:val="el-GR"/>
              </w:rPr>
              <w:t>ο</w:t>
            </w:r>
            <w:r w:rsidRPr="004B441E">
              <w:rPr>
                <w:sz w:val="16"/>
                <w:szCs w:val="16"/>
              </w:rPr>
              <w:t>u, M</w:t>
            </w:r>
            <w:r w:rsidR="00462D86">
              <w:rPr>
                <w:sz w:val="16"/>
                <w:szCs w:val="16"/>
              </w:rPr>
              <w:t xml:space="preserve">. </w:t>
            </w:r>
            <w:r w:rsidRPr="004B441E">
              <w:rPr>
                <w:sz w:val="16"/>
                <w:szCs w:val="16"/>
              </w:rPr>
              <w:t>Vestaki, Th</w:t>
            </w:r>
            <w:r w:rsidR="00462D86">
              <w:rPr>
                <w:sz w:val="16"/>
                <w:szCs w:val="16"/>
              </w:rPr>
              <w:t xml:space="preserve">. </w:t>
            </w:r>
            <w:r w:rsidRPr="004B441E">
              <w:rPr>
                <w:sz w:val="16"/>
                <w:szCs w:val="16"/>
              </w:rPr>
              <w:t xml:space="preserve">Dede) and </w:t>
            </w:r>
            <w:r w:rsidR="00311976">
              <w:rPr>
                <w:sz w:val="16"/>
                <w:szCs w:val="16"/>
              </w:rPr>
              <w:t>A</w:t>
            </w:r>
            <w:r w:rsidRPr="004B441E">
              <w:rPr>
                <w:sz w:val="16"/>
                <w:szCs w:val="16"/>
              </w:rPr>
              <w:t xml:space="preserve">rtistic </w:t>
            </w:r>
            <w:r w:rsidR="00311976">
              <w:rPr>
                <w:sz w:val="16"/>
                <w:szCs w:val="16"/>
              </w:rPr>
              <w:t>D</w:t>
            </w:r>
            <w:r w:rsidRPr="004B441E">
              <w:rPr>
                <w:sz w:val="16"/>
                <w:szCs w:val="16"/>
              </w:rPr>
              <w:t>irection by E</w:t>
            </w:r>
            <w:r w:rsidR="00462D86">
              <w:rPr>
                <w:sz w:val="16"/>
                <w:szCs w:val="16"/>
              </w:rPr>
              <w:t xml:space="preserve">. </w:t>
            </w:r>
            <w:r w:rsidRPr="004B441E">
              <w:rPr>
                <w:sz w:val="16"/>
                <w:szCs w:val="16"/>
              </w:rPr>
              <w:t>Kokkoris. Philippos Nakas Concert Hall, Athens, 3-4 April.</w:t>
            </w:r>
          </w:p>
          <w:p w14:paraId="6121EEA9" w14:textId="77777777" w:rsidR="00305123" w:rsidRPr="004B441E" w:rsidRDefault="00305123" w:rsidP="006C66C3">
            <w:pPr>
              <w:ind w:left="-74"/>
              <w:jc w:val="both"/>
              <w:rPr>
                <w:sz w:val="16"/>
                <w:szCs w:val="16"/>
              </w:rPr>
            </w:pPr>
          </w:p>
        </w:tc>
      </w:tr>
      <w:tr w:rsidR="00500017" w:rsidRPr="004B441E" w14:paraId="7E553F10" w14:textId="77777777" w:rsidTr="00AA2F9B">
        <w:tc>
          <w:tcPr>
            <w:tcW w:w="993" w:type="dxa"/>
            <w:shd w:val="clear" w:color="auto" w:fill="auto"/>
          </w:tcPr>
          <w:p w14:paraId="09BECFA3" w14:textId="77777777" w:rsidR="00500017" w:rsidRPr="004B441E" w:rsidRDefault="008C3C20" w:rsidP="006C66C3">
            <w:pPr>
              <w:ind w:left="-74"/>
              <w:jc w:val="both"/>
              <w:rPr>
                <w:sz w:val="16"/>
                <w:szCs w:val="16"/>
              </w:rPr>
            </w:pPr>
            <w:r>
              <w:rPr>
                <w:sz w:val="16"/>
                <w:szCs w:val="16"/>
              </w:rPr>
              <w:t xml:space="preserve"> </w:t>
            </w:r>
            <w:r w:rsidR="007B7E4C">
              <w:rPr>
                <w:sz w:val="16"/>
                <w:szCs w:val="16"/>
              </w:rPr>
              <w:t xml:space="preserve"> </w:t>
            </w:r>
            <w:r w:rsidR="00500017" w:rsidRPr="004B441E">
              <w:rPr>
                <w:sz w:val="16"/>
                <w:szCs w:val="16"/>
              </w:rPr>
              <w:t>2015</w:t>
            </w:r>
          </w:p>
        </w:tc>
        <w:tc>
          <w:tcPr>
            <w:tcW w:w="8822" w:type="dxa"/>
            <w:shd w:val="clear" w:color="auto" w:fill="auto"/>
          </w:tcPr>
          <w:p w14:paraId="783064C5" w14:textId="77777777" w:rsidR="00500017" w:rsidRPr="004B441E" w:rsidRDefault="00500017" w:rsidP="006C66C3">
            <w:pPr>
              <w:ind w:left="-74"/>
              <w:jc w:val="both"/>
              <w:rPr>
                <w:sz w:val="16"/>
                <w:szCs w:val="16"/>
              </w:rPr>
            </w:pPr>
            <w:r w:rsidRPr="004B441E">
              <w:rPr>
                <w:sz w:val="16"/>
                <w:szCs w:val="16"/>
              </w:rPr>
              <w:t>Choreography in C</w:t>
            </w:r>
            <w:r w:rsidR="00462D86">
              <w:rPr>
                <w:sz w:val="16"/>
                <w:szCs w:val="16"/>
              </w:rPr>
              <w:t xml:space="preserve">. </w:t>
            </w:r>
            <w:r w:rsidRPr="004B441E">
              <w:rPr>
                <w:sz w:val="16"/>
                <w:szCs w:val="16"/>
              </w:rPr>
              <w:t xml:space="preserve">Spilioti’s </w:t>
            </w:r>
            <w:r w:rsidRPr="004B441E">
              <w:rPr>
                <w:i/>
                <w:sz w:val="16"/>
                <w:szCs w:val="16"/>
              </w:rPr>
              <w:t>Doors</w:t>
            </w:r>
            <w:r w:rsidR="001202D6">
              <w:rPr>
                <w:sz w:val="16"/>
                <w:szCs w:val="16"/>
              </w:rPr>
              <w:t>, directed by A</w:t>
            </w:r>
            <w:r w:rsidR="00462D86">
              <w:rPr>
                <w:sz w:val="16"/>
                <w:szCs w:val="16"/>
              </w:rPr>
              <w:t xml:space="preserve">. </w:t>
            </w:r>
            <w:r w:rsidRPr="004B441E">
              <w:rPr>
                <w:sz w:val="16"/>
                <w:szCs w:val="16"/>
              </w:rPr>
              <w:t>Remoundos. Angelon Vima Theatre, May-June 2015, First Greek Theatre Festival (Artistic Direction: L</w:t>
            </w:r>
            <w:r w:rsidR="00462D86">
              <w:rPr>
                <w:sz w:val="16"/>
                <w:szCs w:val="16"/>
              </w:rPr>
              <w:t xml:space="preserve">. </w:t>
            </w:r>
            <w:r w:rsidRPr="004B441E">
              <w:rPr>
                <w:sz w:val="16"/>
                <w:szCs w:val="16"/>
              </w:rPr>
              <w:t xml:space="preserve">Vitali). </w:t>
            </w:r>
          </w:p>
          <w:p w14:paraId="7396E17C" w14:textId="77777777" w:rsidR="00305123" w:rsidRPr="004B441E" w:rsidRDefault="00305123" w:rsidP="006C66C3">
            <w:pPr>
              <w:ind w:left="-74"/>
              <w:jc w:val="both"/>
              <w:rPr>
                <w:sz w:val="16"/>
                <w:szCs w:val="16"/>
              </w:rPr>
            </w:pPr>
          </w:p>
        </w:tc>
      </w:tr>
      <w:tr w:rsidR="00500017" w:rsidRPr="004B441E" w14:paraId="50CF9094" w14:textId="77777777" w:rsidTr="00AA2F9B">
        <w:tc>
          <w:tcPr>
            <w:tcW w:w="993" w:type="dxa"/>
            <w:shd w:val="clear" w:color="auto" w:fill="auto"/>
          </w:tcPr>
          <w:p w14:paraId="2761541B" w14:textId="77777777" w:rsidR="00500017" w:rsidRPr="004B441E" w:rsidRDefault="008C3C20" w:rsidP="006C66C3">
            <w:pPr>
              <w:ind w:left="-74"/>
              <w:jc w:val="both"/>
              <w:rPr>
                <w:sz w:val="16"/>
                <w:szCs w:val="16"/>
              </w:rPr>
            </w:pPr>
            <w:r>
              <w:rPr>
                <w:sz w:val="16"/>
                <w:szCs w:val="16"/>
              </w:rPr>
              <w:t xml:space="preserve"> </w:t>
            </w:r>
            <w:r w:rsidR="007B7E4C">
              <w:rPr>
                <w:sz w:val="16"/>
                <w:szCs w:val="16"/>
              </w:rPr>
              <w:t xml:space="preserve"> </w:t>
            </w:r>
            <w:r w:rsidR="00500017" w:rsidRPr="004B441E">
              <w:rPr>
                <w:sz w:val="16"/>
                <w:szCs w:val="16"/>
              </w:rPr>
              <w:t>2013</w:t>
            </w:r>
          </w:p>
        </w:tc>
        <w:tc>
          <w:tcPr>
            <w:tcW w:w="8822" w:type="dxa"/>
            <w:shd w:val="clear" w:color="auto" w:fill="auto"/>
          </w:tcPr>
          <w:p w14:paraId="5BE45D0F" w14:textId="77777777" w:rsidR="00500017" w:rsidRPr="004B441E" w:rsidRDefault="00500017" w:rsidP="006C66C3">
            <w:pPr>
              <w:ind w:left="-74"/>
              <w:jc w:val="both"/>
              <w:rPr>
                <w:sz w:val="16"/>
                <w:szCs w:val="16"/>
              </w:rPr>
            </w:pPr>
            <w:r w:rsidRPr="004B441E">
              <w:rPr>
                <w:sz w:val="16"/>
                <w:szCs w:val="16"/>
              </w:rPr>
              <w:t>Movement Directing in C</w:t>
            </w:r>
            <w:r w:rsidR="00462D86">
              <w:rPr>
                <w:sz w:val="16"/>
                <w:szCs w:val="16"/>
              </w:rPr>
              <w:t xml:space="preserve">. </w:t>
            </w:r>
            <w:r w:rsidRPr="004B441E">
              <w:rPr>
                <w:sz w:val="16"/>
                <w:szCs w:val="16"/>
              </w:rPr>
              <w:t xml:space="preserve">Spilioti’s </w:t>
            </w:r>
            <w:r w:rsidRPr="004B441E">
              <w:rPr>
                <w:i/>
                <w:sz w:val="16"/>
                <w:szCs w:val="16"/>
              </w:rPr>
              <w:t>The Eye of the Tiger</w:t>
            </w:r>
            <w:r w:rsidRPr="004B441E">
              <w:rPr>
                <w:sz w:val="16"/>
                <w:szCs w:val="16"/>
              </w:rPr>
              <w:t>, directed by S</w:t>
            </w:r>
            <w:r w:rsidR="00462D86">
              <w:rPr>
                <w:sz w:val="16"/>
                <w:szCs w:val="16"/>
              </w:rPr>
              <w:t xml:space="preserve">. </w:t>
            </w:r>
            <w:r w:rsidRPr="004B441E">
              <w:rPr>
                <w:sz w:val="16"/>
                <w:szCs w:val="16"/>
              </w:rPr>
              <w:t>Dionysopoulou, 2013 Readings event, National Theatre (Artistic Direction: S</w:t>
            </w:r>
            <w:r w:rsidR="00462D86">
              <w:rPr>
                <w:sz w:val="16"/>
                <w:szCs w:val="16"/>
              </w:rPr>
              <w:t xml:space="preserve">. </w:t>
            </w:r>
            <w:r w:rsidRPr="004B441E">
              <w:rPr>
                <w:sz w:val="16"/>
                <w:szCs w:val="16"/>
              </w:rPr>
              <w:t xml:space="preserve">Papathanasiou). </w:t>
            </w:r>
          </w:p>
          <w:p w14:paraId="62D2ECB4" w14:textId="77777777" w:rsidR="00305123" w:rsidRPr="004B441E" w:rsidRDefault="00305123" w:rsidP="006C66C3">
            <w:pPr>
              <w:ind w:left="-74"/>
              <w:jc w:val="both"/>
              <w:rPr>
                <w:sz w:val="16"/>
                <w:szCs w:val="16"/>
              </w:rPr>
            </w:pPr>
          </w:p>
        </w:tc>
      </w:tr>
      <w:tr w:rsidR="00500017" w:rsidRPr="004B441E" w14:paraId="20981F83" w14:textId="77777777" w:rsidTr="00AA2F9B">
        <w:tc>
          <w:tcPr>
            <w:tcW w:w="993" w:type="dxa"/>
            <w:shd w:val="clear" w:color="auto" w:fill="auto"/>
          </w:tcPr>
          <w:p w14:paraId="45EA59C7" w14:textId="77777777" w:rsidR="00500017" w:rsidRPr="004B441E" w:rsidRDefault="008C3C20" w:rsidP="006C66C3">
            <w:pPr>
              <w:ind w:left="-74"/>
              <w:jc w:val="both"/>
              <w:rPr>
                <w:sz w:val="16"/>
                <w:szCs w:val="16"/>
              </w:rPr>
            </w:pPr>
            <w:r>
              <w:rPr>
                <w:sz w:val="16"/>
                <w:szCs w:val="16"/>
              </w:rPr>
              <w:t xml:space="preserve"> </w:t>
            </w:r>
            <w:r w:rsidR="007B7E4C">
              <w:rPr>
                <w:sz w:val="16"/>
                <w:szCs w:val="16"/>
              </w:rPr>
              <w:t xml:space="preserve"> </w:t>
            </w:r>
            <w:r w:rsidR="00500017" w:rsidRPr="004B441E">
              <w:rPr>
                <w:sz w:val="16"/>
                <w:szCs w:val="16"/>
              </w:rPr>
              <w:t>2012</w:t>
            </w:r>
          </w:p>
        </w:tc>
        <w:tc>
          <w:tcPr>
            <w:tcW w:w="8822" w:type="dxa"/>
            <w:shd w:val="clear" w:color="auto" w:fill="auto"/>
          </w:tcPr>
          <w:p w14:paraId="4A83033B" w14:textId="77777777" w:rsidR="00500017" w:rsidRPr="004B441E" w:rsidRDefault="00500017" w:rsidP="006C66C3">
            <w:pPr>
              <w:ind w:left="-74"/>
              <w:jc w:val="both"/>
              <w:rPr>
                <w:sz w:val="16"/>
                <w:szCs w:val="16"/>
              </w:rPr>
            </w:pPr>
            <w:r w:rsidRPr="004B441E">
              <w:rPr>
                <w:sz w:val="16"/>
                <w:szCs w:val="16"/>
              </w:rPr>
              <w:t>Movement Directing in D</w:t>
            </w:r>
            <w:r w:rsidR="00462D86">
              <w:rPr>
                <w:sz w:val="16"/>
                <w:szCs w:val="16"/>
              </w:rPr>
              <w:t xml:space="preserve">. </w:t>
            </w:r>
            <w:r w:rsidRPr="004B441E">
              <w:rPr>
                <w:sz w:val="16"/>
                <w:szCs w:val="16"/>
              </w:rPr>
              <w:t xml:space="preserve">Dimitriadis’ </w:t>
            </w:r>
            <w:r w:rsidRPr="004B441E">
              <w:rPr>
                <w:i/>
                <w:iCs/>
                <w:sz w:val="16"/>
                <w:szCs w:val="16"/>
              </w:rPr>
              <w:t>In senso</w:t>
            </w:r>
            <w:r w:rsidRPr="004B441E">
              <w:rPr>
                <w:sz w:val="16"/>
                <w:szCs w:val="16"/>
              </w:rPr>
              <w:t>, directed by E</w:t>
            </w:r>
            <w:r w:rsidR="00462D86">
              <w:rPr>
                <w:sz w:val="16"/>
                <w:szCs w:val="16"/>
              </w:rPr>
              <w:t xml:space="preserve">. </w:t>
            </w:r>
            <w:r w:rsidRPr="004B441E">
              <w:rPr>
                <w:sz w:val="16"/>
                <w:szCs w:val="16"/>
              </w:rPr>
              <w:t>Koutsourelis, 17-26 September, Michalis Cacoyannis Foundation Theatre.</w:t>
            </w:r>
          </w:p>
          <w:p w14:paraId="1F1FC368" w14:textId="77777777" w:rsidR="00305123" w:rsidRPr="004B441E" w:rsidRDefault="00305123" w:rsidP="006C66C3">
            <w:pPr>
              <w:ind w:left="-74"/>
              <w:jc w:val="both"/>
              <w:rPr>
                <w:sz w:val="16"/>
                <w:szCs w:val="16"/>
              </w:rPr>
            </w:pPr>
          </w:p>
        </w:tc>
      </w:tr>
      <w:tr w:rsidR="00500017" w:rsidRPr="004B441E" w14:paraId="0878C8E5" w14:textId="77777777" w:rsidTr="00AA2F9B">
        <w:tc>
          <w:tcPr>
            <w:tcW w:w="993" w:type="dxa"/>
            <w:shd w:val="clear" w:color="auto" w:fill="auto"/>
          </w:tcPr>
          <w:p w14:paraId="06FD96F2" w14:textId="77777777" w:rsidR="00500017" w:rsidRPr="004B441E" w:rsidRDefault="007B7E4C" w:rsidP="006C66C3">
            <w:pPr>
              <w:ind w:left="-74"/>
              <w:jc w:val="both"/>
              <w:rPr>
                <w:sz w:val="16"/>
                <w:szCs w:val="16"/>
              </w:rPr>
            </w:pPr>
            <w:r>
              <w:rPr>
                <w:sz w:val="16"/>
                <w:szCs w:val="16"/>
              </w:rPr>
              <w:t xml:space="preserve">  </w:t>
            </w:r>
            <w:r w:rsidR="00500017" w:rsidRPr="004B441E">
              <w:rPr>
                <w:sz w:val="16"/>
                <w:szCs w:val="16"/>
              </w:rPr>
              <w:t>2012</w:t>
            </w:r>
          </w:p>
        </w:tc>
        <w:tc>
          <w:tcPr>
            <w:tcW w:w="8822" w:type="dxa"/>
            <w:shd w:val="clear" w:color="auto" w:fill="auto"/>
          </w:tcPr>
          <w:p w14:paraId="499477CA" w14:textId="77777777" w:rsidR="00500017" w:rsidRPr="004B441E" w:rsidRDefault="00500017" w:rsidP="006C66C3">
            <w:pPr>
              <w:ind w:left="-74"/>
              <w:jc w:val="both"/>
              <w:rPr>
                <w:sz w:val="16"/>
                <w:szCs w:val="16"/>
              </w:rPr>
            </w:pPr>
            <w:r w:rsidRPr="004B441E">
              <w:rPr>
                <w:sz w:val="16"/>
                <w:szCs w:val="16"/>
              </w:rPr>
              <w:t>Movement Directing and Executive Production in A</w:t>
            </w:r>
            <w:r w:rsidR="00462D86">
              <w:rPr>
                <w:sz w:val="16"/>
                <w:szCs w:val="16"/>
              </w:rPr>
              <w:t xml:space="preserve">. </w:t>
            </w:r>
            <w:r w:rsidRPr="004B441E">
              <w:rPr>
                <w:sz w:val="16"/>
                <w:szCs w:val="16"/>
              </w:rPr>
              <w:t xml:space="preserve">Staikos’ </w:t>
            </w:r>
            <w:r w:rsidRPr="004B441E">
              <w:rPr>
                <w:i/>
                <w:sz w:val="16"/>
                <w:szCs w:val="16"/>
              </w:rPr>
              <w:t>Alcestis and Sweet Dreams</w:t>
            </w:r>
            <w:r w:rsidRPr="004B441E">
              <w:rPr>
                <w:sz w:val="16"/>
                <w:szCs w:val="16"/>
              </w:rPr>
              <w:t xml:space="preserve">, </w:t>
            </w:r>
            <w:r w:rsidR="00D859E3">
              <w:rPr>
                <w:sz w:val="16"/>
                <w:szCs w:val="16"/>
              </w:rPr>
              <w:t>Department of Theatre Studies, School of Humanities and Social Sciences, University of Patras</w:t>
            </w:r>
            <w:r w:rsidRPr="004B441E">
              <w:rPr>
                <w:sz w:val="16"/>
                <w:szCs w:val="16"/>
              </w:rPr>
              <w:t>, with the support of the Regional Authority of Western Greece, within the context of the official Olympic Flame Lighting Ceremony, Olympia, 12-14 May</w:t>
            </w:r>
            <w:r w:rsidR="00311976">
              <w:rPr>
                <w:sz w:val="16"/>
                <w:szCs w:val="16"/>
              </w:rPr>
              <w:t xml:space="preserve">; </w:t>
            </w:r>
            <w:r w:rsidRPr="004B441E">
              <w:rPr>
                <w:sz w:val="16"/>
                <w:szCs w:val="16"/>
              </w:rPr>
              <w:t xml:space="preserve">performance at the Apollo Theatre with the Municipal and Regional Theatre of Patras. </w:t>
            </w:r>
          </w:p>
          <w:p w14:paraId="5FC44ADC" w14:textId="77777777" w:rsidR="00305123" w:rsidRPr="004B441E" w:rsidRDefault="00305123" w:rsidP="006C66C3">
            <w:pPr>
              <w:ind w:left="-74"/>
              <w:jc w:val="both"/>
              <w:rPr>
                <w:sz w:val="16"/>
                <w:szCs w:val="16"/>
              </w:rPr>
            </w:pPr>
          </w:p>
        </w:tc>
      </w:tr>
      <w:tr w:rsidR="00500017" w:rsidRPr="004B441E" w14:paraId="0A3FC3F5" w14:textId="77777777" w:rsidTr="00AA2F9B">
        <w:tc>
          <w:tcPr>
            <w:tcW w:w="993" w:type="dxa"/>
            <w:shd w:val="clear" w:color="auto" w:fill="auto"/>
          </w:tcPr>
          <w:p w14:paraId="1CBFAD0B" w14:textId="77777777" w:rsidR="00500017" w:rsidRPr="004B441E" w:rsidRDefault="008C3C20" w:rsidP="006C66C3">
            <w:pPr>
              <w:ind w:left="-74"/>
              <w:jc w:val="both"/>
              <w:rPr>
                <w:sz w:val="16"/>
                <w:szCs w:val="16"/>
              </w:rPr>
            </w:pPr>
            <w:r>
              <w:rPr>
                <w:sz w:val="16"/>
                <w:szCs w:val="16"/>
              </w:rPr>
              <w:t xml:space="preserve"> </w:t>
            </w:r>
            <w:r w:rsidR="007B7E4C">
              <w:rPr>
                <w:sz w:val="16"/>
                <w:szCs w:val="16"/>
              </w:rPr>
              <w:t xml:space="preserve"> </w:t>
            </w:r>
            <w:r w:rsidR="00500017" w:rsidRPr="004B441E">
              <w:rPr>
                <w:sz w:val="16"/>
                <w:szCs w:val="16"/>
              </w:rPr>
              <w:t>2011</w:t>
            </w:r>
          </w:p>
        </w:tc>
        <w:tc>
          <w:tcPr>
            <w:tcW w:w="8822" w:type="dxa"/>
            <w:shd w:val="clear" w:color="auto" w:fill="auto"/>
          </w:tcPr>
          <w:p w14:paraId="005E4D27" w14:textId="77777777" w:rsidR="00500017" w:rsidRPr="004B441E" w:rsidRDefault="00500017" w:rsidP="006C66C3">
            <w:pPr>
              <w:ind w:left="-74"/>
              <w:jc w:val="both"/>
              <w:rPr>
                <w:sz w:val="16"/>
                <w:szCs w:val="16"/>
              </w:rPr>
            </w:pPr>
            <w:r w:rsidRPr="004B441E">
              <w:rPr>
                <w:sz w:val="16"/>
                <w:szCs w:val="16"/>
              </w:rPr>
              <w:t xml:space="preserve">Choreography for Euripides’ </w:t>
            </w:r>
            <w:r w:rsidRPr="004B441E">
              <w:rPr>
                <w:i/>
                <w:sz w:val="16"/>
                <w:szCs w:val="16"/>
              </w:rPr>
              <w:t>Alcestis</w:t>
            </w:r>
            <w:r w:rsidRPr="004B441E">
              <w:rPr>
                <w:sz w:val="16"/>
                <w:szCs w:val="16"/>
              </w:rPr>
              <w:t>, translated and directed by T</w:t>
            </w:r>
            <w:r w:rsidR="00462D86">
              <w:rPr>
                <w:sz w:val="16"/>
                <w:szCs w:val="16"/>
              </w:rPr>
              <w:t xml:space="preserve">. </w:t>
            </w:r>
            <w:r w:rsidRPr="004B441E">
              <w:rPr>
                <w:sz w:val="16"/>
                <w:szCs w:val="16"/>
              </w:rPr>
              <w:t xml:space="preserve">Moudatsakis, Festival d’Avignon OFF 2011 (20-31 July, Albatros Theatre, Avignon). </w:t>
            </w:r>
          </w:p>
          <w:p w14:paraId="3CC26F97" w14:textId="77777777" w:rsidR="00305123" w:rsidRPr="004B441E" w:rsidRDefault="00305123" w:rsidP="006C66C3">
            <w:pPr>
              <w:ind w:left="-74"/>
              <w:jc w:val="both"/>
              <w:rPr>
                <w:sz w:val="16"/>
                <w:szCs w:val="16"/>
              </w:rPr>
            </w:pPr>
          </w:p>
        </w:tc>
      </w:tr>
      <w:tr w:rsidR="00500017" w:rsidRPr="004B441E" w14:paraId="04FCA422" w14:textId="77777777" w:rsidTr="00AA2F9B">
        <w:tc>
          <w:tcPr>
            <w:tcW w:w="993" w:type="dxa"/>
            <w:shd w:val="clear" w:color="auto" w:fill="auto"/>
          </w:tcPr>
          <w:p w14:paraId="4B4D5689" w14:textId="77777777" w:rsidR="00500017" w:rsidRPr="004B441E" w:rsidRDefault="008C3C20" w:rsidP="006C66C3">
            <w:pPr>
              <w:ind w:left="-74"/>
              <w:jc w:val="both"/>
              <w:rPr>
                <w:sz w:val="16"/>
                <w:szCs w:val="16"/>
              </w:rPr>
            </w:pPr>
            <w:r>
              <w:rPr>
                <w:sz w:val="16"/>
                <w:szCs w:val="16"/>
              </w:rPr>
              <w:t xml:space="preserve"> </w:t>
            </w:r>
            <w:r w:rsidR="007B7E4C">
              <w:rPr>
                <w:sz w:val="16"/>
                <w:szCs w:val="16"/>
              </w:rPr>
              <w:t xml:space="preserve"> </w:t>
            </w:r>
            <w:r w:rsidR="00500017" w:rsidRPr="004B441E">
              <w:rPr>
                <w:sz w:val="16"/>
                <w:szCs w:val="16"/>
              </w:rPr>
              <w:t>2007</w:t>
            </w:r>
          </w:p>
        </w:tc>
        <w:tc>
          <w:tcPr>
            <w:tcW w:w="8822" w:type="dxa"/>
            <w:shd w:val="clear" w:color="auto" w:fill="auto"/>
          </w:tcPr>
          <w:p w14:paraId="70FD9903" w14:textId="77777777" w:rsidR="00500017" w:rsidRPr="004B441E" w:rsidRDefault="00500017" w:rsidP="006C66C3">
            <w:pPr>
              <w:ind w:left="-74"/>
              <w:jc w:val="both"/>
              <w:rPr>
                <w:sz w:val="16"/>
                <w:szCs w:val="16"/>
              </w:rPr>
            </w:pPr>
            <w:r w:rsidRPr="004B441E">
              <w:rPr>
                <w:sz w:val="16"/>
                <w:szCs w:val="16"/>
              </w:rPr>
              <w:t xml:space="preserve">Video Dance production titled </w:t>
            </w:r>
            <w:r w:rsidRPr="004B441E">
              <w:rPr>
                <w:i/>
                <w:sz w:val="16"/>
                <w:szCs w:val="16"/>
              </w:rPr>
              <w:t>Passage</w:t>
            </w:r>
            <w:r w:rsidRPr="004B441E">
              <w:rPr>
                <w:sz w:val="16"/>
                <w:szCs w:val="16"/>
              </w:rPr>
              <w:t xml:space="preserve">, for the international “Just Jerusalem Competition”, organised by the Massachusetts Institute of Technology (MIT). </w:t>
            </w:r>
          </w:p>
          <w:p w14:paraId="4BE400B9" w14:textId="77777777" w:rsidR="00305123" w:rsidRPr="004B441E" w:rsidRDefault="00305123" w:rsidP="006C66C3">
            <w:pPr>
              <w:ind w:left="-74"/>
              <w:jc w:val="both"/>
              <w:rPr>
                <w:sz w:val="16"/>
                <w:szCs w:val="16"/>
              </w:rPr>
            </w:pPr>
          </w:p>
        </w:tc>
      </w:tr>
      <w:tr w:rsidR="00500017" w:rsidRPr="004B441E" w14:paraId="4074DF7F" w14:textId="77777777" w:rsidTr="00AA2F9B">
        <w:tc>
          <w:tcPr>
            <w:tcW w:w="993" w:type="dxa"/>
            <w:shd w:val="clear" w:color="auto" w:fill="auto"/>
          </w:tcPr>
          <w:p w14:paraId="6B31678B" w14:textId="77777777" w:rsidR="00500017" w:rsidRPr="004B441E" w:rsidRDefault="008C3C20" w:rsidP="006C66C3">
            <w:pPr>
              <w:ind w:left="-74"/>
              <w:jc w:val="both"/>
              <w:rPr>
                <w:sz w:val="16"/>
                <w:szCs w:val="16"/>
              </w:rPr>
            </w:pPr>
            <w:r>
              <w:rPr>
                <w:sz w:val="16"/>
                <w:szCs w:val="16"/>
              </w:rPr>
              <w:t xml:space="preserve"> </w:t>
            </w:r>
            <w:r w:rsidR="007B7E4C">
              <w:rPr>
                <w:sz w:val="16"/>
                <w:szCs w:val="16"/>
              </w:rPr>
              <w:t xml:space="preserve"> </w:t>
            </w:r>
            <w:r w:rsidR="00500017" w:rsidRPr="004B441E">
              <w:rPr>
                <w:sz w:val="16"/>
                <w:szCs w:val="16"/>
              </w:rPr>
              <w:t>2004</w:t>
            </w:r>
          </w:p>
        </w:tc>
        <w:tc>
          <w:tcPr>
            <w:tcW w:w="8822" w:type="dxa"/>
            <w:shd w:val="clear" w:color="auto" w:fill="auto"/>
          </w:tcPr>
          <w:p w14:paraId="615E2C5D" w14:textId="77777777" w:rsidR="00500017" w:rsidRPr="004B441E" w:rsidRDefault="00500017" w:rsidP="006C66C3">
            <w:pPr>
              <w:ind w:left="-74"/>
              <w:jc w:val="both"/>
              <w:rPr>
                <w:sz w:val="16"/>
                <w:szCs w:val="16"/>
              </w:rPr>
            </w:pPr>
            <w:r w:rsidRPr="004B441E">
              <w:rPr>
                <w:sz w:val="16"/>
                <w:szCs w:val="16"/>
              </w:rPr>
              <w:t xml:space="preserve">Video Dance production subsidized by the International Thessaloniki Video Dance Festival: concept and choreography titled </w:t>
            </w:r>
            <w:r w:rsidRPr="004B441E">
              <w:rPr>
                <w:i/>
                <w:sz w:val="16"/>
                <w:szCs w:val="16"/>
              </w:rPr>
              <w:t>Three times</w:t>
            </w:r>
            <w:r w:rsidRPr="004B441E">
              <w:rPr>
                <w:sz w:val="16"/>
                <w:szCs w:val="16"/>
              </w:rPr>
              <w:t xml:space="preserve">. Production for the Prosxima Dance Company, in collaboration with S. Stavridis (architect, lecturer at the National Technical University of Athens), G. Leontaris (director, lecturer at the Department of Theatre of the Aristotle University of Thessaloniki) and E. Kokkoris (composer, artistic director of the Philippos Nakas Conservatory). Participation in international competitions and festivals. </w:t>
            </w:r>
          </w:p>
          <w:p w14:paraId="74D8E923" w14:textId="77777777" w:rsidR="00305123" w:rsidRPr="004B441E" w:rsidRDefault="00305123" w:rsidP="006C66C3">
            <w:pPr>
              <w:ind w:left="-74"/>
              <w:jc w:val="both"/>
              <w:rPr>
                <w:sz w:val="16"/>
                <w:szCs w:val="16"/>
              </w:rPr>
            </w:pPr>
          </w:p>
        </w:tc>
      </w:tr>
      <w:tr w:rsidR="00500017" w:rsidRPr="004B441E" w14:paraId="3B444BDC" w14:textId="77777777" w:rsidTr="00AA2F9B">
        <w:tc>
          <w:tcPr>
            <w:tcW w:w="993" w:type="dxa"/>
            <w:shd w:val="clear" w:color="auto" w:fill="auto"/>
          </w:tcPr>
          <w:p w14:paraId="5EAEE7AC" w14:textId="77777777" w:rsidR="00500017" w:rsidRPr="004B441E" w:rsidRDefault="008C3C20" w:rsidP="006C66C3">
            <w:pPr>
              <w:ind w:left="-74"/>
              <w:jc w:val="both"/>
              <w:rPr>
                <w:sz w:val="16"/>
                <w:szCs w:val="16"/>
                <w:lang w:val="en-GB"/>
              </w:rPr>
            </w:pPr>
            <w:r>
              <w:rPr>
                <w:sz w:val="16"/>
                <w:szCs w:val="16"/>
                <w:lang w:val="en-GB"/>
              </w:rPr>
              <w:t xml:space="preserve"> </w:t>
            </w:r>
            <w:r w:rsidR="007B7E4C">
              <w:rPr>
                <w:sz w:val="16"/>
                <w:szCs w:val="16"/>
                <w:lang w:val="en-GB"/>
              </w:rPr>
              <w:t xml:space="preserve"> </w:t>
            </w:r>
            <w:r w:rsidR="00500017" w:rsidRPr="004B441E">
              <w:rPr>
                <w:sz w:val="16"/>
                <w:szCs w:val="16"/>
                <w:lang w:val="en-GB"/>
              </w:rPr>
              <w:t xml:space="preserve">2001 </w:t>
            </w:r>
          </w:p>
        </w:tc>
        <w:tc>
          <w:tcPr>
            <w:tcW w:w="8822" w:type="dxa"/>
            <w:shd w:val="clear" w:color="auto" w:fill="auto"/>
          </w:tcPr>
          <w:p w14:paraId="76FA97D5" w14:textId="77777777" w:rsidR="00500017" w:rsidRPr="004B441E" w:rsidRDefault="00500017" w:rsidP="006C66C3">
            <w:pPr>
              <w:ind w:left="-74"/>
              <w:jc w:val="both"/>
              <w:rPr>
                <w:sz w:val="16"/>
                <w:szCs w:val="16"/>
                <w:lang w:val="en-GB"/>
              </w:rPr>
            </w:pPr>
            <w:r w:rsidRPr="004B441E">
              <w:rPr>
                <w:sz w:val="16"/>
                <w:szCs w:val="16"/>
                <w:lang w:val="en-GB"/>
              </w:rPr>
              <w:t>Choreographer for the Opening Ceremony of the World Karate Championship, Athens.</w:t>
            </w:r>
          </w:p>
          <w:p w14:paraId="069FCB3B" w14:textId="77777777" w:rsidR="00305123" w:rsidRPr="00FD5CB7" w:rsidRDefault="00305123" w:rsidP="006C66C3">
            <w:pPr>
              <w:ind w:left="-74"/>
              <w:jc w:val="both"/>
              <w:rPr>
                <w:sz w:val="16"/>
                <w:szCs w:val="16"/>
                <w:lang w:val="en-GB"/>
              </w:rPr>
            </w:pPr>
          </w:p>
        </w:tc>
      </w:tr>
      <w:tr w:rsidR="00500017" w:rsidRPr="004B441E" w14:paraId="32C74484" w14:textId="77777777" w:rsidTr="00AA2F9B">
        <w:tc>
          <w:tcPr>
            <w:tcW w:w="993" w:type="dxa"/>
            <w:shd w:val="clear" w:color="auto" w:fill="auto"/>
          </w:tcPr>
          <w:p w14:paraId="461EFDF4" w14:textId="77777777" w:rsidR="00500017" w:rsidRPr="004B441E" w:rsidRDefault="008C3C20" w:rsidP="006C66C3">
            <w:pPr>
              <w:ind w:left="-74"/>
              <w:jc w:val="both"/>
              <w:rPr>
                <w:sz w:val="16"/>
                <w:szCs w:val="16"/>
              </w:rPr>
            </w:pPr>
            <w:r>
              <w:rPr>
                <w:sz w:val="16"/>
                <w:szCs w:val="16"/>
              </w:rPr>
              <w:lastRenderedPageBreak/>
              <w:t xml:space="preserve"> </w:t>
            </w:r>
            <w:r w:rsidR="007B7E4C">
              <w:rPr>
                <w:sz w:val="16"/>
                <w:szCs w:val="16"/>
              </w:rPr>
              <w:t xml:space="preserve"> </w:t>
            </w:r>
            <w:r w:rsidR="00500017" w:rsidRPr="004B441E">
              <w:rPr>
                <w:sz w:val="16"/>
                <w:szCs w:val="16"/>
              </w:rPr>
              <w:t>1999-2003</w:t>
            </w:r>
          </w:p>
        </w:tc>
        <w:tc>
          <w:tcPr>
            <w:tcW w:w="8822" w:type="dxa"/>
            <w:shd w:val="clear" w:color="auto" w:fill="auto"/>
          </w:tcPr>
          <w:p w14:paraId="2E015AF9" w14:textId="77777777" w:rsidR="00500017" w:rsidRPr="004B441E" w:rsidRDefault="00500017" w:rsidP="006C66C3">
            <w:pPr>
              <w:ind w:left="-74"/>
              <w:jc w:val="both"/>
              <w:rPr>
                <w:sz w:val="16"/>
                <w:szCs w:val="16"/>
              </w:rPr>
            </w:pPr>
            <w:r w:rsidRPr="004B441E">
              <w:rPr>
                <w:sz w:val="16"/>
                <w:szCs w:val="16"/>
                <w:lang w:val="en-GB"/>
              </w:rPr>
              <w:t xml:space="preserve">Artistic Director and Choreographer </w:t>
            </w:r>
            <w:r w:rsidRPr="004B441E">
              <w:rPr>
                <w:sz w:val="16"/>
                <w:szCs w:val="16"/>
              </w:rPr>
              <w:t>for the annual participation of the “Savrami School” in the galas of the Panhellenic Association of Dance Teachers,</w:t>
            </w:r>
            <w:r w:rsidRPr="004B441E">
              <w:rPr>
                <w:sz w:val="16"/>
                <w:szCs w:val="16"/>
                <w:lang w:val="en-GB"/>
              </w:rPr>
              <w:t xml:space="preserve"> On Stage Dance Company</w:t>
            </w:r>
            <w:r w:rsidRPr="004B441E">
              <w:rPr>
                <w:sz w:val="16"/>
                <w:szCs w:val="16"/>
              </w:rPr>
              <w:t xml:space="preserve">. </w:t>
            </w:r>
          </w:p>
          <w:p w14:paraId="050BDA6D" w14:textId="77777777" w:rsidR="00305123" w:rsidRPr="004B441E" w:rsidRDefault="00305123" w:rsidP="006C66C3">
            <w:pPr>
              <w:ind w:left="-74"/>
              <w:jc w:val="both"/>
              <w:rPr>
                <w:sz w:val="16"/>
                <w:szCs w:val="16"/>
              </w:rPr>
            </w:pPr>
          </w:p>
        </w:tc>
      </w:tr>
      <w:tr w:rsidR="00500017" w:rsidRPr="004B441E" w14:paraId="34CA2EB4" w14:textId="77777777" w:rsidTr="00AA2F9B">
        <w:tc>
          <w:tcPr>
            <w:tcW w:w="993" w:type="dxa"/>
            <w:shd w:val="clear" w:color="auto" w:fill="auto"/>
          </w:tcPr>
          <w:p w14:paraId="219C4948" w14:textId="77777777" w:rsidR="00500017" w:rsidRPr="004B441E" w:rsidRDefault="008C3C20" w:rsidP="006C66C3">
            <w:pPr>
              <w:ind w:left="-74"/>
              <w:jc w:val="both"/>
              <w:rPr>
                <w:sz w:val="16"/>
                <w:szCs w:val="16"/>
              </w:rPr>
            </w:pPr>
            <w:r>
              <w:rPr>
                <w:sz w:val="16"/>
                <w:szCs w:val="16"/>
              </w:rPr>
              <w:t xml:space="preserve"> </w:t>
            </w:r>
            <w:r w:rsidR="007B7E4C">
              <w:rPr>
                <w:sz w:val="16"/>
                <w:szCs w:val="16"/>
              </w:rPr>
              <w:t xml:space="preserve"> </w:t>
            </w:r>
            <w:r w:rsidR="00500017" w:rsidRPr="004B441E">
              <w:rPr>
                <w:sz w:val="16"/>
                <w:szCs w:val="16"/>
              </w:rPr>
              <w:t>1997-99</w:t>
            </w:r>
          </w:p>
        </w:tc>
        <w:tc>
          <w:tcPr>
            <w:tcW w:w="8822" w:type="dxa"/>
            <w:shd w:val="clear" w:color="auto" w:fill="auto"/>
          </w:tcPr>
          <w:p w14:paraId="03B41405" w14:textId="77777777" w:rsidR="00500017" w:rsidRPr="004B441E" w:rsidRDefault="00500017" w:rsidP="006C66C3">
            <w:pPr>
              <w:ind w:left="-74"/>
              <w:jc w:val="both"/>
              <w:rPr>
                <w:sz w:val="16"/>
                <w:szCs w:val="16"/>
              </w:rPr>
            </w:pPr>
            <w:r w:rsidRPr="004B441E">
              <w:rPr>
                <w:sz w:val="16"/>
                <w:szCs w:val="16"/>
              </w:rPr>
              <w:t xml:space="preserve">Artistic Director and Choreographer for the On Stage Dance Company, with performances at the Dance Month festival (Open Theatre) and the </w:t>
            </w:r>
            <w:r w:rsidR="001D3EAB">
              <w:rPr>
                <w:sz w:val="16"/>
                <w:szCs w:val="16"/>
              </w:rPr>
              <w:t>Athens College</w:t>
            </w:r>
            <w:r w:rsidRPr="004B441E">
              <w:rPr>
                <w:sz w:val="16"/>
                <w:szCs w:val="16"/>
              </w:rPr>
              <w:t>.</w:t>
            </w:r>
          </w:p>
          <w:p w14:paraId="2E70B485" w14:textId="77777777" w:rsidR="00305123" w:rsidRPr="004B441E" w:rsidRDefault="00305123" w:rsidP="006C66C3">
            <w:pPr>
              <w:ind w:left="-74"/>
              <w:jc w:val="both"/>
              <w:rPr>
                <w:sz w:val="16"/>
                <w:szCs w:val="16"/>
              </w:rPr>
            </w:pPr>
          </w:p>
        </w:tc>
      </w:tr>
      <w:tr w:rsidR="00500017" w:rsidRPr="004B441E" w14:paraId="4B830DE6" w14:textId="77777777" w:rsidTr="00AA2F9B">
        <w:tc>
          <w:tcPr>
            <w:tcW w:w="993" w:type="dxa"/>
            <w:shd w:val="clear" w:color="auto" w:fill="auto"/>
          </w:tcPr>
          <w:p w14:paraId="4B6E87CE" w14:textId="77777777" w:rsidR="00500017" w:rsidRPr="004B441E" w:rsidRDefault="008C3C20" w:rsidP="006C66C3">
            <w:pPr>
              <w:ind w:left="-74"/>
              <w:jc w:val="both"/>
              <w:rPr>
                <w:sz w:val="16"/>
                <w:szCs w:val="16"/>
              </w:rPr>
            </w:pPr>
            <w:r>
              <w:rPr>
                <w:sz w:val="16"/>
                <w:szCs w:val="16"/>
              </w:rPr>
              <w:t xml:space="preserve"> </w:t>
            </w:r>
            <w:r w:rsidR="007B7E4C">
              <w:rPr>
                <w:sz w:val="16"/>
                <w:szCs w:val="16"/>
              </w:rPr>
              <w:t xml:space="preserve"> </w:t>
            </w:r>
            <w:r w:rsidR="00500017" w:rsidRPr="004B441E">
              <w:rPr>
                <w:sz w:val="16"/>
                <w:szCs w:val="16"/>
              </w:rPr>
              <w:t>1998</w:t>
            </w:r>
          </w:p>
        </w:tc>
        <w:tc>
          <w:tcPr>
            <w:tcW w:w="8822" w:type="dxa"/>
            <w:shd w:val="clear" w:color="auto" w:fill="auto"/>
          </w:tcPr>
          <w:p w14:paraId="6A5CD08F" w14:textId="77777777" w:rsidR="00500017" w:rsidRPr="004B441E" w:rsidRDefault="00500017" w:rsidP="006C66C3">
            <w:pPr>
              <w:ind w:left="-74"/>
              <w:jc w:val="both"/>
              <w:rPr>
                <w:sz w:val="16"/>
                <w:szCs w:val="16"/>
              </w:rPr>
            </w:pPr>
            <w:r w:rsidRPr="004B441E">
              <w:rPr>
                <w:sz w:val="16"/>
                <w:szCs w:val="16"/>
              </w:rPr>
              <w:t xml:space="preserve">Choreographer for </w:t>
            </w:r>
            <w:r w:rsidRPr="004B441E">
              <w:rPr>
                <w:i/>
                <w:sz w:val="16"/>
                <w:szCs w:val="16"/>
                <w:lang w:val="en-GB"/>
              </w:rPr>
              <w:t xml:space="preserve">The Love of the Nightingale </w:t>
            </w:r>
            <w:r w:rsidRPr="004B441E">
              <w:rPr>
                <w:sz w:val="16"/>
                <w:szCs w:val="16"/>
                <w:lang w:val="en-GB"/>
              </w:rPr>
              <w:t>theatrical performance</w:t>
            </w:r>
            <w:r w:rsidRPr="004B441E">
              <w:rPr>
                <w:sz w:val="16"/>
                <w:szCs w:val="16"/>
              </w:rPr>
              <w:t>, directed by M</w:t>
            </w:r>
            <w:r w:rsidR="00462D86">
              <w:rPr>
                <w:sz w:val="16"/>
                <w:szCs w:val="16"/>
              </w:rPr>
              <w:t xml:space="preserve">. </w:t>
            </w:r>
            <w:r w:rsidRPr="004B441E">
              <w:rPr>
                <w:sz w:val="16"/>
                <w:szCs w:val="16"/>
              </w:rPr>
              <w:t xml:space="preserve">Sardi, </w:t>
            </w:r>
            <w:r w:rsidRPr="004B441E">
              <w:rPr>
                <w:sz w:val="16"/>
                <w:szCs w:val="16"/>
                <w:lang w:val="en-GB"/>
              </w:rPr>
              <w:t>Ilisia Studio Theatre, Athens</w:t>
            </w:r>
            <w:r w:rsidRPr="004B441E">
              <w:rPr>
                <w:sz w:val="16"/>
                <w:szCs w:val="16"/>
              </w:rPr>
              <w:t>.</w:t>
            </w:r>
          </w:p>
          <w:p w14:paraId="05B9FF48" w14:textId="77777777" w:rsidR="00305123" w:rsidRPr="004B441E" w:rsidRDefault="00305123" w:rsidP="006C66C3">
            <w:pPr>
              <w:ind w:left="-74"/>
              <w:jc w:val="both"/>
              <w:rPr>
                <w:sz w:val="16"/>
                <w:szCs w:val="16"/>
              </w:rPr>
            </w:pPr>
          </w:p>
        </w:tc>
      </w:tr>
      <w:tr w:rsidR="00500017" w:rsidRPr="004B441E" w14:paraId="24B3AE94" w14:textId="77777777" w:rsidTr="00AA2F9B">
        <w:tc>
          <w:tcPr>
            <w:tcW w:w="993" w:type="dxa"/>
            <w:shd w:val="clear" w:color="auto" w:fill="auto"/>
          </w:tcPr>
          <w:p w14:paraId="7DB918DA" w14:textId="77777777" w:rsidR="00500017" w:rsidRPr="004B441E" w:rsidRDefault="008C3C20" w:rsidP="006C66C3">
            <w:pPr>
              <w:ind w:left="-74"/>
              <w:jc w:val="both"/>
              <w:rPr>
                <w:sz w:val="16"/>
                <w:szCs w:val="16"/>
              </w:rPr>
            </w:pPr>
            <w:r>
              <w:rPr>
                <w:sz w:val="16"/>
                <w:szCs w:val="16"/>
              </w:rPr>
              <w:t xml:space="preserve"> </w:t>
            </w:r>
            <w:r w:rsidR="007B7E4C">
              <w:rPr>
                <w:sz w:val="16"/>
                <w:szCs w:val="16"/>
              </w:rPr>
              <w:t xml:space="preserve"> </w:t>
            </w:r>
            <w:r w:rsidR="00500017" w:rsidRPr="004B441E">
              <w:rPr>
                <w:sz w:val="16"/>
                <w:szCs w:val="16"/>
              </w:rPr>
              <w:t>1997</w:t>
            </w:r>
          </w:p>
        </w:tc>
        <w:tc>
          <w:tcPr>
            <w:tcW w:w="8822" w:type="dxa"/>
            <w:shd w:val="clear" w:color="auto" w:fill="auto"/>
          </w:tcPr>
          <w:p w14:paraId="40FB5D67" w14:textId="77777777" w:rsidR="00500017" w:rsidRPr="004B441E" w:rsidRDefault="00500017" w:rsidP="006C66C3">
            <w:pPr>
              <w:ind w:left="-74"/>
              <w:jc w:val="both"/>
              <w:rPr>
                <w:sz w:val="16"/>
                <w:szCs w:val="16"/>
                <w:lang w:val="en-GB"/>
              </w:rPr>
            </w:pPr>
            <w:r w:rsidRPr="004B441E">
              <w:rPr>
                <w:sz w:val="16"/>
                <w:szCs w:val="16"/>
              </w:rPr>
              <w:t xml:space="preserve">Choreographer and Movement Instructor for the </w:t>
            </w:r>
            <w:r w:rsidRPr="004B441E">
              <w:rPr>
                <w:sz w:val="16"/>
                <w:szCs w:val="16"/>
                <w:lang w:val="en-GB"/>
              </w:rPr>
              <w:t xml:space="preserve">Opening Ceremony of the 6th World Athletics Championship, </w:t>
            </w:r>
            <w:r w:rsidRPr="004B441E">
              <w:rPr>
                <w:bCs/>
                <w:sz w:val="16"/>
                <w:szCs w:val="16"/>
              </w:rPr>
              <w:t>Panathenaic Stadium</w:t>
            </w:r>
            <w:r w:rsidRPr="004B441E">
              <w:rPr>
                <w:sz w:val="16"/>
                <w:szCs w:val="16"/>
              </w:rPr>
              <w:t xml:space="preserve">, </w:t>
            </w:r>
            <w:r w:rsidRPr="004B441E">
              <w:rPr>
                <w:sz w:val="16"/>
                <w:szCs w:val="16"/>
                <w:lang w:val="en-GB"/>
              </w:rPr>
              <w:t xml:space="preserve">Athens (Artistic Direction: Vangelis Papathanasiou). </w:t>
            </w:r>
          </w:p>
          <w:p w14:paraId="063B1C27" w14:textId="77777777" w:rsidR="00305123" w:rsidRPr="004B441E" w:rsidRDefault="00305123" w:rsidP="006C66C3">
            <w:pPr>
              <w:ind w:left="-74"/>
              <w:jc w:val="both"/>
              <w:rPr>
                <w:sz w:val="16"/>
                <w:szCs w:val="16"/>
              </w:rPr>
            </w:pPr>
          </w:p>
        </w:tc>
      </w:tr>
      <w:tr w:rsidR="00500017" w:rsidRPr="004B441E" w14:paraId="030AD3D6" w14:textId="77777777" w:rsidTr="00AA2F9B">
        <w:tc>
          <w:tcPr>
            <w:tcW w:w="993" w:type="dxa"/>
            <w:shd w:val="clear" w:color="auto" w:fill="auto"/>
          </w:tcPr>
          <w:p w14:paraId="1C3D3644" w14:textId="77777777" w:rsidR="00500017" w:rsidRPr="004B441E" w:rsidRDefault="008C3C20" w:rsidP="006C66C3">
            <w:pPr>
              <w:ind w:left="-74"/>
              <w:jc w:val="both"/>
              <w:rPr>
                <w:sz w:val="16"/>
                <w:szCs w:val="16"/>
              </w:rPr>
            </w:pPr>
            <w:r>
              <w:rPr>
                <w:sz w:val="16"/>
                <w:szCs w:val="16"/>
              </w:rPr>
              <w:t xml:space="preserve"> </w:t>
            </w:r>
            <w:r w:rsidR="007B7E4C">
              <w:rPr>
                <w:sz w:val="16"/>
                <w:szCs w:val="16"/>
              </w:rPr>
              <w:t xml:space="preserve"> </w:t>
            </w:r>
            <w:r w:rsidR="00500017" w:rsidRPr="004B441E">
              <w:rPr>
                <w:sz w:val="16"/>
                <w:szCs w:val="16"/>
              </w:rPr>
              <w:t>1997</w:t>
            </w:r>
          </w:p>
        </w:tc>
        <w:tc>
          <w:tcPr>
            <w:tcW w:w="8822" w:type="dxa"/>
            <w:shd w:val="clear" w:color="auto" w:fill="auto"/>
          </w:tcPr>
          <w:p w14:paraId="735781A7" w14:textId="77777777" w:rsidR="00305123" w:rsidRDefault="00500017" w:rsidP="00151BC5">
            <w:pPr>
              <w:ind w:left="-74"/>
              <w:jc w:val="both"/>
              <w:rPr>
                <w:sz w:val="16"/>
                <w:szCs w:val="16"/>
              </w:rPr>
            </w:pPr>
            <w:r w:rsidRPr="004B441E">
              <w:rPr>
                <w:sz w:val="16"/>
                <w:szCs w:val="16"/>
              </w:rPr>
              <w:t>Choreographer for F</w:t>
            </w:r>
            <w:r w:rsidR="00462D86">
              <w:rPr>
                <w:sz w:val="16"/>
                <w:szCs w:val="16"/>
              </w:rPr>
              <w:t xml:space="preserve">. </w:t>
            </w:r>
            <w:r w:rsidRPr="004B441E">
              <w:rPr>
                <w:sz w:val="16"/>
                <w:szCs w:val="16"/>
              </w:rPr>
              <w:t xml:space="preserve">Arrabal’s </w:t>
            </w:r>
            <w:r w:rsidRPr="004B441E">
              <w:rPr>
                <w:i/>
                <w:iCs/>
                <w:sz w:val="16"/>
                <w:szCs w:val="16"/>
              </w:rPr>
              <w:t>Fando and Lis</w:t>
            </w:r>
            <w:r w:rsidR="00462D86">
              <w:rPr>
                <w:i/>
                <w:iCs/>
                <w:sz w:val="16"/>
                <w:szCs w:val="16"/>
              </w:rPr>
              <w:t xml:space="preserve"> </w:t>
            </w:r>
            <w:r w:rsidR="00462D86">
              <w:rPr>
                <w:iCs/>
                <w:sz w:val="16"/>
                <w:szCs w:val="16"/>
              </w:rPr>
              <w:t>play</w:t>
            </w:r>
            <w:r w:rsidRPr="004B441E">
              <w:rPr>
                <w:sz w:val="16"/>
                <w:szCs w:val="16"/>
              </w:rPr>
              <w:t>, directed by Melina Sardi, Technochoros Theatre, Athens.</w:t>
            </w:r>
          </w:p>
          <w:p w14:paraId="7F15D149" w14:textId="77777777" w:rsidR="00462D86" w:rsidRPr="004B441E" w:rsidRDefault="00462D86" w:rsidP="00151BC5">
            <w:pPr>
              <w:ind w:left="-74"/>
              <w:jc w:val="both"/>
              <w:rPr>
                <w:sz w:val="16"/>
                <w:szCs w:val="16"/>
              </w:rPr>
            </w:pPr>
          </w:p>
        </w:tc>
      </w:tr>
      <w:tr w:rsidR="00500017" w:rsidRPr="004B441E" w14:paraId="02D87D88" w14:textId="77777777" w:rsidTr="00AA2F9B">
        <w:tc>
          <w:tcPr>
            <w:tcW w:w="993" w:type="dxa"/>
            <w:shd w:val="clear" w:color="auto" w:fill="auto"/>
          </w:tcPr>
          <w:p w14:paraId="516D6506" w14:textId="77777777" w:rsidR="00500017" w:rsidRPr="004B441E" w:rsidRDefault="008C3C20" w:rsidP="006C66C3">
            <w:pPr>
              <w:ind w:left="-74"/>
              <w:jc w:val="both"/>
              <w:rPr>
                <w:sz w:val="16"/>
                <w:szCs w:val="16"/>
                <w:lang w:val="en-GB"/>
              </w:rPr>
            </w:pPr>
            <w:r>
              <w:rPr>
                <w:sz w:val="16"/>
                <w:szCs w:val="16"/>
                <w:lang w:val="en-GB"/>
              </w:rPr>
              <w:t xml:space="preserve"> </w:t>
            </w:r>
            <w:r w:rsidR="007B7E4C">
              <w:rPr>
                <w:sz w:val="16"/>
                <w:szCs w:val="16"/>
                <w:lang w:val="en-GB"/>
              </w:rPr>
              <w:t xml:space="preserve"> </w:t>
            </w:r>
            <w:r w:rsidR="00500017" w:rsidRPr="004B441E">
              <w:rPr>
                <w:sz w:val="16"/>
                <w:szCs w:val="16"/>
                <w:lang w:val="en-GB"/>
              </w:rPr>
              <w:t xml:space="preserve">1996 </w:t>
            </w:r>
          </w:p>
        </w:tc>
        <w:tc>
          <w:tcPr>
            <w:tcW w:w="8822" w:type="dxa"/>
            <w:shd w:val="clear" w:color="auto" w:fill="auto"/>
          </w:tcPr>
          <w:p w14:paraId="6CC97E6E" w14:textId="77777777" w:rsidR="00500017" w:rsidRPr="004B441E" w:rsidRDefault="00500017" w:rsidP="006C66C3">
            <w:pPr>
              <w:ind w:left="-74"/>
              <w:jc w:val="both"/>
              <w:rPr>
                <w:sz w:val="16"/>
                <w:szCs w:val="16"/>
              </w:rPr>
            </w:pPr>
            <w:r w:rsidRPr="004B441E">
              <w:rPr>
                <w:sz w:val="16"/>
                <w:szCs w:val="16"/>
                <w:lang w:val="en-GB"/>
              </w:rPr>
              <w:t>Choreographer for the Opening Ceremony of the 3rd University Men’s Basketball Championship, Athens; 6th Panhellenic Festival of General Gymnastics.</w:t>
            </w:r>
            <w:r w:rsidRPr="004B441E">
              <w:rPr>
                <w:sz w:val="16"/>
                <w:szCs w:val="16"/>
              </w:rPr>
              <w:t xml:space="preserve"> </w:t>
            </w:r>
          </w:p>
          <w:p w14:paraId="09043E58" w14:textId="77777777" w:rsidR="00305123" w:rsidRPr="004B441E" w:rsidRDefault="00305123" w:rsidP="006C66C3">
            <w:pPr>
              <w:ind w:left="-74"/>
              <w:jc w:val="both"/>
              <w:rPr>
                <w:sz w:val="16"/>
                <w:szCs w:val="16"/>
              </w:rPr>
            </w:pPr>
          </w:p>
        </w:tc>
      </w:tr>
      <w:tr w:rsidR="00500017" w:rsidRPr="004B441E" w14:paraId="108331F6" w14:textId="77777777" w:rsidTr="00AA2F9B">
        <w:tc>
          <w:tcPr>
            <w:tcW w:w="993" w:type="dxa"/>
            <w:shd w:val="clear" w:color="auto" w:fill="auto"/>
          </w:tcPr>
          <w:p w14:paraId="4654696D" w14:textId="77777777" w:rsidR="00500017" w:rsidRPr="004B441E" w:rsidRDefault="008C3C20" w:rsidP="006C66C3">
            <w:pPr>
              <w:ind w:left="-74"/>
              <w:jc w:val="both"/>
              <w:rPr>
                <w:sz w:val="16"/>
                <w:szCs w:val="16"/>
                <w:lang w:val="en-GB"/>
              </w:rPr>
            </w:pPr>
            <w:r>
              <w:rPr>
                <w:sz w:val="16"/>
                <w:szCs w:val="16"/>
                <w:lang w:val="en-GB"/>
              </w:rPr>
              <w:t xml:space="preserve"> </w:t>
            </w:r>
            <w:r w:rsidR="007B7E4C">
              <w:rPr>
                <w:sz w:val="16"/>
                <w:szCs w:val="16"/>
                <w:lang w:val="en-GB"/>
              </w:rPr>
              <w:t xml:space="preserve"> </w:t>
            </w:r>
            <w:r w:rsidR="00500017" w:rsidRPr="004B441E">
              <w:rPr>
                <w:sz w:val="16"/>
                <w:szCs w:val="16"/>
                <w:lang w:val="en-GB"/>
              </w:rPr>
              <w:t>1996</w:t>
            </w:r>
          </w:p>
        </w:tc>
        <w:tc>
          <w:tcPr>
            <w:tcW w:w="8822" w:type="dxa"/>
            <w:shd w:val="clear" w:color="auto" w:fill="auto"/>
          </w:tcPr>
          <w:p w14:paraId="2F5D5C15" w14:textId="77777777" w:rsidR="00500017" w:rsidRPr="004B441E" w:rsidRDefault="00500017" w:rsidP="006C66C3">
            <w:pPr>
              <w:ind w:left="-74"/>
              <w:jc w:val="both"/>
              <w:rPr>
                <w:sz w:val="16"/>
                <w:szCs w:val="16"/>
                <w:lang w:val="en-GB"/>
              </w:rPr>
            </w:pPr>
            <w:r w:rsidRPr="004B441E">
              <w:rPr>
                <w:sz w:val="16"/>
                <w:szCs w:val="16"/>
                <w:lang w:val="en-GB"/>
              </w:rPr>
              <w:t xml:space="preserve">Choreographer in the 2nd Seminar of General Gymnastics, Athens. </w:t>
            </w:r>
          </w:p>
          <w:p w14:paraId="2BA2682C" w14:textId="77777777" w:rsidR="00305123" w:rsidRPr="004B441E" w:rsidRDefault="00305123" w:rsidP="006C66C3">
            <w:pPr>
              <w:ind w:left="-74"/>
              <w:jc w:val="both"/>
              <w:rPr>
                <w:sz w:val="16"/>
                <w:szCs w:val="16"/>
              </w:rPr>
            </w:pPr>
          </w:p>
        </w:tc>
      </w:tr>
      <w:tr w:rsidR="00500017" w:rsidRPr="004B441E" w14:paraId="60864F6E" w14:textId="77777777" w:rsidTr="00AA2F9B">
        <w:tc>
          <w:tcPr>
            <w:tcW w:w="993" w:type="dxa"/>
            <w:shd w:val="clear" w:color="auto" w:fill="auto"/>
          </w:tcPr>
          <w:p w14:paraId="142052E8" w14:textId="77777777" w:rsidR="00500017" w:rsidRPr="004B441E" w:rsidRDefault="008C3C20" w:rsidP="006C66C3">
            <w:pPr>
              <w:ind w:left="-74"/>
              <w:jc w:val="both"/>
              <w:rPr>
                <w:sz w:val="16"/>
                <w:szCs w:val="16"/>
              </w:rPr>
            </w:pPr>
            <w:r>
              <w:rPr>
                <w:sz w:val="16"/>
                <w:szCs w:val="16"/>
              </w:rPr>
              <w:t xml:space="preserve"> </w:t>
            </w:r>
            <w:r w:rsidR="007B7E4C">
              <w:rPr>
                <w:sz w:val="16"/>
                <w:szCs w:val="16"/>
              </w:rPr>
              <w:t xml:space="preserve"> </w:t>
            </w:r>
            <w:r w:rsidR="00500017" w:rsidRPr="004B441E">
              <w:rPr>
                <w:sz w:val="16"/>
                <w:szCs w:val="16"/>
              </w:rPr>
              <w:t>1992-93</w:t>
            </w:r>
          </w:p>
        </w:tc>
        <w:tc>
          <w:tcPr>
            <w:tcW w:w="8822" w:type="dxa"/>
            <w:shd w:val="clear" w:color="auto" w:fill="auto"/>
          </w:tcPr>
          <w:p w14:paraId="37194C06" w14:textId="77777777" w:rsidR="00500017" w:rsidRPr="004B441E" w:rsidRDefault="00500017" w:rsidP="00706006">
            <w:pPr>
              <w:ind w:left="-74"/>
              <w:jc w:val="both"/>
              <w:rPr>
                <w:sz w:val="16"/>
                <w:szCs w:val="16"/>
              </w:rPr>
            </w:pPr>
            <w:r w:rsidRPr="004B441E">
              <w:rPr>
                <w:sz w:val="16"/>
                <w:szCs w:val="16"/>
              </w:rPr>
              <w:t>Choreographer for D</w:t>
            </w:r>
            <w:r w:rsidR="00706006">
              <w:rPr>
                <w:sz w:val="16"/>
                <w:szCs w:val="16"/>
              </w:rPr>
              <w:t xml:space="preserve">. </w:t>
            </w:r>
            <w:r w:rsidRPr="004B441E">
              <w:rPr>
                <w:sz w:val="16"/>
                <w:szCs w:val="16"/>
              </w:rPr>
              <w:t xml:space="preserve">Calethrianou’s Proskairi Synthesi Contemporary Dance Company; Athens College Theatre and Open Theatre, Athens. </w:t>
            </w:r>
          </w:p>
        </w:tc>
      </w:tr>
    </w:tbl>
    <w:p w14:paraId="1BA21338" w14:textId="77777777" w:rsidR="00825831" w:rsidRPr="00E450E3" w:rsidRDefault="00825831" w:rsidP="006C66C3">
      <w:pPr>
        <w:ind w:left="-74"/>
        <w:jc w:val="both"/>
        <w:rPr>
          <w:sz w:val="16"/>
          <w:szCs w:val="16"/>
        </w:rPr>
      </w:pPr>
    </w:p>
    <w:p w14:paraId="33C8002B" w14:textId="77777777" w:rsidR="00791C04" w:rsidRPr="00E450E3" w:rsidRDefault="00791C04" w:rsidP="006C66C3">
      <w:pPr>
        <w:ind w:left="-74"/>
        <w:jc w:val="both"/>
        <w:rPr>
          <w:sz w:val="16"/>
          <w:szCs w:val="16"/>
        </w:rPr>
      </w:pPr>
    </w:p>
    <w:p w14:paraId="1ABB4DA3" w14:textId="77777777" w:rsidR="00AF5AB1" w:rsidRPr="00330F4E" w:rsidRDefault="00032A59" w:rsidP="006C66C3">
      <w:pPr>
        <w:ind w:left="-74"/>
        <w:jc w:val="both"/>
        <w:rPr>
          <w:b/>
          <w:color w:val="1F4E79"/>
          <w:sz w:val="16"/>
          <w:szCs w:val="16"/>
        </w:rPr>
      </w:pPr>
      <w:r w:rsidRPr="00330F4E">
        <w:rPr>
          <w:b/>
          <w:color w:val="1F4E79"/>
          <w:sz w:val="16"/>
          <w:szCs w:val="16"/>
        </w:rPr>
        <w:t>1</w:t>
      </w:r>
      <w:r w:rsidR="006671B1">
        <w:rPr>
          <w:b/>
          <w:color w:val="1F4E79"/>
          <w:sz w:val="16"/>
          <w:szCs w:val="16"/>
        </w:rPr>
        <w:t>3</w:t>
      </w:r>
      <w:r w:rsidRPr="00330F4E">
        <w:rPr>
          <w:b/>
          <w:color w:val="1F4E79"/>
          <w:sz w:val="16"/>
          <w:szCs w:val="16"/>
        </w:rPr>
        <w:t>. CONFERENCES, WORKSHOPS, SEMINARS</w:t>
      </w:r>
    </w:p>
    <w:p w14:paraId="1E9E1BCA" w14:textId="77777777" w:rsidR="00032A59" w:rsidRPr="00330F4E" w:rsidRDefault="00032A59" w:rsidP="006C66C3">
      <w:pPr>
        <w:ind w:left="-74"/>
        <w:jc w:val="both"/>
        <w:rPr>
          <w:color w:val="1F4E79"/>
        </w:rPr>
      </w:pPr>
    </w:p>
    <w:p w14:paraId="329CE95A" w14:textId="77777777" w:rsidR="004B4AB1" w:rsidRPr="00330F4E" w:rsidRDefault="00032A59" w:rsidP="007B7E4C">
      <w:pPr>
        <w:pStyle w:val="Heading6"/>
        <w:tabs>
          <w:tab w:val="left" w:pos="0"/>
          <w:tab w:val="left" w:pos="142"/>
        </w:tabs>
        <w:ind w:left="-74"/>
        <w:jc w:val="both"/>
        <w:rPr>
          <w:color w:val="1F4E79"/>
          <w:sz w:val="16"/>
          <w:szCs w:val="16"/>
        </w:rPr>
      </w:pPr>
      <w:r w:rsidRPr="00330F4E">
        <w:rPr>
          <w:color w:val="1F4E79"/>
          <w:sz w:val="16"/>
          <w:szCs w:val="16"/>
        </w:rPr>
        <w:t>1</w:t>
      </w:r>
      <w:r w:rsidR="006671B1">
        <w:rPr>
          <w:color w:val="1F4E79"/>
          <w:sz w:val="16"/>
          <w:szCs w:val="16"/>
        </w:rPr>
        <w:t>3</w:t>
      </w:r>
      <w:r w:rsidRPr="00330F4E">
        <w:rPr>
          <w:color w:val="1F4E79"/>
          <w:sz w:val="16"/>
          <w:szCs w:val="16"/>
        </w:rPr>
        <w:t xml:space="preserve">.1. </w:t>
      </w:r>
      <w:r w:rsidR="00693A48" w:rsidRPr="00330F4E">
        <w:rPr>
          <w:color w:val="1F4E79"/>
          <w:sz w:val="16"/>
          <w:szCs w:val="16"/>
        </w:rPr>
        <w:t>Rec</w:t>
      </w:r>
      <w:r w:rsidR="00B349B5" w:rsidRPr="00330F4E">
        <w:rPr>
          <w:color w:val="1F4E79"/>
          <w:sz w:val="16"/>
          <w:szCs w:val="16"/>
        </w:rPr>
        <w:t xml:space="preserve">ent </w:t>
      </w:r>
      <w:r w:rsidR="00536313" w:rsidRPr="00330F4E">
        <w:rPr>
          <w:color w:val="1F4E79"/>
          <w:sz w:val="16"/>
          <w:szCs w:val="16"/>
        </w:rPr>
        <w:t>N</w:t>
      </w:r>
      <w:r w:rsidR="005252B9" w:rsidRPr="00330F4E">
        <w:rPr>
          <w:color w:val="1F4E79"/>
          <w:sz w:val="16"/>
          <w:szCs w:val="16"/>
        </w:rPr>
        <w:t xml:space="preserve">ational and </w:t>
      </w:r>
      <w:r w:rsidR="00536313" w:rsidRPr="00330F4E">
        <w:rPr>
          <w:color w:val="1F4E79"/>
          <w:sz w:val="16"/>
          <w:szCs w:val="16"/>
        </w:rPr>
        <w:t>I</w:t>
      </w:r>
      <w:r w:rsidR="00417913" w:rsidRPr="00330F4E">
        <w:rPr>
          <w:color w:val="1F4E79"/>
          <w:sz w:val="16"/>
          <w:szCs w:val="16"/>
        </w:rPr>
        <w:t xml:space="preserve">nternational </w:t>
      </w:r>
      <w:r w:rsidR="00613E18" w:rsidRPr="00330F4E">
        <w:rPr>
          <w:color w:val="1F4E79"/>
          <w:sz w:val="16"/>
          <w:szCs w:val="16"/>
        </w:rPr>
        <w:t>Conference</w:t>
      </w:r>
      <w:r w:rsidR="009B7135" w:rsidRPr="00330F4E">
        <w:rPr>
          <w:color w:val="1F4E79"/>
          <w:sz w:val="16"/>
          <w:szCs w:val="16"/>
        </w:rPr>
        <w:t>s</w:t>
      </w:r>
      <w:r w:rsidR="00613E18" w:rsidRPr="00330F4E">
        <w:rPr>
          <w:color w:val="1F4E79"/>
          <w:sz w:val="16"/>
          <w:szCs w:val="16"/>
        </w:rPr>
        <w:t xml:space="preserve"> </w:t>
      </w:r>
      <w:r w:rsidR="007029FB" w:rsidRPr="00330F4E">
        <w:rPr>
          <w:color w:val="1F4E79"/>
          <w:sz w:val="16"/>
          <w:szCs w:val="16"/>
        </w:rPr>
        <w:t>and W</w:t>
      </w:r>
      <w:r w:rsidR="0084354C" w:rsidRPr="00330F4E">
        <w:rPr>
          <w:color w:val="1F4E79"/>
          <w:sz w:val="16"/>
          <w:szCs w:val="16"/>
        </w:rPr>
        <w:t>orkshops</w:t>
      </w:r>
    </w:p>
    <w:p w14:paraId="48B0FAC9" w14:textId="77777777" w:rsidR="00536313" w:rsidRDefault="00536313" w:rsidP="006C66C3">
      <w:pPr>
        <w:ind w:left="-74" w:hanging="709"/>
        <w:jc w:val="both"/>
        <w:rPr>
          <w:sz w:val="16"/>
          <w:szCs w:val="16"/>
        </w:rPr>
      </w:pPr>
    </w:p>
    <w:tbl>
      <w:tblPr>
        <w:tblW w:w="9815" w:type="dxa"/>
        <w:tblInd w:w="-34" w:type="dxa"/>
        <w:tblLayout w:type="fixed"/>
        <w:tblLook w:val="04A0" w:firstRow="1" w:lastRow="0" w:firstColumn="1" w:lastColumn="0" w:noHBand="0" w:noVBand="1"/>
      </w:tblPr>
      <w:tblGrid>
        <w:gridCol w:w="993"/>
        <w:gridCol w:w="8822"/>
      </w:tblGrid>
      <w:tr w:rsidR="00FF537D" w:rsidRPr="004B441E" w14:paraId="795D5EDA" w14:textId="77777777" w:rsidTr="00AA2F9B">
        <w:tc>
          <w:tcPr>
            <w:tcW w:w="993" w:type="dxa"/>
            <w:shd w:val="clear" w:color="auto" w:fill="auto"/>
          </w:tcPr>
          <w:p w14:paraId="4891C9BC" w14:textId="77777777" w:rsidR="00FF537D" w:rsidRPr="004B441E" w:rsidRDefault="008C3C20" w:rsidP="006C66C3">
            <w:pPr>
              <w:ind w:left="-74"/>
              <w:jc w:val="both"/>
              <w:rPr>
                <w:sz w:val="16"/>
                <w:szCs w:val="16"/>
              </w:rPr>
            </w:pPr>
            <w:r>
              <w:rPr>
                <w:sz w:val="16"/>
                <w:szCs w:val="16"/>
              </w:rPr>
              <w:t xml:space="preserve"> </w:t>
            </w:r>
            <w:r w:rsidR="007B7E4C">
              <w:rPr>
                <w:sz w:val="16"/>
                <w:szCs w:val="16"/>
              </w:rPr>
              <w:t xml:space="preserve"> </w:t>
            </w:r>
            <w:r w:rsidR="00FF537D" w:rsidRPr="004B441E">
              <w:rPr>
                <w:sz w:val="16"/>
                <w:szCs w:val="16"/>
              </w:rPr>
              <w:t>2024</w:t>
            </w:r>
          </w:p>
        </w:tc>
        <w:tc>
          <w:tcPr>
            <w:tcW w:w="8822" w:type="dxa"/>
            <w:shd w:val="clear" w:color="auto" w:fill="auto"/>
          </w:tcPr>
          <w:p w14:paraId="1BF50D89" w14:textId="77777777" w:rsidR="00FF537D" w:rsidRPr="004B441E" w:rsidRDefault="00FF537D" w:rsidP="006C66C3">
            <w:pPr>
              <w:ind w:left="-74"/>
              <w:jc w:val="both"/>
              <w:rPr>
                <w:sz w:val="16"/>
                <w:szCs w:val="16"/>
              </w:rPr>
            </w:pPr>
            <w:r w:rsidRPr="004B441E">
              <w:rPr>
                <w:sz w:val="16"/>
                <w:szCs w:val="16"/>
              </w:rPr>
              <w:t>Lecture on “The Body as a Social Agent”, 10 April, IES Abroad, London Campus, Strategic Management (invited by Professor A</w:t>
            </w:r>
            <w:r w:rsidR="00706006">
              <w:rPr>
                <w:sz w:val="16"/>
                <w:szCs w:val="16"/>
              </w:rPr>
              <w:t xml:space="preserve">. </w:t>
            </w:r>
            <w:r w:rsidRPr="004B441E">
              <w:rPr>
                <w:sz w:val="16"/>
                <w:szCs w:val="16"/>
              </w:rPr>
              <w:t>Marinopoulou, Expert in Business Development, Change Management and Lean Leadership).</w:t>
            </w:r>
          </w:p>
          <w:p w14:paraId="23150B40" w14:textId="77777777" w:rsidR="008847D1" w:rsidRPr="004B441E" w:rsidRDefault="008847D1" w:rsidP="006C66C3">
            <w:pPr>
              <w:ind w:left="-74"/>
              <w:jc w:val="both"/>
              <w:rPr>
                <w:sz w:val="16"/>
                <w:szCs w:val="16"/>
              </w:rPr>
            </w:pPr>
          </w:p>
        </w:tc>
      </w:tr>
      <w:tr w:rsidR="00FF537D" w:rsidRPr="004B441E" w14:paraId="0F94939C" w14:textId="77777777" w:rsidTr="00AA2F9B">
        <w:tc>
          <w:tcPr>
            <w:tcW w:w="993" w:type="dxa"/>
            <w:shd w:val="clear" w:color="auto" w:fill="auto"/>
          </w:tcPr>
          <w:p w14:paraId="0E0CD1C7" w14:textId="77777777" w:rsidR="00FF537D" w:rsidRPr="004B441E" w:rsidRDefault="008C3C20" w:rsidP="006C66C3">
            <w:pPr>
              <w:ind w:left="-74"/>
              <w:jc w:val="both"/>
              <w:rPr>
                <w:sz w:val="16"/>
                <w:szCs w:val="16"/>
              </w:rPr>
            </w:pPr>
            <w:r>
              <w:rPr>
                <w:sz w:val="16"/>
                <w:szCs w:val="16"/>
              </w:rPr>
              <w:t xml:space="preserve"> </w:t>
            </w:r>
            <w:r w:rsidR="007B7E4C">
              <w:rPr>
                <w:sz w:val="16"/>
                <w:szCs w:val="16"/>
              </w:rPr>
              <w:t xml:space="preserve"> </w:t>
            </w:r>
            <w:r w:rsidR="00FF537D" w:rsidRPr="004B441E">
              <w:rPr>
                <w:sz w:val="16"/>
                <w:szCs w:val="16"/>
              </w:rPr>
              <w:t>2024</w:t>
            </w:r>
          </w:p>
        </w:tc>
        <w:tc>
          <w:tcPr>
            <w:tcW w:w="8822" w:type="dxa"/>
            <w:shd w:val="clear" w:color="auto" w:fill="auto"/>
          </w:tcPr>
          <w:p w14:paraId="1CD86715" w14:textId="77777777" w:rsidR="00FF537D" w:rsidRPr="004B441E" w:rsidRDefault="00FF537D" w:rsidP="006C66C3">
            <w:pPr>
              <w:ind w:left="-74"/>
              <w:jc w:val="both"/>
              <w:rPr>
                <w:sz w:val="16"/>
                <w:szCs w:val="16"/>
              </w:rPr>
            </w:pPr>
            <w:r w:rsidRPr="004B441E">
              <w:rPr>
                <w:sz w:val="16"/>
                <w:szCs w:val="16"/>
              </w:rPr>
              <w:t xml:space="preserve">Scientific and Art Direction in the exhibition of masks </w:t>
            </w:r>
            <w:r w:rsidR="001D3EAB">
              <w:rPr>
                <w:sz w:val="16"/>
                <w:szCs w:val="16"/>
              </w:rPr>
              <w:t>by sculptor M</w:t>
            </w:r>
            <w:r w:rsidR="00706006">
              <w:rPr>
                <w:sz w:val="16"/>
                <w:szCs w:val="16"/>
              </w:rPr>
              <w:t xml:space="preserve">. </w:t>
            </w:r>
            <w:r w:rsidR="001D3EAB">
              <w:rPr>
                <w:sz w:val="16"/>
                <w:szCs w:val="16"/>
              </w:rPr>
              <w:t xml:space="preserve">Pontikakis </w:t>
            </w:r>
            <w:r w:rsidRPr="004B441E">
              <w:rPr>
                <w:sz w:val="16"/>
                <w:szCs w:val="16"/>
              </w:rPr>
              <w:t>titled “</w:t>
            </w:r>
            <w:r w:rsidRPr="004B441E">
              <w:rPr>
                <w:i/>
                <w:sz w:val="16"/>
                <w:szCs w:val="16"/>
              </w:rPr>
              <w:t>Hypocritai</w:t>
            </w:r>
            <w:r w:rsidRPr="004B441E">
              <w:rPr>
                <w:sz w:val="16"/>
                <w:szCs w:val="16"/>
              </w:rPr>
              <w:t xml:space="preserve">: Visions and Voices of Faces”, Archaeological Museum of Patras, 3-30 April. </w:t>
            </w:r>
            <w:r w:rsidR="008847D1" w:rsidRPr="004B441E">
              <w:rPr>
                <w:sz w:val="16"/>
                <w:szCs w:val="16"/>
              </w:rPr>
              <w:t>Organis</w:t>
            </w:r>
            <w:r w:rsidRPr="004B441E">
              <w:rPr>
                <w:sz w:val="16"/>
                <w:szCs w:val="16"/>
              </w:rPr>
              <w:t>ation: Theatre Laboratory of Drama and Speech</w:t>
            </w:r>
            <w:r w:rsidR="001D3EAB" w:rsidRPr="001D3EAB">
              <w:rPr>
                <w:sz w:val="16"/>
                <w:szCs w:val="16"/>
              </w:rPr>
              <w:t xml:space="preserve">, </w:t>
            </w:r>
            <w:r w:rsidRPr="004B441E">
              <w:rPr>
                <w:sz w:val="16"/>
                <w:szCs w:val="16"/>
              </w:rPr>
              <w:t>University of Patras</w:t>
            </w:r>
            <w:r w:rsidR="001D3EAB" w:rsidRPr="001D3EAB">
              <w:rPr>
                <w:sz w:val="16"/>
                <w:szCs w:val="16"/>
              </w:rPr>
              <w:t>,</w:t>
            </w:r>
            <w:r w:rsidRPr="004B441E">
              <w:rPr>
                <w:sz w:val="16"/>
                <w:szCs w:val="16"/>
              </w:rPr>
              <w:t xml:space="preserve"> in collaboration with the Regional Administration of Western Greece</w:t>
            </w:r>
            <w:r w:rsidR="00C05425">
              <w:rPr>
                <w:sz w:val="16"/>
                <w:szCs w:val="16"/>
              </w:rPr>
              <w:t>,</w:t>
            </w:r>
            <w:r w:rsidRPr="004B441E">
              <w:rPr>
                <w:sz w:val="16"/>
                <w:szCs w:val="16"/>
              </w:rPr>
              <w:t xml:space="preserve"> and the Archaeological Museum of Patras.</w:t>
            </w:r>
          </w:p>
          <w:p w14:paraId="34F7556A" w14:textId="77777777" w:rsidR="008847D1" w:rsidRPr="004B441E" w:rsidRDefault="008847D1" w:rsidP="006C66C3">
            <w:pPr>
              <w:ind w:left="-74"/>
              <w:jc w:val="both"/>
              <w:rPr>
                <w:sz w:val="16"/>
                <w:szCs w:val="16"/>
              </w:rPr>
            </w:pPr>
          </w:p>
        </w:tc>
      </w:tr>
      <w:tr w:rsidR="00FF537D" w:rsidRPr="004B441E" w14:paraId="75EA3589" w14:textId="77777777" w:rsidTr="00AA2F9B">
        <w:tc>
          <w:tcPr>
            <w:tcW w:w="993" w:type="dxa"/>
            <w:shd w:val="clear" w:color="auto" w:fill="auto"/>
          </w:tcPr>
          <w:p w14:paraId="51EF81D1" w14:textId="77777777" w:rsidR="00FF537D" w:rsidRPr="004B441E" w:rsidRDefault="008C3C20" w:rsidP="006C66C3">
            <w:pPr>
              <w:ind w:left="-74"/>
              <w:jc w:val="both"/>
              <w:rPr>
                <w:sz w:val="16"/>
                <w:szCs w:val="16"/>
              </w:rPr>
            </w:pPr>
            <w:r>
              <w:rPr>
                <w:sz w:val="16"/>
                <w:szCs w:val="16"/>
              </w:rPr>
              <w:t xml:space="preserve"> </w:t>
            </w:r>
            <w:r w:rsidR="007B7E4C">
              <w:rPr>
                <w:sz w:val="16"/>
                <w:szCs w:val="16"/>
              </w:rPr>
              <w:t xml:space="preserve"> </w:t>
            </w:r>
            <w:r w:rsidR="00FF537D" w:rsidRPr="004B441E">
              <w:rPr>
                <w:sz w:val="16"/>
                <w:szCs w:val="16"/>
              </w:rPr>
              <w:t xml:space="preserve">2023 </w:t>
            </w:r>
          </w:p>
        </w:tc>
        <w:tc>
          <w:tcPr>
            <w:tcW w:w="8822" w:type="dxa"/>
            <w:shd w:val="clear" w:color="auto" w:fill="auto"/>
          </w:tcPr>
          <w:p w14:paraId="6C5406F7" w14:textId="77777777" w:rsidR="008847D1" w:rsidRPr="004B441E" w:rsidRDefault="00FF537D" w:rsidP="006C66C3">
            <w:pPr>
              <w:ind w:left="-74"/>
              <w:jc w:val="both"/>
              <w:rPr>
                <w:sz w:val="16"/>
                <w:szCs w:val="16"/>
              </w:rPr>
            </w:pPr>
            <w:r w:rsidRPr="004B441E">
              <w:rPr>
                <w:sz w:val="16"/>
                <w:szCs w:val="16"/>
              </w:rPr>
              <w:t>Organising Committee Member in the International Conference “Odin Teatret and Theatre Anthropology in Greece”, organised by the Theatre Laboratory of Drama and Speech (Lectures, Workshops, Performances).</w:t>
            </w:r>
          </w:p>
          <w:p w14:paraId="6E9C1BFA" w14:textId="77777777" w:rsidR="00FF537D" w:rsidRPr="004B441E" w:rsidRDefault="00FF537D" w:rsidP="006C66C3">
            <w:pPr>
              <w:ind w:left="-74"/>
              <w:jc w:val="both"/>
              <w:rPr>
                <w:sz w:val="16"/>
                <w:szCs w:val="16"/>
              </w:rPr>
            </w:pPr>
            <w:r w:rsidRPr="004B441E">
              <w:rPr>
                <w:sz w:val="16"/>
                <w:szCs w:val="16"/>
              </w:rPr>
              <w:t xml:space="preserve"> </w:t>
            </w:r>
          </w:p>
        </w:tc>
      </w:tr>
      <w:tr w:rsidR="00FF537D" w:rsidRPr="004B441E" w14:paraId="39DD88A9" w14:textId="77777777" w:rsidTr="00AA2F9B">
        <w:tc>
          <w:tcPr>
            <w:tcW w:w="993" w:type="dxa"/>
            <w:shd w:val="clear" w:color="auto" w:fill="auto"/>
          </w:tcPr>
          <w:p w14:paraId="3514C261" w14:textId="77777777" w:rsidR="00FF537D" w:rsidRPr="004B441E" w:rsidRDefault="008C3C20" w:rsidP="006C66C3">
            <w:pPr>
              <w:ind w:left="-74"/>
              <w:jc w:val="both"/>
              <w:rPr>
                <w:sz w:val="16"/>
                <w:szCs w:val="16"/>
              </w:rPr>
            </w:pPr>
            <w:r>
              <w:rPr>
                <w:sz w:val="16"/>
                <w:szCs w:val="16"/>
              </w:rPr>
              <w:t xml:space="preserve"> </w:t>
            </w:r>
            <w:r w:rsidR="007B7E4C">
              <w:rPr>
                <w:sz w:val="16"/>
                <w:szCs w:val="16"/>
              </w:rPr>
              <w:t xml:space="preserve"> </w:t>
            </w:r>
            <w:r w:rsidR="00FF537D" w:rsidRPr="004B441E">
              <w:rPr>
                <w:sz w:val="16"/>
                <w:szCs w:val="16"/>
              </w:rPr>
              <w:t>2023</w:t>
            </w:r>
          </w:p>
        </w:tc>
        <w:tc>
          <w:tcPr>
            <w:tcW w:w="8822" w:type="dxa"/>
            <w:shd w:val="clear" w:color="auto" w:fill="auto"/>
          </w:tcPr>
          <w:p w14:paraId="7871D595" w14:textId="77777777" w:rsidR="00FF537D" w:rsidRPr="004B441E" w:rsidRDefault="00FF537D" w:rsidP="006C66C3">
            <w:pPr>
              <w:ind w:left="-74"/>
              <w:jc w:val="both"/>
              <w:rPr>
                <w:sz w:val="16"/>
                <w:szCs w:val="16"/>
              </w:rPr>
            </w:pPr>
            <w:r w:rsidRPr="004B441E">
              <w:rPr>
                <w:sz w:val="16"/>
                <w:szCs w:val="16"/>
              </w:rPr>
              <w:t xml:space="preserve">Direction of the </w:t>
            </w:r>
            <w:r w:rsidRPr="004B441E">
              <w:rPr>
                <w:i/>
                <w:sz w:val="16"/>
                <w:szCs w:val="16"/>
              </w:rPr>
              <w:t>Hourglass</w:t>
            </w:r>
            <w:r w:rsidRPr="004B441E">
              <w:rPr>
                <w:sz w:val="16"/>
                <w:szCs w:val="16"/>
              </w:rPr>
              <w:t xml:space="preserve"> Dance Performance, in collaboration with the Theatre Laboratory of Drama and Speech, as part of the </w:t>
            </w:r>
            <w:r w:rsidR="008847D1" w:rsidRPr="004B441E">
              <w:rPr>
                <w:sz w:val="16"/>
                <w:szCs w:val="16"/>
              </w:rPr>
              <w:t xml:space="preserve">“Public Health in the Spotlight” </w:t>
            </w:r>
            <w:r w:rsidRPr="004B441E">
              <w:rPr>
                <w:sz w:val="16"/>
                <w:szCs w:val="16"/>
              </w:rPr>
              <w:t>event</w:t>
            </w:r>
            <w:r w:rsidR="008847D1" w:rsidRPr="004B441E">
              <w:rPr>
                <w:sz w:val="16"/>
                <w:szCs w:val="16"/>
              </w:rPr>
              <w:t xml:space="preserve"> </w:t>
            </w:r>
            <w:r w:rsidRPr="004B441E">
              <w:rPr>
                <w:sz w:val="16"/>
                <w:szCs w:val="16"/>
              </w:rPr>
              <w:t>“Human Medicine in Chronic D</w:t>
            </w:r>
            <w:r w:rsidR="008847D1" w:rsidRPr="004B441E">
              <w:rPr>
                <w:sz w:val="16"/>
                <w:szCs w:val="16"/>
              </w:rPr>
              <w:t>iseases”</w:t>
            </w:r>
            <w:r w:rsidR="00C05425">
              <w:rPr>
                <w:sz w:val="16"/>
                <w:szCs w:val="16"/>
              </w:rPr>
              <w:t>,</w:t>
            </w:r>
            <w:r w:rsidRPr="004B441E">
              <w:rPr>
                <w:sz w:val="16"/>
                <w:szCs w:val="16"/>
              </w:rPr>
              <w:t xml:space="preserve"> 4 December, Conference and Cultural Centre of the University of Patras (</w:t>
            </w:r>
            <w:r w:rsidR="008847D1" w:rsidRPr="004B441E">
              <w:rPr>
                <w:sz w:val="16"/>
                <w:szCs w:val="16"/>
              </w:rPr>
              <w:t>Organis</w:t>
            </w:r>
            <w:r w:rsidRPr="004B441E">
              <w:rPr>
                <w:sz w:val="16"/>
                <w:szCs w:val="16"/>
              </w:rPr>
              <w:t>ation: “Public Health” Postgraduate Programme, Department of Medicine, University of Patras</w:t>
            </w:r>
            <w:r w:rsidR="00944234">
              <w:rPr>
                <w:sz w:val="16"/>
                <w:szCs w:val="16"/>
              </w:rPr>
              <w:t>,</w:t>
            </w:r>
            <w:r w:rsidRPr="004B441E">
              <w:rPr>
                <w:sz w:val="16"/>
                <w:szCs w:val="16"/>
              </w:rPr>
              <w:t xml:space="preserve"> “OAC</w:t>
            </w:r>
            <w:r w:rsidR="00C05425">
              <w:rPr>
                <w:sz w:val="16"/>
                <w:szCs w:val="16"/>
              </w:rPr>
              <w:t>CU</w:t>
            </w:r>
            <w:r w:rsidRPr="004B441E">
              <w:rPr>
                <w:sz w:val="16"/>
                <w:szCs w:val="16"/>
              </w:rPr>
              <w:t xml:space="preserve">s” </w:t>
            </w:r>
            <w:r w:rsidR="00944234" w:rsidRPr="004B441E">
              <w:rPr>
                <w:sz w:val="16"/>
                <w:szCs w:val="16"/>
              </w:rPr>
              <w:t>European programme</w:t>
            </w:r>
            <w:r w:rsidR="00944234">
              <w:rPr>
                <w:sz w:val="16"/>
                <w:szCs w:val="16"/>
              </w:rPr>
              <w:t>,</w:t>
            </w:r>
            <w:r w:rsidR="00944234" w:rsidRPr="004B441E">
              <w:rPr>
                <w:sz w:val="16"/>
                <w:szCs w:val="16"/>
              </w:rPr>
              <w:t xml:space="preserve"> </w:t>
            </w:r>
            <w:r w:rsidRPr="004B441E">
              <w:rPr>
                <w:sz w:val="16"/>
                <w:szCs w:val="16"/>
              </w:rPr>
              <w:t>with the support of the Alma Zois, Floga and AgaliaZO Associations, the “ELPIDA” Oncology Hospital and the Hellenic Cancer Society, Patras Branch).</w:t>
            </w:r>
          </w:p>
          <w:p w14:paraId="421BA6DF" w14:textId="77777777" w:rsidR="008847D1" w:rsidRPr="004B441E" w:rsidRDefault="008847D1" w:rsidP="006C66C3">
            <w:pPr>
              <w:ind w:left="-74"/>
              <w:jc w:val="both"/>
              <w:rPr>
                <w:sz w:val="16"/>
                <w:szCs w:val="16"/>
              </w:rPr>
            </w:pPr>
          </w:p>
        </w:tc>
      </w:tr>
      <w:tr w:rsidR="00FF537D" w:rsidRPr="004B441E" w14:paraId="371C957F" w14:textId="77777777" w:rsidTr="00AA2F9B">
        <w:tc>
          <w:tcPr>
            <w:tcW w:w="993" w:type="dxa"/>
            <w:shd w:val="clear" w:color="auto" w:fill="auto"/>
          </w:tcPr>
          <w:p w14:paraId="02D09876" w14:textId="77777777" w:rsidR="00FF537D" w:rsidRPr="004B441E" w:rsidRDefault="008C3C20" w:rsidP="006C66C3">
            <w:pPr>
              <w:ind w:left="-74"/>
              <w:jc w:val="both"/>
              <w:rPr>
                <w:sz w:val="16"/>
                <w:szCs w:val="16"/>
              </w:rPr>
            </w:pPr>
            <w:r>
              <w:rPr>
                <w:sz w:val="16"/>
                <w:szCs w:val="16"/>
              </w:rPr>
              <w:t xml:space="preserve"> </w:t>
            </w:r>
            <w:r w:rsidR="007B7E4C">
              <w:rPr>
                <w:sz w:val="16"/>
                <w:szCs w:val="16"/>
              </w:rPr>
              <w:t xml:space="preserve"> </w:t>
            </w:r>
            <w:r w:rsidR="00FF537D" w:rsidRPr="004B441E">
              <w:rPr>
                <w:sz w:val="16"/>
                <w:szCs w:val="16"/>
              </w:rPr>
              <w:t xml:space="preserve">2023 </w:t>
            </w:r>
          </w:p>
        </w:tc>
        <w:tc>
          <w:tcPr>
            <w:tcW w:w="8822" w:type="dxa"/>
            <w:shd w:val="clear" w:color="auto" w:fill="auto"/>
          </w:tcPr>
          <w:p w14:paraId="17758AE9" w14:textId="77777777" w:rsidR="00FF537D" w:rsidRPr="004B441E" w:rsidRDefault="00FF537D" w:rsidP="006C66C3">
            <w:pPr>
              <w:ind w:left="-74"/>
              <w:jc w:val="both"/>
              <w:rPr>
                <w:sz w:val="16"/>
                <w:szCs w:val="16"/>
              </w:rPr>
            </w:pPr>
            <w:r w:rsidRPr="004B441E">
              <w:rPr>
                <w:sz w:val="16"/>
                <w:szCs w:val="16"/>
              </w:rPr>
              <w:t xml:space="preserve">Organisation of </w:t>
            </w:r>
            <w:r w:rsidR="008847D1" w:rsidRPr="004B441E">
              <w:rPr>
                <w:sz w:val="16"/>
                <w:szCs w:val="16"/>
              </w:rPr>
              <w:t>a l</w:t>
            </w:r>
            <w:r w:rsidRPr="004B441E">
              <w:rPr>
                <w:sz w:val="16"/>
                <w:szCs w:val="16"/>
              </w:rPr>
              <w:t xml:space="preserve">ecture and </w:t>
            </w:r>
            <w:r w:rsidR="008847D1" w:rsidRPr="004B441E">
              <w:rPr>
                <w:sz w:val="16"/>
                <w:szCs w:val="16"/>
              </w:rPr>
              <w:t>w</w:t>
            </w:r>
            <w:r w:rsidRPr="004B441E">
              <w:rPr>
                <w:sz w:val="16"/>
                <w:szCs w:val="16"/>
              </w:rPr>
              <w:t xml:space="preserve">orkshop titled “The Olympic Flame Lighting Ceremony”, on the occasion of the </w:t>
            </w:r>
            <w:r w:rsidR="008847D1" w:rsidRPr="004B441E">
              <w:rPr>
                <w:sz w:val="16"/>
                <w:szCs w:val="16"/>
              </w:rPr>
              <w:t xml:space="preserve">Paris </w:t>
            </w:r>
            <w:r w:rsidRPr="004B441E">
              <w:rPr>
                <w:sz w:val="16"/>
                <w:szCs w:val="16"/>
              </w:rPr>
              <w:t>2024 Olympic Games, delivered and led by A</w:t>
            </w:r>
            <w:r w:rsidR="00706006">
              <w:rPr>
                <w:sz w:val="16"/>
                <w:szCs w:val="16"/>
              </w:rPr>
              <w:t xml:space="preserve">. </w:t>
            </w:r>
            <w:r w:rsidRPr="004B441E">
              <w:rPr>
                <w:sz w:val="16"/>
                <w:szCs w:val="16"/>
              </w:rPr>
              <w:t xml:space="preserve">Ignatiou, Dance Professor and Choreographer of the Olympic Flame Lighting Ceremony. 9 November, Theatre Laboratory of Drama and Speech, </w:t>
            </w:r>
            <w:r w:rsidR="00D859E3">
              <w:rPr>
                <w:sz w:val="16"/>
                <w:szCs w:val="16"/>
              </w:rPr>
              <w:t>Department of Theatre Studies, School of Humanities and Social Sciences, University of Patras</w:t>
            </w:r>
            <w:r w:rsidRPr="004B441E">
              <w:rPr>
                <w:sz w:val="16"/>
                <w:szCs w:val="16"/>
              </w:rPr>
              <w:t>.</w:t>
            </w:r>
          </w:p>
          <w:p w14:paraId="135ECE4A" w14:textId="77777777" w:rsidR="008847D1" w:rsidRPr="004B441E" w:rsidRDefault="008847D1" w:rsidP="006C66C3">
            <w:pPr>
              <w:ind w:left="-74"/>
              <w:jc w:val="both"/>
              <w:rPr>
                <w:sz w:val="16"/>
                <w:szCs w:val="16"/>
              </w:rPr>
            </w:pPr>
          </w:p>
        </w:tc>
      </w:tr>
      <w:tr w:rsidR="00FF537D" w:rsidRPr="004B441E" w14:paraId="3B9E414E" w14:textId="77777777" w:rsidTr="00AA2F9B">
        <w:tc>
          <w:tcPr>
            <w:tcW w:w="993" w:type="dxa"/>
            <w:shd w:val="clear" w:color="auto" w:fill="auto"/>
          </w:tcPr>
          <w:p w14:paraId="5E9FEDD8" w14:textId="77777777" w:rsidR="00FF537D" w:rsidRPr="004B441E" w:rsidRDefault="008C3C20" w:rsidP="006C66C3">
            <w:pPr>
              <w:ind w:left="-74"/>
              <w:jc w:val="both"/>
              <w:rPr>
                <w:sz w:val="16"/>
                <w:szCs w:val="16"/>
              </w:rPr>
            </w:pPr>
            <w:r>
              <w:rPr>
                <w:sz w:val="16"/>
                <w:szCs w:val="16"/>
              </w:rPr>
              <w:t xml:space="preserve"> </w:t>
            </w:r>
            <w:r w:rsidR="007B7E4C">
              <w:rPr>
                <w:sz w:val="16"/>
                <w:szCs w:val="16"/>
              </w:rPr>
              <w:t xml:space="preserve"> </w:t>
            </w:r>
            <w:r w:rsidR="00FF537D" w:rsidRPr="004B441E">
              <w:rPr>
                <w:sz w:val="16"/>
                <w:szCs w:val="16"/>
              </w:rPr>
              <w:t>2021</w:t>
            </w:r>
          </w:p>
        </w:tc>
        <w:tc>
          <w:tcPr>
            <w:tcW w:w="8822" w:type="dxa"/>
            <w:shd w:val="clear" w:color="auto" w:fill="auto"/>
          </w:tcPr>
          <w:p w14:paraId="387466F6" w14:textId="77777777" w:rsidR="00FF537D" w:rsidRPr="004B441E" w:rsidRDefault="008847D1" w:rsidP="006C66C3">
            <w:pPr>
              <w:ind w:left="-74"/>
              <w:jc w:val="both"/>
              <w:rPr>
                <w:sz w:val="16"/>
                <w:szCs w:val="16"/>
              </w:rPr>
            </w:pPr>
            <w:r w:rsidRPr="004B441E">
              <w:rPr>
                <w:sz w:val="16"/>
                <w:szCs w:val="16"/>
              </w:rPr>
              <w:t>Organis</w:t>
            </w:r>
            <w:r w:rsidR="00FF537D" w:rsidRPr="004B441E">
              <w:rPr>
                <w:sz w:val="16"/>
                <w:szCs w:val="16"/>
              </w:rPr>
              <w:t>ing Committee Member, online International Conference “Performance in Late Antiquity and Byzantium”, 19-24 April</w:t>
            </w:r>
            <w:r w:rsidRPr="004B441E">
              <w:rPr>
                <w:sz w:val="16"/>
                <w:szCs w:val="16"/>
              </w:rPr>
              <w:t>; l</w:t>
            </w:r>
            <w:r w:rsidR="00FF537D" w:rsidRPr="004B441E">
              <w:rPr>
                <w:sz w:val="16"/>
                <w:szCs w:val="16"/>
              </w:rPr>
              <w:t>ecture on “</w:t>
            </w:r>
            <w:r w:rsidR="00FF537D" w:rsidRPr="004B441E">
              <w:rPr>
                <w:iCs/>
                <w:sz w:val="16"/>
                <w:szCs w:val="16"/>
              </w:rPr>
              <w:t xml:space="preserve">Cassia’s </w:t>
            </w:r>
            <w:r w:rsidR="00FF537D" w:rsidRPr="004B441E">
              <w:rPr>
                <w:i/>
                <w:sz w:val="16"/>
                <w:szCs w:val="16"/>
              </w:rPr>
              <w:t>Woman of Many Sins</w:t>
            </w:r>
            <w:r w:rsidR="00FF537D" w:rsidRPr="004B441E">
              <w:rPr>
                <w:iCs/>
                <w:sz w:val="16"/>
                <w:szCs w:val="16"/>
              </w:rPr>
              <w:t>: From the Two-Dimensional to the Three-Dimensional Interpretation of Byzantine Poetry”</w:t>
            </w:r>
            <w:r w:rsidR="00FF537D" w:rsidRPr="004B441E">
              <w:rPr>
                <w:sz w:val="16"/>
                <w:szCs w:val="16"/>
              </w:rPr>
              <w:t xml:space="preserve"> (</w:t>
            </w:r>
            <w:r w:rsidR="00FF537D" w:rsidRPr="004B441E">
              <w:rPr>
                <w:rFonts w:eastAsia="Calibri"/>
                <w:sz w:val="16"/>
                <w:szCs w:val="16"/>
                <w:lang w:eastAsia="en-US"/>
              </w:rPr>
              <w:t xml:space="preserve">forthcoming publication at </w:t>
            </w:r>
            <w:hyperlink r:id="rId9" w:history="1">
              <w:r w:rsidR="00FF537D" w:rsidRPr="004B441E">
                <w:rPr>
                  <w:rFonts w:eastAsia="Calibri"/>
                  <w:color w:val="0563C1"/>
                  <w:sz w:val="16"/>
                  <w:szCs w:val="16"/>
                  <w:u w:val="single"/>
                  <w:lang w:eastAsia="en-US"/>
                </w:rPr>
                <w:t>https://classics-at.chs.harvard.edu/classics</w:t>
              </w:r>
            </w:hyperlink>
            <w:r w:rsidR="00FF537D" w:rsidRPr="004B441E">
              <w:rPr>
                <w:sz w:val="16"/>
                <w:szCs w:val="16"/>
              </w:rPr>
              <w:t xml:space="preserve">). The conference </w:t>
            </w:r>
            <w:r w:rsidRPr="004B441E">
              <w:rPr>
                <w:sz w:val="16"/>
                <w:szCs w:val="16"/>
              </w:rPr>
              <w:t xml:space="preserve">marked the conclusion of </w:t>
            </w:r>
            <w:r w:rsidR="00FF537D" w:rsidRPr="004B441E">
              <w:rPr>
                <w:sz w:val="16"/>
                <w:szCs w:val="16"/>
              </w:rPr>
              <w:t xml:space="preserve">the research project </w:t>
            </w:r>
            <w:r w:rsidR="00FF537D" w:rsidRPr="004B441E">
              <w:rPr>
                <w:rStyle w:val="tlid-translation"/>
                <w:i/>
                <w:iCs/>
                <w:sz w:val="16"/>
                <w:szCs w:val="16"/>
              </w:rPr>
              <w:t>Orality and Performance in Greek Tradition</w:t>
            </w:r>
            <w:r w:rsidRPr="004B441E">
              <w:rPr>
                <w:rStyle w:val="tlid-translation"/>
                <w:iCs/>
                <w:sz w:val="16"/>
                <w:szCs w:val="16"/>
              </w:rPr>
              <w:t>; it was</w:t>
            </w:r>
            <w:r w:rsidR="00FF537D" w:rsidRPr="004B441E">
              <w:rPr>
                <w:rStyle w:val="tlid-translation"/>
                <w:sz w:val="16"/>
                <w:szCs w:val="16"/>
              </w:rPr>
              <w:t xml:space="preserve"> </w:t>
            </w:r>
            <w:r w:rsidR="00FF537D" w:rsidRPr="004B441E">
              <w:rPr>
                <w:sz w:val="16"/>
                <w:szCs w:val="16"/>
              </w:rPr>
              <w:t>hosted by the Institute of Historical Research of the National Hellenic Research Foundation in collaboration with the Harvard University Centre for Hellenic Studies (Washington, DC), and was supported by the Institute for Hellenic Culture and Liberal Arts of the American College of Greece and the (Harvard) Centre for Hellenic Studies, Greece, as well as the Global Knowledge Academics.</w:t>
            </w:r>
          </w:p>
          <w:p w14:paraId="649ECFFE" w14:textId="77777777" w:rsidR="008847D1" w:rsidRPr="004B441E" w:rsidRDefault="008847D1" w:rsidP="006C66C3">
            <w:pPr>
              <w:ind w:left="-74"/>
              <w:jc w:val="both"/>
              <w:rPr>
                <w:sz w:val="16"/>
                <w:szCs w:val="16"/>
              </w:rPr>
            </w:pPr>
          </w:p>
        </w:tc>
      </w:tr>
      <w:tr w:rsidR="00FF537D" w:rsidRPr="004B441E" w14:paraId="55B71599" w14:textId="77777777" w:rsidTr="00AA2F9B">
        <w:tc>
          <w:tcPr>
            <w:tcW w:w="993" w:type="dxa"/>
            <w:shd w:val="clear" w:color="auto" w:fill="auto"/>
          </w:tcPr>
          <w:p w14:paraId="413C14BE" w14:textId="77777777" w:rsidR="00FF537D" w:rsidRPr="004B441E" w:rsidRDefault="008C3C20" w:rsidP="006C66C3">
            <w:pPr>
              <w:pStyle w:val="Heading6"/>
              <w:ind w:left="-74"/>
              <w:jc w:val="both"/>
              <w:rPr>
                <w:sz w:val="16"/>
                <w:szCs w:val="16"/>
              </w:rPr>
            </w:pPr>
            <w:r>
              <w:rPr>
                <w:b w:val="0"/>
                <w:sz w:val="16"/>
                <w:szCs w:val="16"/>
              </w:rPr>
              <w:t xml:space="preserve"> </w:t>
            </w:r>
            <w:r w:rsidR="007B7E4C">
              <w:rPr>
                <w:b w:val="0"/>
                <w:sz w:val="16"/>
                <w:szCs w:val="16"/>
              </w:rPr>
              <w:t xml:space="preserve"> </w:t>
            </w:r>
            <w:r w:rsidR="00FF537D" w:rsidRPr="004B441E">
              <w:rPr>
                <w:b w:val="0"/>
                <w:sz w:val="16"/>
                <w:szCs w:val="16"/>
              </w:rPr>
              <w:t>2019</w:t>
            </w:r>
            <w:r w:rsidR="004F68E0">
              <w:rPr>
                <w:b w:val="0"/>
                <w:sz w:val="16"/>
                <w:szCs w:val="16"/>
              </w:rPr>
              <w:t xml:space="preserve"> </w:t>
            </w:r>
            <w:r w:rsidR="00FF537D" w:rsidRPr="004B441E">
              <w:rPr>
                <w:sz w:val="16"/>
                <w:szCs w:val="16"/>
              </w:rPr>
              <w:t xml:space="preserve"> </w:t>
            </w:r>
          </w:p>
        </w:tc>
        <w:tc>
          <w:tcPr>
            <w:tcW w:w="8822" w:type="dxa"/>
            <w:shd w:val="clear" w:color="auto" w:fill="auto"/>
          </w:tcPr>
          <w:p w14:paraId="38F49AD6" w14:textId="77777777" w:rsidR="00FF537D" w:rsidRPr="0048009E" w:rsidRDefault="00FF537D" w:rsidP="006C66C3">
            <w:pPr>
              <w:pStyle w:val="Heading6"/>
              <w:ind w:left="-74"/>
              <w:jc w:val="both"/>
              <w:rPr>
                <w:b w:val="0"/>
                <w:sz w:val="16"/>
                <w:szCs w:val="16"/>
                <w:u w:color="000000"/>
                <w:lang w:val="da-DK"/>
              </w:rPr>
            </w:pPr>
            <w:r w:rsidRPr="0048009E">
              <w:rPr>
                <w:b w:val="0"/>
                <w:sz w:val="16"/>
                <w:szCs w:val="16"/>
              </w:rPr>
              <w:t xml:space="preserve">Keynote Speaker, “The Relevance of Dance Practices in Professional Acting Training”, </w:t>
            </w:r>
            <w:r w:rsidRPr="0048009E">
              <w:rPr>
                <w:b w:val="0"/>
                <w:color w:val="000000"/>
                <w:sz w:val="16"/>
                <w:szCs w:val="16"/>
              </w:rPr>
              <w:t xml:space="preserve">International Conference “The Making of the Actor: </w:t>
            </w:r>
            <w:r w:rsidRPr="0048009E">
              <w:rPr>
                <w:b w:val="0"/>
                <w:sz w:val="16"/>
                <w:szCs w:val="16"/>
              </w:rPr>
              <w:t>Towards Contemporary Acting Techniques, Practices &amp; Methodologies”,</w:t>
            </w:r>
            <w:r w:rsidRPr="0048009E">
              <w:rPr>
                <w:b w:val="0"/>
                <w:i/>
                <w:sz w:val="16"/>
                <w:szCs w:val="16"/>
              </w:rPr>
              <w:t xml:space="preserve"> </w:t>
            </w:r>
            <w:r w:rsidRPr="0048009E">
              <w:rPr>
                <w:b w:val="0"/>
                <w:sz w:val="16"/>
                <w:szCs w:val="16"/>
              </w:rPr>
              <w:t>17-26 July</w:t>
            </w:r>
            <w:r w:rsidR="008847D1" w:rsidRPr="0048009E">
              <w:rPr>
                <w:b w:val="0"/>
                <w:sz w:val="16"/>
                <w:szCs w:val="16"/>
              </w:rPr>
              <w:t>, Athens</w:t>
            </w:r>
            <w:r w:rsidRPr="0048009E">
              <w:rPr>
                <w:b w:val="0"/>
                <w:sz w:val="16"/>
                <w:szCs w:val="16"/>
              </w:rPr>
              <w:t xml:space="preserve">. Organised by The Royal Central School of Speech and Drama, UK, Labanarium, UK, </w:t>
            </w:r>
            <w:r w:rsidRPr="0048009E">
              <w:rPr>
                <w:b w:val="0"/>
                <w:sz w:val="16"/>
                <w:szCs w:val="16"/>
                <w:u w:color="000000"/>
              </w:rPr>
              <w:t xml:space="preserve">and the </w:t>
            </w:r>
            <w:r w:rsidRPr="0048009E">
              <w:rPr>
                <w:b w:val="0"/>
                <w:sz w:val="16"/>
                <w:szCs w:val="16"/>
                <w:u w:color="000000"/>
                <w:lang w:val="da-DK"/>
              </w:rPr>
              <w:t>Michael Cacoyannis Foundation,</w:t>
            </w:r>
            <w:r w:rsidRPr="0048009E">
              <w:rPr>
                <w:b w:val="0"/>
                <w:sz w:val="16"/>
                <w:szCs w:val="16"/>
                <w:u w:color="000000"/>
              </w:rPr>
              <w:t xml:space="preserve"> Athens</w:t>
            </w:r>
            <w:r w:rsidRPr="0048009E">
              <w:rPr>
                <w:b w:val="0"/>
                <w:sz w:val="16"/>
                <w:szCs w:val="16"/>
                <w:u w:color="000000"/>
                <w:lang w:val="da-DK"/>
              </w:rPr>
              <w:t>.</w:t>
            </w:r>
          </w:p>
          <w:p w14:paraId="1AE4C71B" w14:textId="77777777" w:rsidR="008847D1" w:rsidRPr="0048009E" w:rsidRDefault="008847D1" w:rsidP="006C66C3">
            <w:pPr>
              <w:ind w:left="-74"/>
              <w:rPr>
                <w:sz w:val="16"/>
                <w:szCs w:val="16"/>
                <w:lang w:val="da-DK"/>
              </w:rPr>
            </w:pPr>
          </w:p>
        </w:tc>
      </w:tr>
      <w:tr w:rsidR="00FF537D" w:rsidRPr="004B441E" w14:paraId="6E661C03" w14:textId="77777777" w:rsidTr="00AA2F9B">
        <w:tc>
          <w:tcPr>
            <w:tcW w:w="993" w:type="dxa"/>
            <w:shd w:val="clear" w:color="auto" w:fill="auto"/>
          </w:tcPr>
          <w:p w14:paraId="6BC470A9" w14:textId="77777777" w:rsidR="00FF537D" w:rsidRPr="004B441E" w:rsidRDefault="008C3C20" w:rsidP="006C66C3">
            <w:pPr>
              <w:ind w:left="-74"/>
              <w:jc w:val="both"/>
              <w:rPr>
                <w:sz w:val="16"/>
                <w:szCs w:val="16"/>
              </w:rPr>
            </w:pPr>
            <w:r>
              <w:rPr>
                <w:sz w:val="16"/>
                <w:szCs w:val="16"/>
              </w:rPr>
              <w:t xml:space="preserve"> </w:t>
            </w:r>
            <w:r w:rsidR="007B7E4C">
              <w:rPr>
                <w:sz w:val="16"/>
                <w:szCs w:val="16"/>
              </w:rPr>
              <w:t xml:space="preserve"> </w:t>
            </w:r>
            <w:r w:rsidR="00FF537D" w:rsidRPr="004B441E">
              <w:rPr>
                <w:sz w:val="16"/>
                <w:szCs w:val="16"/>
              </w:rPr>
              <w:t xml:space="preserve">2019 </w:t>
            </w:r>
          </w:p>
        </w:tc>
        <w:tc>
          <w:tcPr>
            <w:tcW w:w="8822" w:type="dxa"/>
            <w:shd w:val="clear" w:color="auto" w:fill="auto"/>
          </w:tcPr>
          <w:p w14:paraId="6A22FAAE" w14:textId="77777777" w:rsidR="008847D1" w:rsidRDefault="00FF537D" w:rsidP="00C31116">
            <w:pPr>
              <w:ind w:left="-74"/>
              <w:jc w:val="both"/>
              <w:rPr>
                <w:sz w:val="16"/>
                <w:szCs w:val="16"/>
              </w:rPr>
            </w:pPr>
            <w:r w:rsidRPr="0048009E">
              <w:rPr>
                <w:sz w:val="16"/>
                <w:szCs w:val="16"/>
              </w:rPr>
              <w:t xml:space="preserve">International Conference “Amateur(?) Theatre Practices and Culture Heritages”, 17-18 June, hosted at the Théâtre Municipal Berthelot-Jean Guerrin, Montreuil, Paris. Organised by the Royal Central School of Speech and Drama, UK, Labanarium, UK, and </w:t>
            </w:r>
            <w:r w:rsidRPr="0048009E">
              <w:rPr>
                <w:sz w:val="16"/>
                <w:szCs w:val="16"/>
                <w:u w:color="000000"/>
              </w:rPr>
              <w:t xml:space="preserve">the </w:t>
            </w:r>
            <w:r w:rsidRPr="0048009E">
              <w:rPr>
                <w:sz w:val="16"/>
                <w:szCs w:val="16"/>
                <w:u w:color="000000"/>
                <w:lang w:val="da-DK"/>
              </w:rPr>
              <w:t>Michael Cacoyannis Foundation,</w:t>
            </w:r>
            <w:r w:rsidRPr="0048009E">
              <w:rPr>
                <w:sz w:val="16"/>
                <w:szCs w:val="16"/>
                <w:u w:color="000000"/>
              </w:rPr>
              <w:t xml:space="preserve"> Athens, Greece</w:t>
            </w:r>
            <w:r w:rsidRPr="0048009E">
              <w:rPr>
                <w:sz w:val="16"/>
                <w:szCs w:val="16"/>
                <w:u w:color="000000"/>
                <w:lang w:val="da-DK"/>
              </w:rPr>
              <w:t>.</w:t>
            </w:r>
            <w:r w:rsidRPr="0048009E">
              <w:rPr>
                <w:sz w:val="16"/>
                <w:szCs w:val="16"/>
              </w:rPr>
              <w:t xml:space="preserve"> Workshop: “Creative Dance for All in the Community Theatre”.</w:t>
            </w:r>
          </w:p>
          <w:p w14:paraId="5AF7C5A4" w14:textId="77777777" w:rsidR="00706006" w:rsidRPr="0048009E" w:rsidRDefault="00706006" w:rsidP="00C31116">
            <w:pPr>
              <w:ind w:left="-74"/>
              <w:jc w:val="both"/>
              <w:rPr>
                <w:sz w:val="16"/>
                <w:szCs w:val="16"/>
              </w:rPr>
            </w:pPr>
          </w:p>
        </w:tc>
      </w:tr>
      <w:tr w:rsidR="00FF537D" w:rsidRPr="004B441E" w14:paraId="7E48C9B2" w14:textId="77777777" w:rsidTr="00AA2F9B">
        <w:tc>
          <w:tcPr>
            <w:tcW w:w="993" w:type="dxa"/>
            <w:shd w:val="clear" w:color="auto" w:fill="auto"/>
          </w:tcPr>
          <w:p w14:paraId="5E4D8D75" w14:textId="77777777" w:rsidR="00FF537D" w:rsidRPr="004B441E" w:rsidRDefault="008C3C20" w:rsidP="006C66C3">
            <w:pPr>
              <w:ind w:left="-74"/>
              <w:jc w:val="both"/>
              <w:rPr>
                <w:sz w:val="16"/>
                <w:szCs w:val="16"/>
              </w:rPr>
            </w:pPr>
            <w:r>
              <w:rPr>
                <w:sz w:val="16"/>
                <w:szCs w:val="16"/>
              </w:rPr>
              <w:t xml:space="preserve"> </w:t>
            </w:r>
            <w:r w:rsidR="007B7E4C">
              <w:rPr>
                <w:sz w:val="16"/>
                <w:szCs w:val="16"/>
              </w:rPr>
              <w:t xml:space="preserve"> </w:t>
            </w:r>
            <w:r w:rsidR="00FF537D" w:rsidRPr="004B441E">
              <w:rPr>
                <w:sz w:val="16"/>
                <w:szCs w:val="16"/>
              </w:rPr>
              <w:t>2019</w:t>
            </w:r>
          </w:p>
        </w:tc>
        <w:tc>
          <w:tcPr>
            <w:tcW w:w="8822" w:type="dxa"/>
            <w:shd w:val="clear" w:color="auto" w:fill="auto"/>
          </w:tcPr>
          <w:p w14:paraId="6038B0C5" w14:textId="77777777" w:rsidR="00FF537D" w:rsidRPr="004B441E" w:rsidRDefault="00FF537D" w:rsidP="006C66C3">
            <w:pPr>
              <w:ind w:left="-74"/>
              <w:jc w:val="both"/>
              <w:rPr>
                <w:sz w:val="16"/>
                <w:szCs w:val="16"/>
              </w:rPr>
            </w:pPr>
            <w:r w:rsidRPr="004B441E">
              <w:rPr>
                <w:sz w:val="16"/>
                <w:szCs w:val="16"/>
              </w:rPr>
              <w:t>“</w:t>
            </w:r>
            <w:r w:rsidRPr="004B441E">
              <w:rPr>
                <w:bCs/>
                <w:iCs/>
                <w:sz w:val="16"/>
                <w:szCs w:val="16"/>
                <w:u w:color="000000"/>
                <w:lang w:val="da-DK"/>
              </w:rPr>
              <w:t xml:space="preserve">Rhythm and Resonance in Acting Practice” </w:t>
            </w:r>
            <w:r w:rsidRPr="004B441E">
              <w:rPr>
                <w:bCs/>
                <w:sz w:val="16"/>
                <w:szCs w:val="16"/>
                <w:u w:color="000000"/>
                <w:lang w:val="da-DK"/>
              </w:rPr>
              <w:t>International Conference</w:t>
            </w:r>
            <w:r w:rsidRPr="004B441E">
              <w:rPr>
                <w:bCs/>
                <w:sz w:val="16"/>
                <w:szCs w:val="16"/>
                <w:u w:color="000000"/>
              </w:rPr>
              <w:t>, 8-10 March,</w:t>
            </w:r>
            <w:r w:rsidRPr="004B441E">
              <w:rPr>
                <w:bCs/>
                <w:sz w:val="16"/>
                <w:szCs w:val="16"/>
                <w:u w:color="000000"/>
                <w:lang w:val="da-DK"/>
              </w:rPr>
              <w:t xml:space="preserve"> CISPA, Copenhagen, Denmark</w:t>
            </w:r>
            <w:r w:rsidRPr="004B441E">
              <w:rPr>
                <w:bCs/>
                <w:sz w:val="16"/>
                <w:szCs w:val="16"/>
                <w:u w:color="000000"/>
              </w:rPr>
              <w:t xml:space="preserve">. </w:t>
            </w:r>
            <w:r w:rsidRPr="004B441E">
              <w:rPr>
                <w:sz w:val="16"/>
                <w:szCs w:val="16"/>
              </w:rPr>
              <w:t>Organised by the Royal Central School of Speech and Drama, UK, Labanarium</w:t>
            </w:r>
            <w:r w:rsidRPr="004B441E">
              <w:rPr>
                <w:sz w:val="16"/>
                <w:szCs w:val="16"/>
                <w:u w:color="000000"/>
              </w:rPr>
              <w:t xml:space="preserve">, </w:t>
            </w:r>
            <w:r w:rsidRPr="004B441E">
              <w:rPr>
                <w:sz w:val="16"/>
                <w:szCs w:val="16"/>
                <w:u w:color="000000"/>
                <w:lang w:val="da-DK"/>
              </w:rPr>
              <w:t>CISPA (Copenhagen International School of Performing Arts)</w:t>
            </w:r>
            <w:r w:rsidRPr="004B441E">
              <w:rPr>
                <w:sz w:val="16"/>
                <w:szCs w:val="16"/>
                <w:u w:color="000000"/>
              </w:rPr>
              <w:t xml:space="preserve"> and the </w:t>
            </w:r>
            <w:r w:rsidRPr="004B441E">
              <w:rPr>
                <w:sz w:val="16"/>
                <w:szCs w:val="16"/>
                <w:u w:color="000000"/>
                <w:lang w:val="da-DK"/>
              </w:rPr>
              <w:t>Michael Cacoyannis Foundation,</w:t>
            </w:r>
            <w:r w:rsidRPr="004B441E">
              <w:rPr>
                <w:sz w:val="16"/>
                <w:szCs w:val="16"/>
                <w:u w:color="000000"/>
              </w:rPr>
              <w:t xml:space="preserve"> Athens, Greece</w:t>
            </w:r>
            <w:r w:rsidRPr="004B441E">
              <w:rPr>
                <w:sz w:val="16"/>
                <w:szCs w:val="16"/>
                <w:u w:color="000000"/>
                <w:lang w:val="da-DK"/>
              </w:rPr>
              <w:t xml:space="preserve">. </w:t>
            </w:r>
            <w:r w:rsidRPr="004B441E">
              <w:rPr>
                <w:sz w:val="16"/>
                <w:szCs w:val="16"/>
              </w:rPr>
              <w:t>Title of paper: “Rhythm in Action: The Paradigm of Greek Chorus”.</w:t>
            </w:r>
          </w:p>
          <w:p w14:paraId="79E26BA6" w14:textId="77777777" w:rsidR="008847D1" w:rsidRPr="004B441E" w:rsidRDefault="008847D1" w:rsidP="006C66C3">
            <w:pPr>
              <w:ind w:left="-74"/>
              <w:jc w:val="both"/>
              <w:rPr>
                <w:sz w:val="16"/>
                <w:szCs w:val="16"/>
              </w:rPr>
            </w:pPr>
          </w:p>
        </w:tc>
      </w:tr>
      <w:tr w:rsidR="00FF537D" w:rsidRPr="004B441E" w14:paraId="570B1A1B" w14:textId="77777777" w:rsidTr="00AA2F9B">
        <w:tc>
          <w:tcPr>
            <w:tcW w:w="993" w:type="dxa"/>
            <w:shd w:val="clear" w:color="auto" w:fill="auto"/>
          </w:tcPr>
          <w:p w14:paraId="496E9E63" w14:textId="77777777" w:rsidR="00FF537D" w:rsidRPr="004B441E" w:rsidRDefault="008C3C20" w:rsidP="006C66C3">
            <w:pPr>
              <w:ind w:left="-74"/>
              <w:jc w:val="both"/>
              <w:rPr>
                <w:sz w:val="16"/>
                <w:szCs w:val="16"/>
              </w:rPr>
            </w:pPr>
            <w:r>
              <w:rPr>
                <w:sz w:val="16"/>
                <w:szCs w:val="16"/>
              </w:rPr>
              <w:t xml:space="preserve"> </w:t>
            </w:r>
            <w:r w:rsidR="007B7E4C">
              <w:rPr>
                <w:sz w:val="16"/>
                <w:szCs w:val="16"/>
              </w:rPr>
              <w:t xml:space="preserve"> </w:t>
            </w:r>
            <w:r w:rsidR="00FF537D" w:rsidRPr="004B441E">
              <w:rPr>
                <w:sz w:val="16"/>
                <w:szCs w:val="16"/>
              </w:rPr>
              <w:t>2018</w:t>
            </w:r>
          </w:p>
        </w:tc>
        <w:tc>
          <w:tcPr>
            <w:tcW w:w="8822" w:type="dxa"/>
            <w:shd w:val="clear" w:color="auto" w:fill="auto"/>
          </w:tcPr>
          <w:p w14:paraId="33BF0505" w14:textId="77777777" w:rsidR="00FF537D" w:rsidRPr="004B441E" w:rsidRDefault="00FF537D" w:rsidP="006C66C3">
            <w:pPr>
              <w:ind w:left="-74"/>
              <w:jc w:val="both"/>
              <w:rPr>
                <w:sz w:val="16"/>
                <w:szCs w:val="16"/>
              </w:rPr>
            </w:pPr>
            <w:r w:rsidRPr="004B441E">
              <w:rPr>
                <w:sz w:val="16"/>
                <w:szCs w:val="16"/>
              </w:rPr>
              <w:t>“</w:t>
            </w:r>
            <w:r w:rsidRPr="004B441E">
              <w:rPr>
                <w:iCs/>
                <w:sz w:val="16"/>
                <w:szCs w:val="16"/>
              </w:rPr>
              <w:t xml:space="preserve">Laban’s Philosophy and Theatre Practice” </w:t>
            </w:r>
            <w:r w:rsidRPr="004B441E">
              <w:rPr>
                <w:sz w:val="16"/>
                <w:szCs w:val="16"/>
              </w:rPr>
              <w:t xml:space="preserve">International Conference, Athens, 16-18 July. Organised by </w:t>
            </w:r>
            <w:r w:rsidR="008847D1" w:rsidRPr="004B441E">
              <w:rPr>
                <w:sz w:val="16"/>
                <w:szCs w:val="16"/>
              </w:rPr>
              <w:t xml:space="preserve">the </w:t>
            </w:r>
            <w:r w:rsidRPr="004B441E">
              <w:rPr>
                <w:sz w:val="16"/>
                <w:szCs w:val="16"/>
              </w:rPr>
              <w:t xml:space="preserve">Royal Central School of Speech and Drama, UK, Labanarium, UK, </w:t>
            </w:r>
            <w:r w:rsidR="008847D1" w:rsidRPr="004B441E">
              <w:rPr>
                <w:sz w:val="16"/>
                <w:szCs w:val="16"/>
              </w:rPr>
              <w:t xml:space="preserve">and the </w:t>
            </w:r>
            <w:r w:rsidRPr="004B441E">
              <w:rPr>
                <w:sz w:val="16"/>
                <w:szCs w:val="16"/>
                <w:u w:color="000000"/>
                <w:lang w:val="da-DK"/>
              </w:rPr>
              <w:t>Michael Cacoyannis Foundation</w:t>
            </w:r>
            <w:r w:rsidRPr="004B441E">
              <w:rPr>
                <w:sz w:val="16"/>
                <w:szCs w:val="16"/>
                <w:u w:color="000000"/>
              </w:rPr>
              <w:t>, Athens</w:t>
            </w:r>
            <w:r w:rsidR="008847D1" w:rsidRPr="004B441E">
              <w:rPr>
                <w:sz w:val="16"/>
                <w:szCs w:val="16"/>
                <w:u w:color="000000"/>
              </w:rPr>
              <w:t xml:space="preserve">, </w:t>
            </w:r>
            <w:r w:rsidRPr="004B441E">
              <w:rPr>
                <w:sz w:val="16"/>
                <w:szCs w:val="16"/>
                <w:u w:color="000000"/>
              </w:rPr>
              <w:t>Greece</w:t>
            </w:r>
            <w:r w:rsidRPr="004B441E">
              <w:rPr>
                <w:sz w:val="16"/>
                <w:szCs w:val="16"/>
              </w:rPr>
              <w:t>.</w:t>
            </w:r>
            <w:r w:rsidR="008847D1" w:rsidRPr="004B441E">
              <w:rPr>
                <w:sz w:val="16"/>
                <w:szCs w:val="16"/>
              </w:rPr>
              <w:t xml:space="preserve"> </w:t>
            </w:r>
            <w:r w:rsidRPr="004B441E">
              <w:rPr>
                <w:sz w:val="16"/>
                <w:szCs w:val="16"/>
              </w:rPr>
              <w:t>Title</w:t>
            </w:r>
            <w:r w:rsidR="008847D1" w:rsidRPr="004B441E">
              <w:rPr>
                <w:sz w:val="16"/>
                <w:szCs w:val="16"/>
              </w:rPr>
              <w:t xml:space="preserve"> of workshop</w:t>
            </w:r>
            <w:r w:rsidRPr="004B441E">
              <w:rPr>
                <w:sz w:val="16"/>
                <w:szCs w:val="16"/>
              </w:rPr>
              <w:t>:</w:t>
            </w:r>
            <w:r w:rsidR="008847D1" w:rsidRPr="004B441E">
              <w:rPr>
                <w:sz w:val="16"/>
                <w:szCs w:val="16"/>
              </w:rPr>
              <w:t xml:space="preserve"> </w:t>
            </w:r>
            <w:r w:rsidRPr="004B441E">
              <w:rPr>
                <w:sz w:val="16"/>
                <w:szCs w:val="16"/>
              </w:rPr>
              <w:t>“Laban and Greek Theatre/Chorus”.</w:t>
            </w:r>
          </w:p>
          <w:p w14:paraId="42306E7A" w14:textId="77777777" w:rsidR="008847D1" w:rsidRPr="004B441E" w:rsidRDefault="008847D1" w:rsidP="006C66C3">
            <w:pPr>
              <w:ind w:left="-74"/>
              <w:jc w:val="both"/>
              <w:rPr>
                <w:sz w:val="16"/>
                <w:szCs w:val="16"/>
              </w:rPr>
            </w:pPr>
          </w:p>
        </w:tc>
      </w:tr>
      <w:tr w:rsidR="00FF537D" w:rsidRPr="004B441E" w14:paraId="451166C4" w14:textId="77777777" w:rsidTr="00AA2F9B">
        <w:tc>
          <w:tcPr>
            <w:tcW w:w="993" w:type="dxa"/>
            <w:shd w:val="clear" w:color="auto" w:fill="auto"/>
          </w:tcPr>
          <w:p w14:paraId="5FF56B34" w14:textId="77777777" w:rsidR="00FF537D" w:rsidRPr="004B441E" w:rsidRDefault="008C3C20" w:rsidP="006C66C3">
            <w:pPr>
              <w:ind w:left="-74"/>
              <w:jc w:val="both"/>
              <w:rPr>
                <w:sz w:val="16"/>
                <w:szCs w:val="16"/>
              </w:rPr>
            </w:pPr>
            <w:r>
              <w:rPr>
                <w:sz w:val="16"/>
                <w:szCs w:val="16"/>
              </w:rPr>
              <w:t xml:space="preserve"> </w:t>
            </w:r>
            <w:r w:rsidR="007B7E4C">
              <w:rPr>
                <w:sz w:val="16"/>
                <w:szCs w:val="16"/>
              </w:rPr>
              <w:t xml:space="preserve"> </w:t>
            </w:r>
            <w:r w:rsidR="00FF537D" w:rsidRPr="004B441E">
              <w:rPr>
                <w:sz w:val="16"/>
                <w:szCs w:val="16"/>
              </w:rPr>
              <w:t>2018</w:t>
            </w:r>
          </w:p>
        </w:tc>
        <w:tc>
          <w:tcPr>
            <w:tcW w:w="8822" w:type="dxa"/>
            <w:shd w:val="clear" w:color="auto" w:fill="auto"/>
          </w:tcPr>
          <w:p w14:paraId="651E8B38" w14:textId="77777777" w:rsidR="00FF537D" w:rsidRPr="004B441E" w:rsidRDefault="00FF537D" w:rsidP="006C66C3">
            <w:pPr>
              <w:ind w:left="-74"/>
              <w:jc w:val="both"/>
              <w:rPr>
                <w:sz w:val="16"/>
                <w:szCs w:val="16"/>
              </w:rPr>
            </w:pPr>
            <w:r w:rsidRPr="004B441E">
              <w:rPr>
                <w:sz w:val="16"/>
                <w:szCs w:val="16"/>
              </w:rPr>
              <w:t xml:space="preserve">6th Annual International Conference: </w:t>
            </w:r>
            <w:r w:rsidR="008847D1" w:rsidRPr="004B441E">
              <w:rPr>
                <w:sz w:val="16"/>
                <w:szCs w:val="16"/>
              </w:rPr>
              <w:t>“</w:t>
            </w:r>
            <w:r w:rsidRPr="004B441E">
              <w:rPr>
                <w:iCs/>
                <w:sz w:val="16"/>
                <w:szCs w:val="16"/>
              </w:rPr>
              <w:t>Cognitive Futures in the Arts &amp; Humanities</w:t>
            </w:r>
            <w:r w:rsidR="008847D1" w:rsidRPr="004B441E">
              <w:rPr>
                <w:iCs/>
                <w:sz w:val="16"/>
                <w:szCs w:val="16"/>
              </w:rPr>
              <w:t xml:space="preserve">”, </w:t>
            </w:r>
            <w:r w:rsidRPr="004B441E">
              <w:rPr>
                <w:sz w:val="16"/>
                <w:szCs w:val="16"/>
              </w:rPr>
              <w:t xml:space="preserve">University of Kent, School of Arts, Canterbury, </w:t>
            </w:r>
            <w:r w:rsidR="008847D1" w:rsidRPr="004B441E">
              <w:rPr>
                <w:sz w:val="16"/>
                <w:szCs w:val="16"/>
              </w:rPr>
              <w:t>UK</w:t>
            </w:r>
            <w:r w:rsidRPr="004B441E">
              <w:rPr>
                <w:sz w:val="16"/>
                <w:szCs w:val="16"/>
              </w:rPr>
              <w:t>, 1-4 July. Title</w:t>
            </w:r>
            <w:r w:rsidR="008847D1" w:rsidRPr="004B441E">
              <w:rPr>
                <w:sz w:val="16"/>
                <w:szCs w:val="16"/>
              </w:rPr>
              <w:t xml:space="preserve"> of paper</w:t>
            </w:r>
            <w:r w:rsidRPr="004B441E">
              <w:rPr>
                <w:sz w:val="16"/>
                <w:szCs w:val="16"/>
              </w:rPr>
              <w:t xml:space="preserve">: “Neurons </w:t>
            </w:r>
            <w:r w:rsidR="008847D1" w:rsidRPr="004B441E">
              <w:rPr>
                <w:sz w:val="16"/>
                <w:szCs w:val="16"/>
              </w:rPr>
              <w:t>D</w:t>
            </w:r>
            <w:r w:rsidRPr="004B441E">
              <w:rPr>
                <w:sz w:val="16"/>
                <w:szCs w:val="16"/>
              </w:rPr>
              <w:t xml:space="preserve">ancing in </w:t>
            </w:r>
            <w:r w:rsidR="008847D1" w:rsidRPr="004B441E">
              <w:rPr>
                <w:sz w:val="16"/>
                <w:szCs w:val="16"/>
              </w:rPr>
              <w:t>C</w:t>
            </w:r>
            <w:r w:rsidRPr="004B441E">
              <w:rPr>
                <w:sz w:val="16"/>
                <w:szCs w:val="16"/>
              </w:rPr>
              <w:t xml:space="preserve">reativity”. </w:t>
            </w:r>
          </w:p>
          <w:p w14:paraId="5FCFE1AC" w14:textId="77777777" w:rsidR="008847D1" w:rsidRPr="004B441E" w:rsidRDefault="008847D1" w:rsidP="006C66C3">
            <w:pPr>
              <w:ind w:left="-74"/>
              <w:jc w:val="both"/>
              <w:rPr>
                <w:sz w:val="16"/>
                <w:szCs w:val="16"/>
              </w:rPr>
            </w:pPr>
          </w:p>
        </w:tc>
      </w:tr>
      <w:tr w:rsidR="00FF537D" w:rsidRPr="004B441E" w14:paraId="2F655FC5" w14:textId="77777777" w:rsidTr="00AA2F9B">
        <w:tc>
          <w:tcPr>
            <w:tcW w:w="993" w:type="dxa"/>
            <w:shd w:val="clear" w:color="auto" w:fill="auto"/>
          </w:tcPr>
          <w:p w14:paraId="47A03A87" w14:textId="77777777" w:rsidR="00FF537D" w:rsidRPr="004B441E" w:rsidRDefault="008C3C20" w:rsidP="006C66C3">
            <w:pPr>
              <w:ind w:left="-74"/>
              <w:jc w:val="both"/>
              <w:rPr>
                <w:sz w:val="16"/>
                <w:szCs w:val="16"/>
              </w:rPr>
            </w:pPr>
            <w:r>
              <w:rPr>
                <w:sz w:val="16"/>
                <w:szCs w:val="16"/>
              </w:rPr>
              <w:lastRenderedPageBreak/>
              <w:t xml:space="preserve"> </w:t>
            </w:r>
            <w:r w:rsidR="007B7E4C">
              <w:rPr>
                <w:sz w:val="16"/>
                <w:szCs w:val="16"/>
              </w:rPr>
              <w:t xml:space="preserve"> </w:t>
            </w:r>
            <w:r w:rsidR="00FF537D" w:rsidRPr="004B441E">
              <w:rPr>
                <w:sz w:val="16"/>
                <w:szCs w:val="16"/>
              </w:rPr>
              <w:t>2018</w:t>
            </w:r>
          </w:p>
        </w:tc>
        <w:tc>
          <w:tcPr>
            <w:tcW w:w="8822" w:type="dxa"/>
            <w:shd w:val="clear" w:color="auto" w:fill="auto"/>
          </w:tcPr>
          <w:p w14:paraId="68F23843" w14:textId="77777777" w:rsidR="00FF537D" w:rsidRPr="004B441E" w:rsidRDefault="00FF537D" w:rsidP="006C66C3">
            <w:pPr>
              <w:ind w:left="-74"/>
              <w:jc w:val="both"/>
              <w:rPr>
                <w:sz w:val="16"/>
                <w:szCs w:val="16"/>
              </w:rPr>
            </w:pPr>
            <w:r w:rsidRPr="004B441E">
              <w:rPr>
                <w:sz w:val="16"/>
                <w:szCs w:val="16"/>
              </w:rPr>
              <w:t>International Conference</w:t>
            </w:r>
            <w:r w:rsidR="008847D1" w:rsidRPr="004B441E">
              <w:rPr>
                <w:sz w:val="16"/>
                <w:szCs w:val="16"/>
              </w:rPr>
              <w:t>:</w:t>
            </w:r>
            <w:r w:rsidRPr="004B441E">
              <w:rPr>
                <w:sz w:val="16"/>
                <w:szCs w:val="16"/>
              </w:rPr>
              <w:t xml:space="preserve"> </w:t>
            </w:r>
            <w:r w:rsidR="008847D1" w:rsidRPr="004B441E">
              <w:rPr>
                <w:sz w:val="16"/>
                <w:szCs w:val="16"/>
              </w:rPr>
              <w:t>“</w:t>
            </w:r>
            <w:r w:rsidRPr="004B441E">
              <w:rPr>
                <w:iCs/>
                <w:sz w:val="16"/>
                <w:szCs w:val="16"/>
              </w:rPr>
              <w:t>Political, Financial and Cultural Aspects of Diaspora Communities</w:t>
            </w:r>
            <w:r w:rsidR="008847D1" w:rsidRPr="004B441E">
              <w:rPr>
                <w:iCs/>
                <w:sz w:val="16"/>
                <w:szCs w:val="16"/>
              </w:rPr>
              <w:t xml:space="preserve">”, </w:t>
            </w:r>
            <w:r w:rsidRPr="004B441E">
              <w:rPr>
                <w:sz w:val="16"/>
                <w:szCs w:val="16"/>
              </w:rPr>
              <w:t>Oxford, UK (Ioannou Centre for Classical and Byzantine Studies), 29/6</w:t>
            </w:r>
            <w:r w:rsidR="008847D1" w:rsidRPr="004B441E">
              <w:rPr>
                <w:sz w:val="16"/>
                <w:szCs w:val="16"/>
              </w:rPr>
              <w:t>-</w:t>
            </w:r>
            <w:r w:rsidRPr="004B441E">
              <w:rPr>
                <w:sz w:val="16"/>
                <w:szCs w:val="16"/>
              </w:rPr>
              <w:t>1/7. Title</w:t>
            </w:r>
            <w:r w:rsidR="008847D1" w:rsidRPr="004B441E">
              <w:rPr>
                <w:sz w:val="16"/>
                <w:szCs w:val="16"/>
              </w:rPr>
              <w:t xml:space="preserve"> of paper</w:t>
            </w:r>
            <w:r w:rsidRPr="004B441E">
              <w:rPr>
                <w:sz w:val="16"/>
                <w:szCs w:val="16"/>
              </w:rPr>
              <w:t xml:space="preserve">: “On </w:t>
            </w:r>
            <w:r w:rsidR="008847D1" w:rsidRPr="004B441E">
              <w:rPr>
                <w:sz w:val="16"/>
                <w:szCs w:val="16"/>
              </w:rPr>
              <w:t>M</w:t>
            </w:r>
            <w:r w:rsidRPr="004B441E">
              <w:rPr>
                <w:sz w:val="16"/>
                <w:szCs w:val="16"/>
              </w:rPr>
              <w:t xml:space="preserve">emory: Re-enacting the </w:t>
            </w:r>
            <w:r w:rsidR="008847D1" w:rsidRPr="004B441E">
              <w:rPr>
                <w:sz w:val="16"/>
                <w:szCs w:val="16"/>
              </w:rPr>
              <w:t>P</w:t>
            </w:r>
            <w:r w:rsidRPr="004B441E">
              <w:rPr>
                <w:sz w:val="16"/>
                <w:szCs w:val="16"/>
              </w:rPr>
              <w:t xml:space="preserve">ast for a </w:t>
            </w:r>
            <w:r w:rsidR="008847D1" w:rsidRPr="004B441E">
              <w:rPr>
                <w:sz w:val="16"/>
                <w:szCs w:val="16"/>
              </w:rPr>
              <w:t>B</w:t>
            </w:r>
            <w:r w:rsidRPr="004B441E">
              <w:rPr>
                <w:sz w:val="16"/>
                <w:szCs w:val="16"/>
              </w:rPr>
              <w:t xml:space="preserve">etter </w:t>
            </w:r>
            <w:r w:rsidR="008847D1" w:rsidRPr="004B441E">
              <w:rPr>
                <w:sz w:val="16"/>
                <w:szCs w:val="16"/>
              </w:rPr>
              <w:t>A</w:t>
            </w:r>
            <w:r w:rsidRPr="004B441E">
              <w:rPr>
                <w:sz w:val="16"/>
                <w:szCs w:val="16"/>
              </w:rPr>
              <w:t xml:space="preserve">dapted </w:t>
            </w:r>
            <w:r w:rsidR="008847D1" w:rsidRPr="004B441E">
              <w:rPr>
                <w:sz w:val="16"/>
                <w:szCs w:val="16"/>
              </w:rPr>
              <w:t>P</w:t>
            </w:r>
            <w:r w:rsidRPr="004B441E">
              <w:rPr>
                <w:sz w:val="16"/>
                <w:szCs w:val="16"/>
              </w:rPr>
              <w:t xml:space="preserve">resent”. </w:t>
            </w:r>
          </w:p>
        </w:tc>
      </w:tr>
    </w:tbl>
    <w:p w14:paraId="5F17E4F4" w14:textId="77777777" w:rsidR="00F44E73" w:rsidRDefault="00F44E73" w:rsidP="0048009E">
      <w:pPr>
        <w:ind w:left="-74"/>
        <w:jc w:val="both"/>
        <w:rPr>
          <w:b/>
          <w:color w:val="1F4E79"/>
          <w:sz w:val="16"/>
          <w:szCs w:val="16"/>
        </w:rPr>
      </w:pPr>
    </w:p>
    <w:p w14:paraId="32B73D0F" w14:textId="77777777" w:rsidR="00330403" w:rsidRDefault="00330403" w:rsidP="0048009E">
      <w:pPr>
        <w:ind w:left="-74"/>
        <w:jc w:val="both"/>
        <w:rPr>
          <w:b/>
          <w:color w:val="1F4E79"/>
          <w:sz w:val="16"/>
          <w:szCs w:val="16"/>
        </w:rPr>
      </w:pPr>
    </w:p>
    <w:p w14:paraId="3AAE28D0" w14:textId="77777777" w:rsidR="00330403" w:rsidRDefault="00330403" w:rsidP="0048009E">
      <w:pPr>
        <w:ind w:left="-74"/>
        <w:jc w:val="both"/>
        <w:rPr>
          <w:b/>
          <w:color w:val="1F4E79"/>
          <w:sz w:val="16"/>
          <w:szCs w:val="16"/>
        </w:rPr>
      </w:pPr>
    </w:p>
    <w:p w14:paraId="46608E86" w14:textId="77777777" w:rsidR="00330403" w:rsidRDefault="00330403" w:rsidP="0048009E">
      <w:pPr>
        <w:ind w:left="-74"/>
        <w:jc w:val="both"/>
        <w:rPr>
          <w:b/>
          <w:color w:val="1F4E79"/>
          <w:sz w:val="16"/>
          <w:szCs w:val="16"/>
        </w:rPr>
      </w:pPr>
    </w:p>
    <w:p w14:paraId="01489827" w14:textId="77777777" w:rsidR="00330403" w:rsidRDefault="00330403" w:rsidP="0048009E">
      <w:pPr>
        <w:ind w:left="-74"/>
        <w:jc w:val="both"/>
        <w:rPr>
          <w:b/>
          <w:color w:val="1F4E79"/>
          <w:sz w:val="16"/>
          <w:szCs w:val="16"/>
        </w:rPr>
      </w:pPr>
    </w:p>
    <w:p w14:paraId="5901D21B" w14:textId="77777777" w:rsidR="005252B9" w:rsidRDefault="0048009E" w:rsidP="0048009E">
      <w:pPr>
        <w:ind w:left="-74"/>
        <w:jc w:val="both"/>
        <w:rPr>
          <w:b/>
          <w:color w:val="1F4E79"/>
          <w:sz w:val="16"/>
          <w:szCs w:val="16"/>
        </w:rPr>
      </w:pPr>
      <w:r>
        <w:rPr>
          <w:b/>
          <w:color w:val="1F4E79"/>
          <w:sz w:val="16"/>
          <w:szCs w:val="16"/>
        </w:rPr>
        <w:t>1</w:t>
      </w:r>
      <w:r w:rsidR="006671B1">
        <w:rPr>
          <w:b/>
          <w:color w:val="1F4E79"/>
          <w:sz w:val="16"/>
          <w:szCs w:val="16"/>
        </w:rPr>
        <w:t>3</w:t>
      </w:r>
      <w:r w:rsidR="005252B9" w:rsidRPr="00330F4E">
        <w:rPr>
          <w:b/>
          <w:color w:val="1F4E79"/>
          <w:sz w:val="16"/>
          <w:szCs w:val="16"/>
        </w:rPr>
        <w:t xml:space="preserve">.2. Conference Lectures and Papers </w:t>
      </w:r>
      <w:r w:rsidR="006C6702">
        <w:rPr>
          <w:b/>
          <w:color w:val="1F4E79"/>
          <w:sz w:val="16"/>
          <w:szCs w:val="16"/>
        </w:rPr>
        <w:t xml:space="preserve">published </w:t>
      </w:r>
      <w:r w:rsidR="005252B9" w:rsidRPr="00330F4E">
        <w:rPr>
          <w:b/>
          <w:color w:val="1F4E79"/>
          <w:sz w:val="16"/>
          <w:szCs w:val="16"/>
        </w:rPr>
        <w:t>in Conference Proceedings</w:t>
      </w:r>
    </w:p>
    <w:p w14:paraId="35E629A8" w14:textId="77777777" w:rsidR="005252B9" w:rsidRDefault="005252B9" w:rsidP="006C66C3">
      <w:pPr>
        <w:ind w:left="-74" w:hanging="720"/>
        <w:jc w:val="both"/>
        <w:rPr>
          <w:b/>
          <w:sz w:val="16"/>
          <w:szCs w:val="16"/>
        </w:rPr>
      </w:pPr>
    </w:p>
    <w:tbl>
      <w:tblPr>
        <w:tblW w:w="9815" w:type="dxa"/>
        <w:tblInd w:w="-34" w:type="dxa"/>
        <w:tblLook w:val="04A0" w:firstRow="1" w:lastRow="0" w:firstColumn="1" w:lastColumn="0" w:noHBand="0" w:noVBand="1"/>
      </w:tblPr>
      <w:tblGrid>
        <w:gridCol w:w="993"/>
        <w:gridCol w:w="8822"/>
      </w:tblGrid>
      <w:tr w:rsidR="00500017" w:rsidRPr="004B441E" w14:paraId="7C85A0CC" w14:textId="77777777" w:rsidTr="00AA2F9B">
        <w:tc>
          <w:tcPr>
            <w:tcW w:w="993" w:type="dxa"/>
            <w:shd w:val="clear" w:color="auto" w:fill="auto"/>
          </w:tcPr>
          <w:p w14:paraId="59D8DAC9" w14:textId="77777777" w:rsidR="00500017" w:rsidRPr="004B441E" w:rsidRDefault="008C3C20" w:rsidP="006C66C3">
            <w:pPr>
              <w:ind w:left="-74"/>
              <w:jc w:val="both"/>
              <w:rPr>
                <w:sz w:val="16"/>
                <w:szCs w:val="16"/>
              </w:rPr>
            </w:pPr>
            <w:r>
              <w:rPr>
                <w:sz w:val="16"/>
                <w:szCs w:val="16"/>
              </w:rPr>
              <w:t xml:space="preserve"> </w:t>
            </w:r>
            <w:r w:rsidR="007B7E4C">
              <w:rPr>
                <w:sz w:val="16"/>
                <w:szCs w:val="16"/>
              </w:rPr>
              <w:t xml:space="preserve"> </w:t>
            </w:r>
            <w:r w:rsidR="00500017" w:rsidRPr="004B441E">
              <w:rPr>
                <w:sz w:val="16"/>
                <w:szCs w:val="16"/>
              </w:rPr>
              <w:t>2023</w:t>
            </w:r>
          </w:p>
        </w:tc>
        <w:tc>
          <w:tcPr>
            <w:tcW w:w="8822" w:type="dxa"/>
            <w:shd w:val="clear" w:color="auto" w:fill="auto"/>
          </w:tcPr>
          <w:p w14:paraId="6F4E392B" w14:textId="77777777" w:rsidR="00500017" w:rsidRPr="004B441E" w:rsidRDefault="00500017" w:rsidP="006C66C3">
            <w:pPr>
              <w:ind w:left="-74"/>
              <w:jc w:val="both"/>
              <w:rPr>
                <w:sz w:val="16"/>
                <w:szCs w:val="16"/>
              </w:rPr>
            </w:pPr>
            <w:r w:rsidRPr="004B441E">
              <w:rPr>
                <w:sz w:val="16"/>
                <w:szCs w:val="16"/>
              </w:rPr>
              <w:t xml:space="preserve">“Euripides, </w:t>
            </w:r>
            <w:r w:rsidRPr="004B441E">
              <w:rPr>
                <w:i/>
                <w:sz w:val="16"/>
                <w:szCs w:val="16"/>
              </w:rPr>
              <w:t>The Trojan Women</w:t>
            </w:r>
            <w:r w:rsidRPr="004B441E">
              <w:rPr>
                <w:sz w:val="16"/>
                <w:szCs w:val="16"/>
              </w:rPr>
              <w:t xml:space="preserve">: Readings” Conference, Patras, 5-6 May. Organised by the </w:t>
            </w:r>
            <w:r w:rsidR="00D859E3">
              <w:rPr>
                <w:sz w:val="16"/>
                <w:szCs w:val="16"/>
              </w:rPr>
              <w:t>Department of Theatre Studies, School of Humanities and Social Sciences, University of Patras</w:t>
            </w:r>
            <w:r w:rsidRPr="004B441E">
              <w:rPr>
                <w:sz w:val="16"/>
                <w:szCs w:val="16"/>
              </w:rPr>
              <w:t xml:space="preserve">. Title of paper: “The </w:t>
            </w:r>
            <w:r w:rsidR="00B92313" w:rsidRPr="004B441E">
              <w:rPr>
                <w:sz w:val="16"/>
                <w:szCs w:val="16"/>
              </w:rPr>
              <w:t>R</w:t>
            </w:r>
            <w:r w:rsidRPr="004B441E">
              <w:rPr>
                <w:sz w:val="16"/>
                <w:szCs w:val="16"/>
              </w:rPr>
              <w:t xml:space="preserve">eception of </w:t>
            </w:r>
            <w:r w:rsidRPr="004B441E">
              <w:rPr>
                <w:i/>
                <w:sz w:val="16"/>
                <w:szCs w:val="16"/>
              </w:rPr>
              <w:t xml:space="preserve">The Trojan Women </w:t>
            </w:r>
            <w:r w:rsidRPr="004B441E">
              <w:rPr>
                <w:sz w:val="16"/>
                <w:szCs w:val="16"/>
              </w:rPr>
              <w:t>in Modern Dance” (</w:t>
            </w:r>
            <w:r w:rsidRPr="004B441E">
              <w:rPr>
                <w:i/>
                <w:sz w:val="16"/>
                <w:szCs w:val="16"/>
              </w:rPr>
              <w:t>forthcoming)</w:t>
            </w:r>
            <w:r w:rsidRPr="004B441E">
              <w:rPr>
                <w:sz w:val="16"/>
                <w:szCs w:val="16"/>
              </w:rPr>
              <w:t>.</w:t>
            </w:r>
          </w:p>
          <w:p w14:paraId="26F412E5" w14:textId="77777777" w:rsidR="00B92313" w:rsidRPr="004B441E" w:rsidRDefault="00B92313" w:rsidP="006C66C3">
            <w:pPr>
              <w:ind w:left="-74"/>
              <w:jc w:val="both"/>
              <w:rPr>
                <w:sz w:val="16"/>
                <w:szCs w:val="16"/>
              </w:rPr>
            </w:pPr>
          </w:p>
        </w:tc>
      </w:tr>
      <w:tr w:rsidR="00500017" w:rsidRPr="004B441E" w14:paraId="7CB02C99" w14:textId="77777777" w:rsidTr="00AA2F9B">
        <w:tc>
          <w:tcPr>
            <w:tcW w:w="993" w:type="dxa"/>
            <w:shd w:val="clear" w:color="auto" w:fill="auto"/>
          </w:tcPr>
          <w:p w14:paraId="2D76A87F" w14:textId="77777777" w:rsidR="00500017" w:rsidRPr="004B441E" w:rsidRDefault="008C3C20" w:rsidP="007B7E4C">
            <w:pPr>
              <w:ind w:left="-74"/>
              <w:jc w:val="both"/>
              <w:rPr>
                <w:sz w:val="16"/>
                <w:szCs w:val="16"/>
                <w:lang w:val="el-GR"/>
              </w:rPr>
            </w:pPr>
            <w:r>
              <w:rPr>
                <w:sz w:val="16"/>
                <w:szCs w:val="16"/>
              </w:rPr>
              <w:t xml:space="preserve"> </w:t>
            </w:r>
            <w:r w:rsidR="007B7E4C">
              <w:rPr>
                <w:sz w:val="16"/>
                <w:szCs w:val="16"/>
              </w:rPr>
              <w:t xml:space="preserve"> </w:t>
            </w:r>
            <w:r w:rsidR="00500017" w:rsidRPr="004B441E">
              <w:rPr>
                <w:sz w:val="16"/>
                <w:szCs w:val="16"/>
                <w:lang w:val="el-GR"/>
              </w:rPr>
              <w:t>2022</w:t>
            </w:r>
          </w:p>
        </w:tc>
        <w:tc>
          <w:tcPr>
            <w:tcW w:w="8822" w:type="dxa"/>
            <w:shd w:val="clear" w:color="auto" w:fill="auto"/>
          </w:tcPr>
          <w:p w14:paraId="3C2AE9AD" w14:textId="77777777" w:rsidR="00500017" w:rsidRPr="004B441E" w:rsidRDefault="00500017" w:rsidP="006C66C3">
            <w:pPr>
              <w:ind w:left="-74"/>
              <w:jc w:val="both"/>
              <w:rPr>
                <w:sz w:val="16"/>
                <w:szCs w:val="16"/>
              </w:rPr>
            </w:pPr>
            <w:r w:rsidRPr="004B441E">
              <w:rPr>
                <w:sz w:val="16"/>
                <w:szCs w:val="16"/>
              </w:rPr>
              <w:t xml:space="preserve">“What Else is Art?” Conference/Symposium, 8-11 April, Heraklion Art School and Heraklion Conference and Cultural Centre. Organised by the Heraklion Art School, Crete. Title of </w:t>
            </w:r>
            <w:r w:rsidRPr="004B441E">
              <w:rPr>
                <w:sz w:val="16"/>
                <w:szCs w:val="16"/>
                <w:lang w:val="en-GB"/>
              </w:rPr>
              <w:t>workshop</w:t>
            </w:r>
            <w:r w:rsidRPr="004B441E">
              <w:rPr>
                <w:sz w:val="16"/>
                <w:szCs w:val="16"/>
              </w:rPr>
              <w:t>: “Create by Dancing”. Structure and learning outcomes included in the c</w:t>
            </w:r>
            <w:r w:rsidR="00A31BDD">
              <w:rPr>
                <w:sz w:val="16"/>
                <w:szCs w:val="16"/>
              </w:rPr>
              <w:t>onference’s digital P</w:t>
            </w:r>
            <w:r w:rsidRPr="004B441E">
              <w:rPr>
                <w:sz w:val="16"/>
                <w:szCs w:val="16"/>
              </w:rPr>
              <w:t>roceedings.</w:t>
            </w:r>
            <w:r w:rsidR="004F68E0">
              <w:rPr>
                <w:sz w:val="16"/>
                <w:szCs w:val="16"/>
              </w:rPr>
              <w:t xml:space="preserve"> </w:t>
            </w:r>
          </w:p>
          <w:p w14:paraId="55536E02" w14:textId="77777777" w:rsidR="00B92313" w:rsidRPr="004B441E" w:rsidRDefault="00B92313" w:rsidP="006C66C3">
            <w:pPr>
              <w:ind w:left="-74"/>
              <w:jc w:val="both"/>
              <w:rPr>
                <w:sz w:val="16"/>
                <w:szCs w:val="16"/>
              </w:rPr>
            </w:pPr>
          </w:p>
        </w:tc>
      </w:tr>
      <w:tr w:rsidR="00500017" w:rsidRPr="004B441E" w14:paraId="44AE010B" w14:textId="77777777" w:rsidTr="00AA2F9B">
        <w:tc>
          <w:tcPr>
            <w:tcW w:w="993" w:type="dxa"/>
            <w:shd w:val="clear" w:color="auto" w:fill="auto"/>
          </w:tcPr>
          <w:p w14:paraId="0DABDCAD" w14:textId="77777777" w:rsidR="00500017" w:rsidRPr="004B441E" w:rsidRDefault="008C3C20" w:rsidP="006C66C3">
            <w:pPr>
              <w:ind w:left="-74"/>
              <w:jc w:val="both"/>
              <w:rPr>
                <w:sz w:val="16"/>
                <w:szCs w:val="16"/>
              </w:rPr>
            </w:pPr>
            <w:r>
              <w:rPr>
                <w:sz w:val="16"/>
                <w:szCs w:val="16"/>
              </w:rPr>
              <w:t xml:space="preserve"> </w:t>
            </w:r>
            <w:r w:rsidR="007B7E4C">
              <w:rPr>
                <w:sz w:val="16"/>
                <w:szCs w:val="16"/>
              </w:rPr>
              <w:t xml:space="preserve"> </w:t>
            </w:r>
            <w:r w:rsidR="00500017" w:rsidRPr="004B441E">
              <w:rPr>
                <w:sz w:val="16"/>
                <w:szCs w:val="16"/>
              </w:rPr>
              <w:t>2018</w:t>
            </w:r>
          </w:p>
        </w:tc>
        <w:tc>
          <w:tcPr>
            <w:tcW w:w="8822" w:type="dxa"/>
            <w:shd w:val="clear" w:color="auto" w:fill="auto"/>
          </w:tcPr>
          <w:p w14:paraId="153D8C54" w14:textId="77777777" w:rsidR="00B92313" w:rsidRDefault="00500017" w:rsidP="001C5E54">
            <w:pPr>
              <w:ind w:left="-74"/>
              <w:jc w:val="both"/>
              <w:rPr>
                <w:sz w:val="16"/>
                <w:szCs w:val="16"/>
              </w:rPr>
            </w:pPr>
            <w:r w:rsidRPr="004B441E">
              <w:rPr>
                <w:sz w:val="16"/>
                <w:szCs w:val="16"/>
              </w:rPr>
              <w:t xml:space="preserve">“Arts in the Greek School: Present and Future” Conference, School of Philosophy, National and Kapodistrian University of Athens (NKUA), 11-13 October. Organised by the Department of Theatre Studies and the Department of Music Studies, NKUA, </w:t>
            </w:r>
            <w:r w:rsidR="00A31BDD">
              <w:rPr>
                <w:sz w:val="16"/>
                <w:szCs w:val="16"/>
              </w:rPr>
              <w:t xml:space="preserve">as well as </w:t>
            </w:r>
            <w:r w:rsidRPr="004B441E">
              <w:rPr>
                <w:sz w:val="16"/>
                <w:szCs w:val="16"/>
              </w:rPr>
              <w:t xml:space="preserve">the Department of Theatre, Aristotle University of Thessaloniki. </w:t>
            </w:r>
            <w:r w:rsidR="00B92313" w:rsidRPr="004B441E">
              <w:rPr>
                <w:sz w:val="16"/>
                <w:szCs w:val="16"/>
              </w:rPr>
              <w:t xml:space="preserve">Title of workshop: </w:t>
            </w:r>
            <w:r w:rsidRPr="004B441E">
              <w:rPr>
                <w:sz w:val="16"/>
                <w:szCs w:val="16"/>
              </w:rPr>
              <w:t>“Create by Dancing”. Structure and learning outcomes includ</w:t>
            </w:r>
            <w:r w:rsidR="00A31BDD">
              <w:rPr>
                <w:sz w:val="16"/>
                <w:szCs w:val="16"/>
              </w:rPr>
              <w:t>ed in the conference’s digital P</w:t>
            </w:r>
            <w:r w:rsidRPr="004B441E">
              <w:rPr>
                <w:sz w:val="16"/>
                <w:szCs w:val="16"/>
              </w:rPr>
              <w:t>roceedings.</w:t>
            </w:r>
            <w:r w:rsidR="004F68E0">
              <w:rPr>
                <w:sz w:val="16"/>
                <w:szCs w:val="16"/>
              </w:rPr>
              <w:t xml:space="preserve"> </w:t>
            </w:r>
          </w:p>
          <w:p w14:paraId="753D1DD2" w14:textId="77777777" w:rsidR="001C5E54" w:rsidRPr="004B441E" w:rsidRDefault="001C5E54" w:rsidP="001C5E54">
            <w:pPr>
              <w:ind w:left="-74"/>
              <w:jc w:val="both"/>
              <w:rPr>
                <w:sz w:val="16"/>
                <w:szCs w:val="16"/>
              </w:rPr>
            </w:pPr>
          </w:p>
        </w:tc>
      </w:tr>
      <w:tr w:rsidR="00500017" w:rsidRPr="004B441E" w14:paraId="4F447C8E" w14:textId="77777777" w:rsidTr="00AA2F9B">
        <w:tc>
          <w:tcPr>
            <w:tcW w:w="993" w:type="dxa"/>
            <w:shd w:val="clear" w:color="auto" w:fill="auto"/>
          </w:tcPr>
          <w:p w14:paraId="626AD14B" w14:textId="77777777" w:rsidR="00500017" w:rsidRPr="004B441E" w:rsidRDefault="008C3C20" w:rsidP="006C66C3">
            <w:pPr>
              <w:ind w:left="-74"/>
              <w:jc w:val="both"/>
              <w:rPr>
                <w:sz w:val="16"/>
                <w:szCs w:val="16"/>
              </w:rPr>
            </w:pPr>
            <w:r>
              <w:rPr>
                <w:sz w:val="16"/>
                <w:szCs w:val="16"/>
              </w:rPr>
              <w:t xml:space="preserve"> </w:t>
            </w:r>
            <w:r w:rsidR="007B7E4C">
              <w:rPr>
                <w:sz w:val="16"/>
                <w:szCs w:val="16"/>
              </w:rPr>
              <w:t xml:space="preserve"> </w:t>
            </w:r>
            <w:r w:rsidR="00500017" w:rsidRPr="004B441E">
              <w:rPr>
                <w:sz w:val="16"/>
                <w:szCs w:val="16"/>
              </w:rPr>
              <w:t>2017</w:t>
            </w:r>
          </w:p>
        </w:tc>
        <w:tc>
          <w:tcPr>
            <w:tcW w:w="8822" w:type="dxa"/>
            <w:shd w:val="clear" w:color="auto" w:fill="auto"/>
          </w:tcPr>
          <w:p w14:paraId="36EC2355" w14:textId="77777777" w:rsidR="00500017" w:rsidRPr="004B441E" w:rsidRDefault="00500017" w:rsidP="006C66C3">
            <w:pPr>
              <w:ind w:left="-74"/>
              <w:jc w:val="both"/>
              <w:rPr>
                <w:sz w:val="16"/>
                <w:szCs w:val="16"/>
              </w:rPr>
            </w:pPr>
            <w:r w:rsidRPr="004B441E">
              <w:rPr>
                <w:sz w:val="16"/>
                <w:szCs w:val="16"/>
              </w:rPr>
              <w:t>6 Panhellenic Theatre Studies Conference</w:t>
            </w:r>
            <w:r w:rsidR="00B92313" w:rsidRPr="004B441E">
              <w:rPr>
                <w:sz w:val="16"/>
                <w:szCs w:val="16"/>
              </w:rPr>
              <w:t>:</w:t>
            </w:r>
            <w:r w:rsidRPr="004B441E">
              <w:rPr>
                <w:sz w:val="16"/>
                <w:szCs w:val="16"/>
              </w:rPr>
              <w:t xml:space="preserve"> “Theatre + Otherness. Theory, Dramaturgy, and Stage Practice”, Nafplion, 17-20 May. Organised by the Department of Theatre Studies, University of the Peloponnese. Title of lecture: “Third-Age Bodies in Contemporary Dance Performances”.</w:t>
            </w:r>
          </w:p>
          <w:p w14:paraId="1C143BBD" w14:textId="77777777" w:rsidR="00B92313" w:rsidRPr="004B441E" w:rsidRDefault="00B92313" w:rsidP="006C66C3">
            <w:pPr>
              <w:ind w:left="-74"/>
              <w:jc w:val="both"/>
              <w:rPr>
                <w:sz w:val="16"/>
                <w:szCs w:val="16"/>
              </w:rPr>
            </w:pPr>
          </w:p>
        </w:tc>
      </w:tr>
      <w:tr w:rsidR="00500017" w:rsidRPr="004B441E" w14:paraId="706C4ECD" w14:textId="77777777" w:rsidTr="00AA2F9B">
        <w:tc>
          <w:tcPr>
            <w:tcW w:w="993" w:type="dxa"/>
            <w:shd w:val="clear" w:color="auto" w:fill="auto"/>
          </w:tcPr>
          <w:p w14:paraId="116B2496" w14:textId="77777777" w:rsidR="00500017" w:rsidRPr="004B441E" w:rsidRDefault="008C3C20" w:rsidP="006C66C3">
            <w:pPr>
              <w:ind w:left="-74"/>
              <w:jc w:val="both"/>
              <w:rPr>
                <w:sz w:val="16"/>
                <w:szCs w:val="16"/>
              </w:rPr>
            </w:pPr>
            <w:r>
              <w:rPr>
                <w:sz w:val="16"/>
                <w:szCs w:val="16"/>
              </w:rPr>
              <w:t xml:space="preserve"> </w:t>
            </w:r>
            <w:r w:rsidR="007B7E4C">
              <w:rPr>
                <w:sz w:val="16"/>
                <w:szCs w:val="16"/>
              </w:rPr>
              <w:t xml:space="preserve"> </w:t>
            </w:r>
            <w:r w:rsidR="00500017" w:rsidRPr="004B441E">
              <w:rPr>
                <w:sz w:val="16"/>
                <w:szCs w:val="16"/>
              </w:rPr>
              <w:t>2015</w:t>
            </w:r>
          </w:p>
        </w:tc>
        <w:tc>
          <w:tcPr>
            <w:tcW w:w="8822" w:type="dxa"/>
            <w:shd w:val="clear" w:color="auto" w:fill="auto"/>
          </w:tcPr>
          <w:p w14:paraId="56674F87" w14:textId="77777777" w:rsidR="00500017" w:rsidRPr="004B441E" w:rsidRDefault="00500017" w:rsidP="006C66C3">
            <w:pPr>
              <w:ind w:left="-74"/>
              <w:jc w:val="both"/>
              <w:rPr>
                <w:sz w:val="16"/>
                <w:szCs w:val="16"/>
              </w:rPr>
            </w:pPr>
            <w:r w:rsidRPr="004B441E">
              <w:rPr>
                <w:sz w:val="16"/>
                <w:szCs w:val="16"/>
              </w:rPr>
              <w:t>SDHS/CORD International Conference “</w:t>
            </w:r>
            <w:r w:rsidRPr="004B441E">
              <w:rPr>
                <w:iCs/>
                <w:sz w:val="16"/>
                <w:szCs w:val="16"/>
              </w:rPr>
              <w:t>Cut &amp; Paste: Dance Advocacy in the Age of Austerity”</w:t>
            </w:r>
            <w:r w:rsidRPr="004B441E">
              <w:rPr>
                <w:sz w:val="16"/>
                <w:szCs w:val="16"/>
              </w:rPr>
              <w:t>, Athens</w:t>
            </w:r>
            <w:r w:rsidR="00B92313" w:rsidRPr="004B441E">
              <w:rPr>
                <w:sz w:val="16"/>
                <w:szCs w:val="16"/>
              </w:rPr>
              <w:t>,</w:t>
            </w:r>
            <w:r w:rsidRPr="004B441E">
              <w:rPr>
                <w:sz w:val="16"/>
                <w:szCs w:val="16"/>
              </w:rPr>
              <w:t xml:space="preserve"> 4-7 July. Title</w:t>
            </w:r>
            <w:r w:rsidR="00B92313" w:rsidRPr="004B441E">
              <w:rPr>
                <w:sz w:val="16"/>
                <w:szCs w:val="16"/>
              </w:rPr>
              <w:t xml:space="preserve"> of paper</w:t>
            </w:r>
            <w:r w:rsidRPr="004B441E">
              <w:rPr>
                <w:sz w:val="16"/>
                <w:szCs w:val="16"/>
              </w:rPr>
              <w:t>: “The Price of Everything and the Value of Nothing: Dance Scholarly Activity and Creative Collaborations in the Days of Austerity in Greece” (</w:t>
            </w:r>
            <w:r w:rsidR="00B92313" w:rsidRPr="004B441E">
              <w:rPr>
                <w:sz w:val="16"/>
                <w:szCs w:val="16"/>
              </w:rPr>
              <w:t xml:space="preserve">Published in the Conference’s Proceedings [2016], </w:t>
            </w:r>
            <w:r w:rsidRPr="004B441E">
              <w:rPr>
                <w:sz w:val="16"/>
                <w:szCs w:val="16"/>
              </w:rPr>
              <w:t>Cambridge University Press,</w:t>
            </w:r>
            <w:r w:rsidRPr="004B441E">
              <w:rPr>
                <w:b/>
                <w:sz w:val="16"/>
                <w:szCs w:val="16"/>
              </w:rPr>
              <w:t xml:space="preserve"> </w:t>
            </w:r>
            <w:r w:rsidRPr="004B441E">
              <w:rPr>
                <w:sz w:val="16"/>
                <w:szCs w:val="16"/>
              </w:rPr>
              <w:t xml:space="preserve">pp. 355-360). </w:t>
            </w:r>
          </w:p>
          <w:p w14:paraId="5462E15B" w14:textId="77777777" w:rsidR="00B92313" w:rsidRPr="004B441E" w:rsidRDefault="00B92313" w:rsidP="006C66C3">
            <w:pPr>
              <w:ind w:left="-74"/>
              <w:jc w:val="both"/>
              <w:rPr>
                <w:sz w:val="16"/>
                <w:szCs w:val="16"/>
              </w:rPr>
            </w:pPr>
          </w:p>
        </w:tc>
      </w:tr>
      <w:tr w:rsidR="00500017" w:rsidRPr="004B441E" w14:paraId="5B4C3F4F" w14:textId="77777777" w:rsidTr="00AA2F9B">
        <w:tc>
          <w:tcPr>
            <w:tcW w:w="993" w:type="dxa"/>
            <w:shd w:val="clear" w:color="auto" w:fill="auto"/>
          </w:tcPr>
          <w:p w14:paraId="0617FA26" w14:textId="77777777" w:rsidR="00500017" w:rsidRPr="004B441E" w:rsidRDefault="008C3C20" w:rsidP="006C66C3">
            <w:pPr>
              <w:ind w:left="-74"/>
              <w:jc w:val="both"/>
              <w:rPr>
                <w:sz w:val="16"/>
                <w:szCs w:val="16"/>
              </w:rPr>
            </w:pPr>
            <w:r>
              <w:rPr>
                <w:sz w:val="16"/>
                <w:szCs w:val="16"/>
              </w:rPr>
              <w:t xml:space="preserve"> </w:t>
            </w:r>
            <w:r w:rsidR="007B7E4C">
              <w:rPr>
                <w:sz w:val="16"/>
                <w:szCs w:val="16"/>
              </w:rPr>
              <w:t xml:space="preserve"> </w:t>
            </w:r>
            <w:r w:rsidR="00500017" w:rsidRPr="004B441E">
              <w:rPr>
                <w:sz w:val="16"/>
                <w:szCs w:val="16"/>
              </w:rPr>
              <w:t>2013</w:t>
            </w:r>
          </w:p>
        </w:tc>
        <w:tc>
          <w:tcPr>
            <w:tcW w:w="8822" w:type="dxa"/>
            <w:shd w:val="clear" w:color="auto" w:fill="auto"/>
          </w:tcPr>
          <w:p w14:paraId="60E43807" w14:textId="77777777" w:rsidR="00500017" w:rsidRPr="004B441E" w:rsidRDefault="00500017" w:rsidP="006C66C3">
            <w:pPr>
              <w:ind w:left="-74"/>
              <w:jc w:val="both"/>
              <w:rPr>
                <w:sz w:val="16"/>
                <w:szCs w:val="16"/>
              </w:rPr>
            </w:pPr>
            <w:r w:rsidRPr="004B441E">
              <w:rPr>
                <w:sz w:val="16"/>
                <w:szCs w:val="16"/>
              </w:rPr>
              <w:t xml:space="preserve">7th Research Conference, “MTSR 2013: </w:t>
            </w:r>
            <w:r w:rsidRPr="004B441E">
              <w:rPr>
                <w:iCs/>
                <w:sz w:val="16"/>
                <w:szCs w:val="16"/>
              </w:rPr>
              <w:t>Metadata and Semantics Research”</w:t>
            </w:r>
            <w:r w:rsidRPr="004B441E">
              <w:rPr>
                <w:sz w:val="16"/>
                <w:szCs w:val="16"/>
              </w:rPr>
              <w:t>, Thessaloniki, 19-22 November. Title</w:t>
            </w:r>
            <w:r w:rsidR="00B92313" w:rsidRPr="004B441E">
              <w:rPr>
                <w:sz w:val="16"/>
                <w:szCs w:val="16"/>
              </w:rPr>
              <w:t xml:space="preserve"> of paper</w:t>
            </w:r>
            <w:r w:rsidRPr="004B441E">
              <w:rPr>
                <w:sz w:val="16"/>
                <w:szCs w:val="16"/>
              </w:rPr>
              <w:t>: A</w:t>
            </w:r>
            <w:r w:rsidR="00944234">
              <w:rPr>
                <w:sz w:val="16"/>
                <w:szCs w:val="16"/>
              </w:rPr>
              <w:t xml:space="preserve">. </w:t>
            </w:r>
            <w:r w:rsidRPr="004B441E">
              <w:rPr>
                <w:sz w:val="16"/>
                <w:szCs w:val="16"/>
              </w:rPr>
              <w:t>Yannopoulos, Y</w:t>
            </w:r>
            <w:r w:rsidR="00944234">
              <w:rPr>
                <w:sz w:val="16"/>
                <w:szCs w:val="16"/>
              </w:rPr>
              <w:t xml:space="preserve">. </w:t>
            </w:r>
            <w:r w:rsidRPr="004B441E">
              <w:rPr>
                <w:sz w:val="16"/>
                <w:szCs w:val="16"/>
              </w:rPr>
              <w:t>Christodoulou, E</w:t>
            </w:r>
            <w:r w:rsidR="00944234">
              <w:rPr>
                <w:sz w:val="16"/>
                <w:szCs w:val="16"/>
              </w:rPr>
              <w:t xml:space="preserve">. </w:t>
            </w:r>
            <w:r w:rsidRPr="004B441E">
              <w:rPr>
                <w:sz w:val="16"/>
                <w:szCs w:val="16"/>
              </w:rPr>
              <w:t>Bountris, K</w:t>
            </w:r>
            <w:r w:rsidR="00944234">
              <w:rPr>
                <w:sz w:val="16"/>
                <w:szCs w:val="16"/>
              </w:rPr>
              <w:t xml:space="preserve">. </w:t>
            </w:r>
            <w:r w:rsidRPr="004B441E">
              <w:rPr>
                <w:sz w:val="16"/>
                <w:szCs w:val="16"/>
              </w:rPr>
              <w:t>Savrami, M</w:t>
            </w:r>
            <w:r w:rsidR="00944234">
              <w:rPr>
                <w:sz w:val="16"/>
                <w:szCs w:val="16"/>
              </w:rPr>
              <w:t xml:space="preserve">. </w:t>
            </w:r>
            <w:r w:rsidRPr="004B441E">
              <w:rPr>
                <w:sz w:val="16"/>
                <w:szCs w:val="16"/>
              </w:rPr>
              <w:t xml:space="preserve">Douza “Metadata, Domain Specific Languages and Visualisations as Internal Artifacts Driving an Agile Knowledge Engineering Methodology”. </w:t>
            </w:r>
          </w:p>
          <w:p w14:paraId="2E465589" w14:textId="77777777" w:rsidR="00B92313" w:rsidRPr="004B441E" w:rsidRDefault="00B92313" w:rsidP="006C66C3">
            <w:pPr>
              <w:ind w:left="-74"/>
              <w:jc w:val="both"/>
              <w:rPr>
                <w:sz w:val="16"/>
                <w:szCs w:val="16"/>
              </w:rPr>
            </w:pPr>
          </w:p>
        </w:tc>
      </w:tr>
      <w:tr w:rsidR="00500017" w:rsidRPr="004B441E" w14:paraId="763E6FD2" w14:textId="77777777" w:rsidTr="00AA2F9B">
        <w:tc>
          <w:tcPr>
            <w:tcW w:w="993" w:type="dxa"/>
            <w:shd w:val="clear" w:color="auto" w:fill="auto"/>
          </w:tcPr>
          <w:p w14:paraId="1725B209" w14:textId="77777777" w:rsidR="00500017" w:rsidRPr="004B441E" w:rsidRDefault="008C3C20" w:rsidP="006C66C3">
            <w:pPr>
              <w:ind w:left="-74"/>
              <w:jc w:val="both"/>
              <w:rPr>
                <w:sz w:val="16"/>
                <w:szCs w:val="16"/>
              </w:rPr>
            </w:pPr>
            <w:r>
              <w:rPr>
                <w:sz w:val="16"/>
                <w:szCs w:val="16"/>
              </w:rPr>
              <w:t xml:space="preserve"> </w:t>
            </w:r>
            <w:r w:rsidR="007B7E4C">
              <w:rPr>
                <w:sz w:val="16"/>
                <w:szCs w:val="16"/>
              </w:rPr>
              <w:t xml:space="preserve"> </w:t>
            </w:r>
            <w:r w:rsidR="00500017" w:rsidRPr="004B441E">
              <w:rPr>
                <w:sz w:val="16"/>
                <w:szCs w:val="16"/>
              </w:rPr>
              <w:t>2011</w:t>
            </w:r>
            <w:r w:rsidR="004F68E0">
              <w:rPr>
                <w:sz w:val="16"/>
                <w:szCs w:val="16"/>
              </w:rPr>
              <w:t xml:space="preserve">   </w:t>
            </w:r>
          </w:p>
        </w:tc>
        <w:tc>
          <w:tcPr>
            <w:tcW w:w="8822" w:type="dxa"/>
            <w:shd w:val="clear" w:color="auto" w:fill="auto"/>
          </w:tcPr>
          <w:p w14:paraId="1C2BD22C" w14:textId="77777777" w:rsidR="00500017" w:rsidRPr="004B441E" w:rsidRDefault="00500017" w:rsidP="006C66C3">
            <w:pPr>
              <w:ind w:left="-74"/>
              <w:jc w:val="both"/>
              <w:rPr>
                <w:sz w:val="16"/>
                <w:szCs w:val="16"/>
              </w:rPr>
            </w:pPr>
            <w:r w:rsidRPr="004B441E">
              <w:rPr>
                <w:sz w:val="16"/>
                <w:szCs w:val="16"/>
              </w:rPr>
              <w:t xml:space="preserve">“Teaching Creative Dance within Theatre Drama Education for Schools in Theatre Departments at the University Level”, 18-20 July, Miriam College, Manila, Philippines. </w:t>
            </w:r>
            <w:r w:rsidRPr="004B441E">
              <w:rPr>
                <w:iCs/>
                <w:sz w:val="16"/>
                <w:szCs w:val="16"/>
              </w:rPr>
              <w:t>1st Philippine International University Theatre Association, Festival/Conference/Workshop “Strengthening University Theatre: Cultural Traditions Enriching Contemporary Theatre”</w:t>
            </w:r>
            <w:r w:rsidRPr="004B441E">
              <w:rPr>
                <w:sz w:val="16"/>
                <w:szCs w:val="16"/>
              </w:rPr>
              <w:t>, International University Theatre Association and Miriam College, under the auspices of the International Theatre Institute.</w:t>
            </w:r>
          </w:p>
          <w:p w14:paraId="582A9FB9" w14:textId="77777777" w:rsidR="00B92313" w:rsidRPr="004B441E" w:rsidRDefault="00B92313" w:rsidP="006C66C3">
            <w:pPr>
              <w:ind w:left="-74"/>
              <w:jc w:val="both"/>
              <w:rPr>
                <w:sz w:val="16"/>
                <w:szCs w:val="16"/>
              </w:rPr>
            </w:pPr>
          </w:p>
        </w:tc>
      </w:tr>
      <w:tr w:rsidR="00500017" w:rsidRPr="004B441E" w14:paraId="6A059D35" w14:textId="77777777" w:rsidTr="00AA2F9B">
        <w:tc>
          <w:tcPr>
            <w:tcW w:w="993" w:type="dxa"/>
            <w:shd w:val="clear" w:color="auto" w:fill="auto"/>
          </w:tcPr>
          <w:p w14:paraId="5454AF8B" w14:textId="77777777" w:rsidR="00500017" w:rsidRPr="004B441E" w:rsidRDefault="008C3C20" w:rsidP="006C66C3">
            <w:pPr>
              <w:ind w:left="-74"/>
              <w:jc w:val="both"/>
              <w:rPr>
                <w:sz w:val="16"/>
                <w:szCs w:val="16"/>
              </w:rPr>
            </w:pPr>
            <w:r>
              <w:rPr>
                <w:sz w:val="16"/>
                <w:szCs w:val="16"/>
              </w:rPr>
              <w:t xml:space="preserve"> </w:t>
            </w:r>
            <w:r w:rsidR="007B7E4C">
              <w:rPr>
                <w:sz w:val="16"/>
                <w:szCs w:val="16"/>
              </w:rPr>
              <w:t xml:space="preserve"> </w:t>
            </w:r>
            <w:r w:rsidR="00500017" w:rsidRPr="004B441E">
              <w:rPr>
                <w:sz w:val="16"/>
                <w:szCs w:val="16"/>
              </w:rPr>
              <w:t>2010</w:t>
            </w:r>
          </w:p>
        </w:tc>
        <w:tc>
          <w:tcPr>
            <w:tcW w:w="8822" w:type="dxa"/>
            <w:shd w:val="clear" w:color="auto" w:fill="auto"/>
          </w:tcPr>
          <w:p w14:paraId="4FDF42D5" w14:textId="77777777" w:rsidR="00500017" w:rsidRPr="004B441E" w:rsidRDefault="00500017" w:rsidP="006C66C3">
            <w:pPr>
              <w:ind w:left="-74"/>
              <w:jc w:val="both"/>
              <w:rPr>
                <w:sz w:val="16"/>
                <w:szCs w:val="16"/>
              </w:rPr>
            </w:pPr>
            <w:r w:rsidRPr="004B441E">
              <w:rPr>
                <w:sz w:val="16"/>
                <w:szCs w:val="16"/>
              </w:rPr>
              <w:t>Alexander S. Onassis Foundation, “</w:t>
            </w:r>
            <w:r w:rsidRPr="004B441E">
              <w:rPr>
                <w:iCs/>
                <w:sz w:val="16"/>
                <w:szCs w:val="16"/>
              </w:rPr>
              <w:t>The Athens Dialogues”</w:t>
            </w:r>
            <w:r w:rsidRPr="004B441E">
              <w:rPr>
                <w:sz w:val="16"/>
                <w:szCs w:val="16"/>
              </w:rPr>
              <w:t>, Onassis Cultural Centre. Responder to the lectures of (Stanford University</w:t>
            </w:r>
            <w:r w:rsidR="00B92313" w:rsidRPr="004B441E">
              <w:rPr>
                <w:sz w:val="16"/>
                <w:szCs w:val="16"/>
              </w:rPr>
              <w:t xml:space="preserve"> Professor</w:t>
            </w:r>
            <w:r w:rsidRPr="004B441E">
              <w:rPr>
                <w:sz w:val="16"/>
                <w:szCs w:val="16"/>
              </w:rPr>
              <w:t>) W</w:t>
            </w:r>
            <w:r w:rsidR="00706006">
              <w:rPr>
                <w:sz w:val="16"/>
                <w:szCs w:val="16"/>
              </w:rPr>
              <w:t xml:space="preserve">. </w:t>
            </w:r>
            <w:r w:rsidRPr="004B441E">
              <w:rPr>
                <w:sz w:val="16"/>
                <w:szCs w:val="16"/>
              </w:rPr>
              <w:t xml:space="preserve">Scheidel, “Human Development and Quality of Life in the Long Run: The Case of Greece” and </w:t>
            </w:r>
            <w:r w:rsidR="00F66BAD" w:rsidRPr="004B441E">
              <w:rPr>
                <w:sz w:val="16"/>
                <w:szCs w:val="16"/>
              </w:rPr>
              <w:t xml:space="preserve">(University of Chichester Professor Emerita) </w:t>
            </w:r>
            <w:r w:rsidRPr="004B441E">
              <w:rPr>
                <w:sz w:val="16"/>
                <w:szCs w:val="16"/>
              </w:rPr>
              <w:t>S</w:t>
            </w:r>
            <w:r w:rsidR="00706006">
              <w:rPr>
                <w:sz w:val="16"/>
                <w:szCs w:val="16"/>
              </w:rPr>
              <w:t xml:space="preserve">. </w:t>
            </w:r>
            <w:r w:rsidRPr="004B441E">
              <w:rPr>
                <w:sz w:val="16"/>
                <w:szCs w:val="16"/>
              </w:rPr>
              <w:t xml:space="preserve">Rubidge, “How Art Matters”. </w:t>
            </w:r>
          </w:p>
          <w:p w14:paraId="4313CF54" w14:textId="77777777" w:rsidR="00B92313" w:rsidRPr="004B441E" w:rsidRDefault="00B92313" w:rsidP="006C66C3">
            <w:pPr>
              <w:ind w:left="-74"/>
              <w:jc w:val="both"/>
              <w:rPr>
                <w:sz w:val="16"/>
                <w:szCs w:val="16"/>
              </w:rPr>
            </w:pPr>
          </w:p>
        </w:tc>
      </w:tr>
      <w:tr w:rsidR="00500017" w:rsidRPr="004B441E" w14:paraId="75062C9A" w14:textId="77777777" w:rsidTr="00AA2F9B">
        <w:tc>
          <w:tcPr>
            <w:tcW w:w="993" w:type="dxa"/>
            <w:shd w:val="clear" w:color="auto" w:fill="auto"/>
          </w:tcPr>
          <w:p w14:paraId="746CF655" w14:textId="77777777" w:rsidR="00500017" w:rsidRPr="004B441E" w:rsidRDefault="008C3C20" w:rsidP="006C66C3">
            <w:pPr>
              <w:ind w:left="-74"/>
              <w:jc w:val="both"/>
              <w:rPr>
                <w:sz w:val="16"/>
                <w:szCs w:val="16"/>
              </w:rPr>
            </w:pPr>
            <w:r>
              <w:rPr>
                <w:sz w:val="16"/>
                <w:szCs w:val="16"/>
              </w:rPr>
              <w:t xml:space="preserve"> </w:t>
            </w:r>
            <w:r w:rsidR="007B7E4C">
              <w:rPr>
                <w:sz w:val="16"/>
                <w:szCs w:val="16"/>
              </w:rPr>
              <w:t xml:space="preserve"> </w:t>
            </w:r>
            <w:r w:rsidR="00500017" w:rsidRPr="004B441E">
              <w:rPr>
                <w:sz w:val="16"/>
                <w:szCs w:val="16"/>
              </w:rPr>
              <w:t>2009</w:t>
            </w:r>
          </w:p>
        </w:tc>
        <w:tc>
          <w:tcPr>
            <w:tcW w:w="8822" w:type="dxa"/>
            <w:shd w:val="clear" w:color="auto" w:fill="auto"/>
          </w:tcPr>
          <w:p w14:paraId="1333134B" w14:textId="77777777" w:rsidR="00500017" w:rsidRPr="004B441E" w:rsidRDefault="00500017" w:rsidP="006C66C3">
            <w:pPr>
              <w:ind w:left="-74"/>
              <w:jc w:val="both"/>
              <w:rPr>
                <w:sz w:val="16"/>
                <w:szCs w:val="16"/>
              </w:rPr>
            </w:pPr>
            <w:r w:rsidRPr="004B441E">
              <w:rPr>
                <w:sz w:val="16"/>
                <w:szCs w:val="16"/>
              </w:rPr>
              <w:t xml:space="preserve">“Dance and Narrativity” International Conference, 27 May. Organised by the </w:t>
            </w:r>
            <w:r w:rsidR="00D859E3">
              <w:rPr>
                <w:sz w:val="16"/>
                <w:szCs w:val="16"/>
              </w:rPr>
              <w:t>Department of Theatre Studies, School of Humanities and Social Sciences, University of Patras</w:t>
            </w:r>
            <w:r w:rsidRPr="004B441E">
              <w:rPr>
                <w:sz w:val="16"/>
                <w:szCs w:val="16"/>
              </w:rPr>
              <w:t>. Title</w:t>
            </w:r>
            <w:r w:rsidR="00F66BAD" w:rsidRPr="004B441E">
              <w:rPr>
                <w:sz w:val="16"/>
                <w:szCs w:val="16"/>
              </w:rPr>
              <w:t xml:space="preserve"> of paper</w:t>
            </w:r>
            <w:r w:rsidRPr="004B441E">
              <w:rPr>
                <w:sz w:val="16"/>
                <w:szCs w:val="16"/>
              </w:rPr>
              <w:t>: “Bodies that Move and Co-move” (</w:t>
            </w:r>
            <w:r w:rsidR="00F66BAD" w:rsidRPr="004B441E">
              <w:rPr>
                <w:sz w:val="16"/>
                <w:szCs w:val="16"/>
              </w:rPr>
              <w:t xml:space="preserve">Conference Proceedings, </w:t>
            </w:r>
            <w:r w:rsidRPr="004B441E">
              <w:rPr>
                <w:sz w:val="16"/>
                <w:szCs w:val="16"/>
              </w:rPr>
              <w:t>University of Patras Press, 2010, pp. 74-88).</w:t>
            </w:r>
          </w:p>
          <w:p w14:paraId="2977D3D4" w14:textId="77777777" w:rsidR="00B92313" w:rsidRPr="004B441E" w:rsidRDefault="00B92313" w:rsidP="006C66C3">
            <w:pPr>
              <w:ind w:left="-74"/>
              <w:jc w:val="both"/>
              <w:rPr>
                <w:sz w:val="16"/>
                <w:szCs w:val="16"/>
              </w:rPr>
            </w:pPr>
          </w:p>
        </w:tc>
      </w:tr>
      <w:tr w:rsidR="00500017" w:rsidRPr="004B441E" w14:paraId="15F95A08" w14:textId="77777777" w:rsidTr="00AA2F9B">
        <w:tc>
          <w:tcPr>
            <w:tcW w:w="993" w:type="dxa"/>
            <w:shd w:val="clear" w:color="auto" w:fill="auto"/>
          </w:tcPr>
          <w:p w14:paraId="08E9FFD1" w14:textId="77777777" w:rsidR="00500017" w:rsidRPr="004B441E" w:rsidRDefault="008C3C20" w:rsidP="006C66C3">
            <w:pPr>
              <w:ind w:left="-74"/>
              <w:jc w:val="both"/>
              <w:rPr>
                <w:sz w:val="16"/>
                <w:szCs w:val="16"/>
                <w:lang w:val="en-GB"/>
              </w:rPr>
            </w:pPr>
            <w:r>
              <w:rPr>
                <w:sz w:val="16"/>
                <w:szCs w:val="16"/>
                <w:lang w:val="en-GB"/>
              </w:rPr>
              <w:t xml:space="preserve"> </w:t>
            </w:r>
            <w:r w:rsidR="007B7E4C">
              <w:rPr>
                <w:sz w:val="16"/>
                <w:szCs w:val="16"/>
                <w:lang w:val="en-GB"/>
              </w:rPr>
              <w:t xml:space="preserve"> </w:t>
            </w:r>
            <w:r w:rsidR="00500017" w:rsidRPr="004B441E">
              <w:rPr>
                <w:sz w:val="16"/>
                <w:szCs w:val="16"/>
                <w:lang w:val="en-GB"/>
              </w:rPr>
              <w:t>2008</w:t>
            </w:r>
          </w:p>
        </w:tc>
        <w:tc>
          <w:tcPr>
            <w:tcW w:w="8822" w:type="dxa"/>
            <w:shd w:val="clear" w:color="auto" w:fill="auto"/>
          </w:tcPr>
          <w:p w14:paraId="1407AFBF" w14:textId="77777777" w:rsidR="00500017" w:rsidRPr="004B441E" w:rsidRDefault="00500017" w:rsidP="006C66C3">
            <w:pPr>
              <w:ind w:left="-74"/>
              <w:jc w:val="both"/>
              <w:rPr>
                <w:sz w:val="16"/>
                <w:szCs w:val="16"/>
                <w:lang w:val="en-GB"/>
              </w:rPr>
            </w:pPr>
            <w:r w:rsidRPr="004B441E">
              <w:rPr>
                <w:sz w:val="16"/>
                <w:szCs w:val="16"/>
                <w:lang w:val="en-GB"/>
              </w:rPr>
              <w:t>Lecture titled “DirectorNotation”</w:t>
            </w:r>
            <w:r w:rsidR="00F66BAD" w:rsidRPr="004B441E">
              <w:rPr>
                <w:sz w:val="16"/>
                <w:szCs w:val="16"/>
                <w:lang w:val="en-GB"/>
              </w:rPr>
              <w:t xml:space="preserve">, </w:t>
            </w:r>
            <w:r w:rsidRPr="004B441E">
              <w:rPr>
                <w:sz w:val="16"/>
                <w:szCs w:val="16"/>
                <w:lang w:val="en-GB"/>
              </w:rPr>
              <w:t xml:space="preserve">“The Dynamic Body in Space” Conference organised by the Laban Centre Conservatoire of Music and Dance, City University, London (24-26 October). </w:t>
            </w:r>
          </w:p>
          <w:p w14:paraId="05EDFC6B" w14:textId="77777777" w:rsidR="00B92313" w:rsidRPr="004B441E" w:rsidRDefault="00B92313" w:rsidP="006C66C3">
            <w:pPr>
              <w:ind w:left="-74"/>
              <w:jc w:val="both"/>
              <w:rPr>
                <w:sz w:val="16"/>
                <w:szCs w:val="16"/>
                <w:lang w:val="en-GB"/>
              </w:rPr>
            </w:pPr>
          </w:p>
        </w:tc>
      </w:tr>
      <w:tr w:rsidR="00500017" w:rsidRPr="004B441E" w14:paraId="08DAB972" w14:textId="77777777" w:rsidTr="00AA2F9B">
        <w:tc>
          <w:tcPr>
            <w:tcW w:w="993" w:type="dxa"/>
            <w:shd w:val="clear" w:color="auto" w:fill="auto"/>
          </w:tcPr>
          <w:p w14:paraId="19FFB17C" w14:textId="77777777" w:rsidR="00500017" w:rsidRPr="004B441E" w:rsidRDefault="008C3C20" w:rsidP="006C66C3">
            <w:pPr>
              <w:ind w:left="-74"/>
              <w:jc w:val="both"/>
              <w:rPr>
                <w:sz w:val="16"/>
                <w:szCs w:val="16"/>
                <w:lang w:val="en-GB"/>
              </w:rPr>
            </w:pPr>
            <w:r>
              <w:rPr>
                <w:sz w:val="16"/>
                <w:szCs w:val="16"/>
                <w:lang w:val="en-GB"/>
              </w:rPr>
              <w:t xml:space="preserve"> </w:t>
            </w:r>
            <w:r w:rsidR="007B7E4C">
              <w:rPr>
                <w:sz w:val="16"/>
                <w:szCs w:val="16"/>
                <w:lang w:val="en-GB"/>
              </w:rPr>
              <w:t xml:space="preserve"> </w:t>
            </w:r>
            <w:r w:rsidR="00500017" w:rsidRPr="004B441E">
              <w:rPr>
                <w:sz w:val="16"/>
                <w:szCs w:val="16"/>
                <w:lang w:val="en-GB"/>
              </w:rPr>
              <w:t>2005</w:t>
            </w:r>
          </w:p>
        </w:tc>
        <w:tc>
          <w:tcPr>
            <w:tcW w:w="8822" w:type="dxa"/>
            <w:shd w:val="clear" w:color="auto" w:fill="auto"/>
          </w:tcPr>
          <w:p w14:paraId="0148ADF4" w14:textId="77777777" w:rsidR="00500017" w:rsidRPr="004B441E" w:rsidRDefault="00500017" w:rsidP="006C66C3">
            <w:pPr>
              <w:ind w:left="-74"/>
              <w:jc w:val="both"/>
              <w:rPr>
                <w:sz w:val="16"/>
                <w:szCs w:val="16"/>
                <w:lang w:val="en-GB"/>
              </w:rPr>
            </w:pPr>
            <w:r w:rsidRPr="004B441E">
              <w:rPr>
                <w:sz w:val="16"/>
                <w:szCs w:val="16"/>
                <w:lang w:val="en-GB"/>
              </w:rPr>
              <w:t>E</w:t>
            </w:r>
            <w:r w:rsidR="00D859E3">
              <w:rPr>
                <w:sz w:val="16"/>
                <w:szCs w:val="16"/>
                <w:lang w:val="en-GB"/>
              </w:rPr>
              <w:t xml:space="preserve">. </w:t>
            </w:r>
            <w:r w:rsidRPr="004B441E">
              <w:rPr>
                <w:sz w:val="16"/>
                <w:szCs w:val="16"/>
                <w:lang w:val="en-GB"/>
              </w:rPr>
              <w:t>Koudigelis and K</w:t>
            </w:r>
            <w:r w:rsidR="003C5A37">
              <w:rPr>
                <w:sz w:val="16"/>
                <w:szCs w:val="16"/>
                <w:lang w:val="en-GB"/>
              </w:rPr>
              <w:t>.</w:t>
            </w:r>
            <w:r w:rsidRPr="004B441E">
              <w:rPr>
                <w:sz w:val="16"/>
                <w:szCs w:val="16"/>
                <w:lang w:val="en-GB"/>
              </w:rPr>
              <w:t xml:space="preserve"> Savrami, “An Orthopedic Assessment for the Child in Classical Ballet Training”, Proceedings of the 15th Annual Meeting of the International Association for Dance Medicine and Science (</w:t>
            </w:r>
            <w:r w:rsidR="00F66BAD" w:rsidRPr="004B441E">
              <w:rPr>
                <w:sz w:val="16"/>
                <w:szCs w:val="16"/>
              </w:rPr>
              <w:t>e</w:t>
            </w:r>
            <w:r w:rsidRPr="004B441E">
              <w:rPr>
                <w:sz w:val="16"/>
                <w:szCs w:val="16"/>
                <w:lang w:val="en-GB"/>
              </w:rPr>
              <w:t>dited by R</w:t>
            </w:r>
            <w:r w:rsidR="0003504D">
              <w:rPr>
                <w:sz w:val="16"/>
                <w:szCs w:val="16"/>
                <w:lang w:val="en-GB"/>
              </w:rPr>
              <w:t>.</w:t>
            </w:r>
            <w:r w:rsidRPr="004B441E">
              <w:rPr>
                <w:sz w:val="16"/>
                <w:szCs w:val="16"/>
                <w:lang w:val="en-GB"/>
              </w:rPr>
              <w:t xml:space="preserve"> Solomon and J</w:t>
            </w:r>
            <w:r w:rsidR="0003504D">
              <w:rPr>
                <w:sz w:val="16"/>
                <w:szCs w:val="16"/>
                <w:lang w:val="en-GB"/>
              </w:rPr>
              <w:t>.</w:t>
            </w:r>
            <w:r w:rsidRPr="004B441E">
              <w:rPr>
                <w:sz w:val="16"/>
                <w:szCs w:val="16"/>
                <w:lang w:val="en-GB"/>
              </w:rPr>
              <w:t xml:space="preserve"> Solomon), Stockholm, Sweden.</w:t>
            </w:r>
          </w:p>
          <w:p w14:paraId="5C461D31" w14:textId="77777777" w:rsidR="00B92313" w:rsidRPr="004B441E" w:rsidRDefault="00B92313" w:rsidP="006C66C3">
            <w:pPr>
              <w:ind w:left="-74"/>
              <w:jc w:val="both"/>
              <w:rPr>
                <w:sz w:val="16"/>
                <w:szCs w:val="16"/>
                <w:lang w:val="en-GB"/>
              </w:rPr>
            </w:pPr>
          </w:p>
        </w:tc>
      </w:tr>
      <w:tr w:rsidR="00500017" w:rsidRPr="004B441E" w14:paraId="710D23B5" w14:textId="77777777" w:rsidTr="00AA2F9B">
        <w:tc>
          <w:tcPr>
            <w:tcW w:w="993" w:type="dxa"/>
            <w:shd w:val="clear" w:color="auto" w:fill="auto"/>
          </w:tcPr>
          <w:p w14:paraId="4A0904C8" w14:textId="77777777" w:rsidR="00500017" w:rsidRPr="004B441E" w:rsidRDefault="008C3C20" w:rsidP="006C66C3">
            <w:pPr>
              <w:ind w:left="-74"/>
              <w:jc w:val="both"/>
              <w:rPr>
                <w:sz w:val="16"/>
                <w:szCs w:val="16"/>
                <w:lang w:val="en-GB"/>
              </w:rPr>
            </w:pPr>
            <w:r>
              <w:rPr>
                <w:sz w:val="16"/>
                <w:szCs w:val="16"/>
                <w:lang w:val="en-GB"/>
              </w:rPr>
              <w:t xml:space="preserve"> </w:t>
            </w:r>
            <w:r w:rsidR="007B7E4C">
              <w:rPr>
                <w:sz w:val="16"/>
                <w:szCs w:val="16"/>
                <w:lang w:val="en-GB"/>
              </w:rPr>
              <w:t xml:space="preserve"> </w:t>
            </w:r>
            <w:r w:rsidR="00500017" w:rsidRPr="004B441E">
              <w:rPr>
                <w:sz w:val="16"/>
                <w:szCs w:val="16"/>
                <w:lang w:val="en-GB"/>
              </w:rPr>
              <w:t>2003</w:t>
            </w:r>
          </w:p>
        </w:tc>
        <w:tc>
          <w:tcPr>
            <w:tcW w:w="8822" w:type="dxa"/>
            <w:shd w:val="clear" w:color="auto" w:fill="auto"/>
          </w:tcPr>
          <w:p w14:paraId="5709599A" w14:textId="77777777" w:rsidR="00500017" w:rsidRPr="004B441E" w:rsidRDefault="00500017" w:rsidP="006C66C3">
            <w:pPr>
              <w:ind w:left="-74"/>
              <w:jc w:val="both"/>
              <w:rPr>
                <w:i/>
                <w:sz w:val="16"/>
                <w:szCs w:val="16"/>
                <w:lang w:val="en-GB"/>
              </w:rPr>
            </w:pPr>
            <w:r w:rsidRPr="004B441E">
              <w:rPr>
                <w:sz w:val="16"/>
                <w:szCs w:val="16"/>
                <w:lang w:val="en-GB"/>
              </w:rPr>
              <w:t>“Pulses and Impulses for Dance in the Community” International Conference, Lisbon, Portugal (</w:t>
            </w:r>
            <w:r w:rsidR="00F66BAD" w:rsidRPr="004B441E">
              <w:rPr>
                <w:sz w:val="16"/>
                <w:szCs w:val="16"/>
                <w:lang w:val="en-GB"/>
              </w:rPr>
              <w:t>Universidade Técnica de Lisboa, Departamento de Dança</w:t>
            </w:r>
            <w:r w:rsidRPr="004B441E">
              <w:rPr>
                <w:sz w:val="16"/>
                <w:szCs w:val="16"/>
                <w:lang w:val="en-GB"/>
              </w:rPr>
              <w:t>). Title of paper: “There Is No Recipe for Choreography. Is Any Body Listening?”</w:t>
            </w:r>
            <w:r w:rsidRPr="004B441E">
              <w:rPr>
                <w:i/>
                <w:sz w:val="16"/>
                <w:szCs w:val="16"/>
                <w:lang w:val="en-GB"/>
              </w:rPr>
              <w:t xml:space="preserve"> </w:t>
            </w:r>
          </w:p>
          <w:p w14:paraId="1CBF46D5" w14:textId="77777777" w:rsidR="00F66BAD" w:rsidRPr="004B441E" w:rsidRDefault="00F66BAD" w:rsidP="006C66C3">
            <w:pPr>
              <w:ind w:left="-74"/>
              <w:jc w:val="both"/>
              <w:rPr>
                <w:i/>
                <w:sz w:val="16"/>
                <w:szCs w:val="16"/>
                <w:lang w:val="en-GB"/>
              </w:rPr>
            </w:pPr>
          </w:p>
        </w:tc>
      </w:tr>
      <w:tr w:rsidR="00500017" w:rsidRPr="004B441E" w14:paraId="10EEEC14" w14:textId="77777777" w:rsidTr="00AA2F9B">
        <w:tc>
          <w:tcPr>
            <w:tcW w:w="993" w:type="dxa"/>
            <w:shd w:val="clear" w:color="auto" w:fill="auto"/>
          </w:tcPr>
          <w:p w14:paraId="201FB7CA" w14:textId="77777777" w:rsidR="00500017" w:rsidRPr="004B441E" w:rsidRDefault="008C3C20" w:rsidP="006C66C3">
            <w:pPr>
              <w:ind w:left="-74"/>
              <w:jc w:val="both"/>
              <w:rPr>
                <w:sz w:val="16"/>
                <w:szCs w:val="16"/>
                <w:lang w:val="en-GB"/>
              </w:rPr>
            </w:pPr>
            <w:r>
              <w:rPr>
                <w:sz w:val="16"/>
                <w:szCs w:val="16"/>
                <w:lang w:val="en-GB"/>
              </w:rPr>
              <w:t xml:space="preserve"> </w:t>
            </w:r>
            <w:r w:rsidR="007B7E4C">
              <w:rPr>
                <w:sz w:val="16"/>
                <w:szCs w:val="16"/>
                <w:lang w:val="en-GB"/>
              </w:rPr>
              <w:t xml:space="preserve"> </w:t>
            </w:r>
            <w:r w:rsidR="00500017" w:rsidRPr="004B441E">
              <w:rPr>
                <w:sz w:val="16"/>
                <w:szCs w:val="16"/>
                <w:lang w:val="en-GB"/>
              </w:rPr>
              <w:t>2002</w:t>
            </w:r>
          </w:p>
        </w:tc>
        <w:tc>
          <w:tcPr>
            <w:tcW w:w="8822" w:type="dxa"/>
            <w:shd w:val="clear" w:color="auto" w:fill="auto"/>
          </w:tcPr>
          <w:p w14:paraId="7BDA7C8C" w14:textId="77777777" w:rsidR="00500017" w:rsidRPr="004B441E" w:rsidRDefault="00500017" w:rsidP="006C66C3">
            <w:pPr>
              <w:ind w:left="-74"/>
              <w:jc w:val="both"/>
              <w:rPr>
                <w:sz w:val="16"/>
                <w:szCs w:val="16"/>
                <w:lang w:val="en-GB"/>
              </w:rPr>
            </w:pPr>
            <w:r w:rsidRPr="004B441E">
              <w:rPr>
                <w:sz w:val="16"/>
                <w:szCs w:val="16"/>
                <w:lang w:val="en-GB"/>
              </w:rPr>
              <w:t>“Encontro Laban 2002: The Language of the Body” Conference, Rio de Janeiro, Brazil. Title of paper: “Artistic Expression in Rhythmic Gymnastics”.</w:t>
            </w:r>
          </w:p>
          <w:p w14:paraId="07E90198" w14:textId="77777777" w:rsidR="00F66BAD" w:rsidRPr="004B441E" w:rsidRDefault="00F66BAD" w:rsidP="006C66C3">
            <w:pPr>
              <w:ind w:left="-74"/>
              <w:jc w:val="both"/>
              <w:rPr>
                <w:sz w:val="16"/>
                <w:szCs w:val="16"/>
                <w:lang w:val="en-GB"/>
              </w:rPr>
            </w:pPr>
          </w:p>
        </w:tc>
      </w:tr>
      <w:tr w:rsidR="00500017" w:rsidRPr="004B441E" w14:paraId="6425B93A" w14:textId="77777777" w:rsidTr="00AA2F9B">
        <w:tc>
          <w:tcPr>
            <w:tcW w:w="993" w:type="dxa"/>
            <w:shd w:val="clear" w:color="auto" w:fill="auto"/>
          </w:tcPr>
          <w:p w14:paraId="38E37629" w14:textId="77777777" w:rsidR="00500017" w:rsidRPr="004B441E" w:rsidRDefault="008C3C20" w:rsidP="006C66C3">
            <w:pPr>
              <w:ind w:left="-74"/>
              <w:jc w:val="both"/>
              <w:rPr>
                <w:sz w:val="16"/>
                <w:szCs w:val="16"/>
                <w:lang w:val="en-GB"/>
              </w:rPr>
            </w:pPr>
            <w:r>
              <w:rPr>
                <w:sz w:val="16"/>
                <w:szCs w:val="16"/>
                <w:lang w:val="en-GB"/>
              </w:rPr>
              <w:t xml:space="preserve"> </w:t>
            </w:r>
            <w:r w:rsidR="007B7E4C">
              <w:rPr>
                <w:sz w:val="16"/>
                <w:szCs w:val="16"/>
                <w:lang w:val="en-GB"/>
              </w:rPr>
              <w:t xml:space="preserve"> </w:t>
            </w:r>
            <w:r w:rsidR="00500017" w:rsidRPr="004B441E">
              <w:rPr>
                <w:sz w:val="16"/>
                <w:szCs w:val="16"/>
                <w:lang w:val="en-GB"/>
              </w:rPr>
              <w:t>2002</w:t>
            </w:r>
          </w:p>
        </w:tc>
        <w:tc>
          <w:tcPr>
            <w:tcW w:w="8822" w:type="dxa"/>
            <w:shd w:val="clear" w:color="auto" w:fill="auto"/>
          </w:tcPr>
          <w:p w14:paraId="0938D3E5" w14:textId="77777777" w:rsidR="00500017" w:rsidRPr="004B441E" w:rsidRDefault="00500017" w:rsidP="006C66C3">
            <w:pPr>
              <w:ind w:left="-74"/>
              <w:jc w:val="both"/>
              <w:rPr>
                <w:sz w:val="16"/>
                <w:szCs w:val="16"/>
              </w:rPr>
            </w:pPr>
            <w:r w:rsidRPr="004B441E">
              <w:rPr>
                <w:sz w:val="16"/>
                <w:szCs w:val="16"/>
                <w:lang w:val="en-GB"/>
              </w:rPr>
              <w:t xml:space="preserve">“The Art of </w:t>
            </w:r>
            <w:r w:rsidRPr="004B441E">
              <w:rPr>
                <w:sz w:val="16"/>
                <w:szCs w:val="16"/>
              </w:rPr>
              <w:t>Dance</w:t>
            </w:r>
            <w:r w:rsidRPr="004B441E">
              <w:rPr>
                <w:sz w:val="16"/>
                <w:szCs w:val="16"/>
                <w:lang w:val="en-GB"/>
              </w:rPr>
              <w:t xml:space="preserve"> </w:t>
            </w:r>
            <w:r w:rsidRPr="004B441E">
              <w:rPr>
                <w:sz w:val="16"/>
                <w:szCs w:val="16"/>
              </w:rPr>
              <w:t>Today</w:t>
            </w:r>
            <w:r w:rsidRPr="004B441E">
              <w:rPr>
                <w:sz w:val="16"/>
                <w:szCs w:val="16"/>
                <w:lang w:val="en-GB"/>
              </w:rPr>
              <w:t xml:space="preserve"> – </w:t>
            </w:r>
            <w:r w:rsidRPr="004B441E">
              <w:rPr>
                <w:sz w:val="16"/>
                <w:szCs w:val="16"/>
              </w:rPr>
              <w:t>Training</w:t>
            </w:r>
            <w:r w:rsidRPr="004B441E">
              <w:rPr>
                <w:sz w:val="16"/>
                <w:szCs w:val="16"/>
                <w:lang w:val="en-GB"/>
              </w:rPr>
              <w:t>, P</w:t>
            </w:r>
            <w:r w:rsidRPr="004B441E">
              <w:rPr>
                <w:sz w:val="16"/>
                <w:szCs w:val="16"/>
              </w:rPr>
              <w:t>roduction</w:t>
            </w:r>
            <w:r w:rsidRPr="004B441E">
              <w:rPr>
                <w:sz w:val="16"/>
                <w:szCs w:val="16"/>
                <w:lang w:val="en-GB"/>
              </w:rPr>
              <w:t>, P</w:t>
            </w:r>
            <w:r w:rsidRPr="004B441E">
              <w:rPr>
                <w:sz w:val="16"/>
                <w:szCs w:val="16"/>
              </w:rPr>
              <w:t>erformance” International Dance Conference</w:t>
            </w:r>
            <w:r w:rsidRPr="004B441E">
              <w:rPr>
                <w:sz w:val="16"/>
                <w:szCs w:val="16"/>
                <w:lang w:val="en-GB"/>
              </w:rPr>
              <w:t xml:space="preserve">, Athens, 9-10 </w:t>
            </w:r>
            <w:r w:rsidRPr="004B441E">
              <w:rPr>
                <w:sz w:val="16"/>
                <w:szCs w:val="16"/>
              </w:rPr>
              <w:t xml:space="preserve">November, organised under the aegis of the Alexander S. Onassis Public Benefit Foundation. Title of paper: “Aesthetic Evaluation in the Art of Dance” </w:t>
            </w:r>
            <w:r w:rsidR="00F66BAD" w:rsidRPr="004B441E">
              <w:rPr>
                <w:sz w:val="16"/>
                <w:szCs w:val="16"/>
              </w:rPr>
              <w:t xml:space="preserve">(Conference </w:t>
            </w:r>
            <w:r w:rsidRPr="004B441E">
              <w:rPr>
                <w:sz w:val="16"/>
                <w:szCs w:val="16"/>
              </w:rPr>
              <w:t>Proceedings</w:t>
            </w:r>
            <w:r w:rsidR="00F66BAD" w:rsidRPr="004B441E">
              <w:rPr>
                <w:sz w:val="16"/>
                <w:szCs w:val="16"/>
              </w:rPr>
              <w:t xml:space="preserve"> published in </w:t>
            </w:r>
            <w:r w:rsidRPr="004B441E">
              <w:rPr>
                <w:sz w:val="16"/>
                <w:szCs w:val="16"/>
              </w:rPr>
              <w:t xml:space="preserve">2003 by the Alexander S. Onassis Public Benefit Foundation). </w:t>
            </w:r>
          </w:p>
        </w:tc>
      </w:tr>
    </w:tbl>
    <w:p w14:paraId="163FD963" w14:textId="77777777" w:rsidR="00C31116" w:rsidRDefault="00C31116" w:rsidP="00D859E3">
      <w:pPr>
        <w:ind w:left="-74"/>
        <w:jc w:val="both"/>
        <w:rPr>
          <w:b/>
          <w:color w:val="1F4E79"/>
          <w:sz w:val="16"/>
          <w:szCs w:val="16"/>
        </w:rPr>
      </w:pPr>
    </w:p>
    <w:p w14:paraId="2A837359" w14:textId="77777777" w:rsidR="001C5E54" w:rsidRDefault="001C5E54" w:rsidP="00D859E3">
      <w:pPr>
        <w:ind w:left="-74"/>
        <w:jc w:val="both"/>
        <w:rPr>
          <w:b/>
          <w:color w:val="1F4E79"/>
          <w:sz w:val="16"/>
          <w:szCs w:val="16"/>
        </w:rPr>
      </w:pPr>
    </w:p>
    <w:p w14:paraId="0FECE2A5" w14:textId="77777777" w:rsidR="005252B9" w:rsidRPr="00330F4E" w:rsidRDefault="005252B9" w:rsidP="00D859E3">
      <w:pPr>
        <w:ind w:left="-74"/>
        <w:jc w:val="both"/>
        <w:rPr>
          <w:b/>
          <w:color w:val="1F4E79"/>
          <w:sz w:val="16"/>
          <w:szCs w:val="16"/>
        </w:rPr>
      </w:pPr>
      <w:r w:rsidRPr="00330F4E">
        <w:rPr>
          <w:b/>
          <w:color w:val="1F4E79"/>
          <w:sz w:val="16"/>
          <w:szCs w:val="16"/>
        </w:rPr>
        <w:t>1</w:t>
      </w:r>
      <w:r w:rsidR="006671B1">
        <w:rPr>
          <w:b/>
          <w:color w:val="1F4E79"/>
          <w:sz w:val="16"/>
          <w:szCs w:val="16"/>
        </w:rPr>
        <w:t>3</w:t>
      </w:r>
      <w:r w:rsidRPr="00330F4E">
        <w:rPr>
          <w:b/>
          <w:color w:val="1F4E79"/>
          <w:sz w:val="16"/>
          <w:szCs w:val="16"/>
        </w:rPr>
        <w:t xml:space="preserve">.3. </w:t>
      </w:r>
      <w:r w:rsidR="00A44AD6" w:rsidRPr="00330F4E">
        <w:rPr>
          <w:b/>
          <w:color w:val="1F4E79"/>
          <w:sz w:val="16"/>
          <w:szCs w:val="16"/>
        </w:rPr>
        <w:t xml:space="preserve">Workshops </w:t>
      </w:r>
      <w:r w:rsidR="00E450E3" w:rsidRPr="00330F4E">
        <w:rPr>
          <w:b/>
          <w:color w:val="1F4E79"/>
          <w:sz w:val="16"/>
          <w:szCs w:val="16"/>
        </w:rPr>
        <w:t xml:space="preserve">and Papers </w:t>
      </w:r>
      <w:r w:rsidRPr="00330F4E">
        <w:rPr>
          <w:b/>
          <w:color w:val="1F4E79"/>
          <w:sz w:val="16"/>
          <w:szCs w:val="16"/>
        </w:rPr>
        <w:t xml:space="preserve">in </w:t>
      </w:r>
      <w:r w:rsidR="00A44AD6" w:rsidRPr="00330F4E">
        <w:rPr>
          <w:b/>
          <w:color w:val="1F4E79"/>
          <w:sz w:val="16"/>
          <w:szCs w:val="16"/>
        </w:rPr>
        <w:t xml:space="preserve">National and International </w:t>
      </w:r>
      <w:r w:rsidRPr="00330F4E">
        <w:rPr>
          <w:b/>
          <w:color w:val="1F4E79"/>
          <w:sz w:val="16"/>
          <w:szCs w:val="16"/>
        </w:rPr>
        <w:t>Conference</w:t>
      </w:r>
      <w:r w:rsidR="00A44AD6" w:rsidRPr="00330F4E">
        <w:rPr>
          <w:b/>
          <w:color w:val="1F4E79"/>
          <w:sz w:val="16"/>
          <w:szCs w:val="16"/>
        </w:rPr>
        <w:t>s</w:t>
      </w:r>
      <w:r w:rsidRPr="00330F4E">
        <w:rPr>
          <w:b/>
          <w:color w:val="1F4E79"/>
          <w:sz w:val="16"/>
          <w:szCs w:val="16"/>
        </w:rPr>
        <w:t xml:space="preserve"> </w:t>
      </w:r>
      <w:r w:rsidR="00A44AD6" w:rsidRPr="00330F4E">
        <w:rPr>
          <w:b/>
          <w:color w:val="1F4E79"/>
          <w:sz w:val="16"/>
          <w:szCs w:val="16"/>
        </w:rPr>
        <w:t>(unpublished p</w:t>
      </w:r>
      <w:r w:rsidRPr="00330F4E">
        <w:rPr>
          <w:b/>
          <w:color w:val="1F4E79"/>
          <w:sz w:val="16"/>
          <w:szCs w:val="16"/>
        </w:rPr>
        <w:t>roceedings</w:t>
      </w:r>
      <w:r w:rsidR="00A44AD6" w:rsidRPr="00330F4E">
        <w:rPr>
          <w:b/>
          <w:color w:val="1F4E79"/>
          <w:sz w:val="16"/>
          <w:szCs w:val="16"/>
        </w:rPr>
        <w:t>)</w:t>
      </w:r>
    </w:p>
    <w:p w14:paraId="0DBF8818" w14:textId="77777777" w:rsidR="005252B9" w:rsidRPr="00A44AD6" w:rsidRDefault="005252B9" w:rsidP="006C66C3">
      <w:pPr>
        <w:ind w:left="-74" w:hanging="709"/>
        <w:jc w:val="both"/>
        <w:rPr>
          <w:sz w:val="16"/>
          <w:szCs w:val="16"/>
        </w:rPr>
      </w:pPr>
    </w:p>
    <w:tbl>
      <w:tblPr>
        <w:tblW w:w="9815" w:type="dxa"/>
        <w:tblInd w:w="-34" w:type="dxa"/>
        <w:tblLook w:val="04A0" w:firstRow="1" w:lastRow="0" w:firstColumn="1" w:lastColumn="0" w:noHBand="0" w:noVBand="1"/>
      </w:tblPr>
      <w:tblGrid>
        <w:gridCol w:w="993"/>
        <w:gridCol w:w="8822"/>
      </w:tblGrid>
      <w:tr w:rsidR="00500017" w:rsidRPr="004B441E" w14:paraId="4FB57C60" w14:textId="77777777" w:rsidTr="00AA2F9B">
        <w:tc>
          <w:tcPr>
            <w:tcW w:w="993" w:type="dxa"/>
            <w:shd w:val="clear" w:color="auto" w:fill="auto"/>
          </w:tcPr>
          <w:p w14:paraId="07D4C462" w14:textId="77777777" w:rsidR="00500017" w:rsidRPr="004B441E" w:rsidRDefault="007B7E4C" w:rsidP="006C66C3">
            <w:pPr>
              <w:ind w:left="-74"/>
              <w:jc w:val="both"/>
              <w:rPr>
                <w:sz w:val="16"/>
                <w:szCs w:val="16"/>
                <w:lang w:val="en-GB"/>
              </w:rPr>
            </w:pPr>
            <w:r>
              <w:rPr>
                <w:sz w:val="16"/>
                <w:szCs w:val="16"/>
                <w:lang w:val="en-GB"/>
              </w:rPr>
              <w:t xml:space="preserve"> </w:t>
            </w:r>
            <w:r w:rsidR="008C3C20">
              <w:rPr>
                <w:sz w:val="16"/>
                <w:szCs w:val="16"/>
                <w:lang w:val="en-GB"/>
              </w:rPr>
              <w:t xml:space="preserve"> </w:t>
            </w:r>
            <w:r w:rsidR="00500017" w:rsidRPr="004B441E">
              <w:rPr>
                <w:sz w:val="16"/>
                <w:szCs w:val="16"/>
                <w:lang w:val="en-GB"/>
              </w:rPr>
              <w:t>2019</w:t>
            </w:r>
          </w:p>
        </w:tc>
        <w:tc>
          <w:tcPr>
            <w:tcW w:w="8822" w:type="dxa"/>
            <w:shd w:val="clear" w:color="auto" w:fill="auto"/>
          </w:tcPr>
          <w:p w14:paraId="087E97E8" w14:textId="77777777" w:rsidR="00500017" w:rsidRPr="004B441E" w:rsidRDefault="00500017" w:rsidP="006C66C3">
            <w:pPr>
              <w:ind w:left="-74"/>
              <w:jc w:val="both"/>
              <w:rPr>
                <w:sz w:val="16"/>
                <w:szCs w:val="16"/>
              </w:rPr>
            </w:pPr>
            <w:r w:rsidRPr="004B441E">
              <w:rPr>
                <w:sz w:val="16"/>
                <w:szCs w:val="16"/>
              </w:rPr>
              <w:t xml:space="preserve">“Amateur(?) Theatre Practices and Culture Heritages” International Conference, 17-18 June, hosted at the Théâtre Municipal Berthelot-Jean Guerrin, Montreuil, Paris. Organised by the Royal Central School of Speech and Drama, UK, Labanarium, UK, and </w:t>
            </w:r>
            <w:r w:rsidRPr="004B441E">
              <w:rPr>
                <w:sz w:val="16"/>
                <w:szCs w:val="16"/>
                <w:u w:color="000000"/>
              </w:rPr>
              <w:t xml:space="preserve">the </w:t>
            </w:r>
            <w:r w:rsidRPr="004B441E">
              <w:rPr>
                <w:sz w:val="16"/>
                <w:szCs w:val="16"/>
                <w:u w:color="000000"/>
                <w:lang w:val="da-DK"/>
              </w:rPr>
              <w:t>Michael Cacoyannis Foundation,</w:t>
            </w:r>
            <w:r w:rsidRPr="004B441E">
              <w:rPr>
                <w:sz w:val="16"/>
                <w:szCs w:val="16"/>
                <w:u w:color="000000"/>
              </w:rPr>
              <w:t xml:space="preserve"> Athens, Greece</w:t>
            </w:r>
            <w:r w:rsidRPr="004B441E">
              <w:rPr>
                <w:sz w:val="16"/>
                <w:szCs w:val="16"/>
                <w:u w:color="000000"/>
                <w:lang w:val="da-DK"/>
              </w:rPr>
              <w:t>.</w:t>
            </w:r>
            <w:r w:rsidRPr="004B441E">
              <w:rPr>
                <w:sz w:val="16"/>
                <w:szCs w:val="16"/>
              </w:rPr>
              <w:t xml:space="preserve"> Title of workshop: “Creative Dance for All in the Community Theatre”.</w:t>
            </w:r>
          </w:p>
          <w:p w14:paraId="7B964A83" w14:textId="77777777" w:rsidR="00F66BAD" w:rsidRPr="004B441E" w:rsidRDefault="00F66BAD" w:rsidP="006C66C3">
            <w:pPr>
              <w:ind w:left="-74"/>
              <w:jc w:val="both"/>
              <w:rPr>
                <w:sz w:val="16"/>
                <w:szCs w:val="16"/>
              </w:rPr>
            </w:pPr>
          </w:p>
        </w:tc>
      </w:tr>
      <w:tr w:rsidR="00500017" w:rsidRPr="004B441E" w14:paraId="12385667" w14:textId="77777777" w:rsidTr="00AA2F9B">
        <w:tc>
          <w:tcPr>
            <w:tcW w:w="993" w:type="dxa"/>
            <w:shd w:val="clear" w:color="auto" w:fill="auto"/>
          </w:tcPr>
          <w:p w14:paraId="0071413A" w14:textId="77777777" w:rsidR="00500017" w:rsidRPr="004B441E" w:rsidRDefault="008C3C20" w:rsidP="006C66C3">
            <w:pPr>
              <w:ind w:left="-74"/>
              <w:jc w:val="both"/>
              <w:rPr>
                <w:sz w:val="16"/>
                <w:szCs w:val="16"/>
                <w:lang w:val="en-GB"/>
              </w:rPr>
            </w:pPr>
            <w:r>
              <w:rPr>
                <w:sz w:val="16"/>
                <w:szCs w:val="16"/>
                <w:lang w:val="en-GB"/>
              </w:rPr>
              <w:t xml:space="preserve"> </w:t>
            </w:r>
            <w:r w:rsidR="007B7E4C">
              <w:rPr>
                <w:sz w:val="16"/>
                <w:szCs w:val="16"/>
                <w:lang w:val="en-GB"/>
              </w:rPr>
              <w:t xml:space="preserve"> </w:t>
            </w:r>
            <w:r w:rsidR="00500017" w:rsidRPr="004B441E">
              <w:rPr>
                <w:sz w:val="16"/>
                <w:szCs w:val="16"/>
                <w:lang w:val="en-GB"/>
              </w:rPr>
              <w:t>2019</w:t>
            </w:r>
          </w:p>
        </w:tc>
        <w:tc>
          <w:tcPr>
            <w:tcW w:w="8822" w:type="dxa"/>
            <w:shd w:val="clear" w:color="auto" w:fill="auto"/>
          </w:tcPr>
          <w:p w14:paraId="13DFF317" w14:textId="77777777" w:rsidR="00500017" w:rsidRPr="004B441E" w:rsidRDefault="00500017" w:rsidP="006C66C3">
            <w:pPr>
              <w:ind w:left="-74"/>
              <w:jc w:val="both"/>
              <w:rPr>
                <w:sz w:val="16"/>
                <w:szCs w:val="16"/>
                <w:lang w:val="en-GB"/>
              </w:rPr>
            </w:pPr>
            <w:r w:rsidRPr="004B441E">
              <w:rPr>
                <w:sz w:val="16"/>
                <w:szCs w:val="16"/>
                <w:lang w:val="en-GB"/>
              </w:rPr>
              <w:t>“Rhythm and Resonance in Acting Practice” International Conference, 8-10 March, CISPA, Copenhagen, Denmark. Organised by the Royal Central School of Speech and Drama, UK, Labanarium, UK, CISPA (Copenhagen International School of Performing Arts) and the Michael Cacoyannis Foundation, Athens, Greece. Title of workshop: “Rhythm in Action: The Paradigm of Greek Chorus”.</w:t>
            </w:r>
          </w:p>
          <w:p w14:paraId="117D627F" w14:textId="77777777" w:rsidR="00393845" w:rsidRPr="004B441E" w:rsidRDefault="00393845" w:rsidP="006C66C3">
            <w:pPr>
              <w:ind w:left="-74"/>
              <w:jc w:val="both"/>
              <w:rPr>
                <w:sz w:val="16"/>
                <w:szCs w:val="16"/>
                <w:lang w:val="en-GB"/>
              </w:rPr>
            </w:pPr>
          </w:p>
        </w:tc>
      </w:tr>
      <w:tr w:rsidR="00500017" w:rsidRPr="004B441E" w14:paraId="2A7D3440" w14:textId="77777777" w:rsidTr="00AA2F9B">
        <w:tc>
          <w:tcPr>
            <w:tcW w:w="993" w:type="dxa"/>
            <w:shd w:val="clear" w:color="auto" w:fill="auto"/>
          </w:tcPr>
          <w:p w14:paraId="1657685A" w14:textId="77777777" w:rsidR="00500017" w:rsidRPr="004B441E" w:rsidRDefault="008C3C20" w:rsidP="006C66C3">
            <w:pPr>
              <w:ind w:left="-74"/>
              <w:jc w:val="both"/>
              <w:rPr>
                <w:sz w:val="16"/>
                <w:szCs w:val="16"/>
                <w:lang w:val="en-GB"/>
              </w:rPr>
            </w:pPr>
            <w:r>
              <w:rPr>
                <w:sz w:val="16"/>
                <w:szCs w:val="16"/>
                <w:lang w:val="en-GB"/>
              </w:rPr>
              <w:lastRenderedPageBreak/>
              <w:t xml:space="preserve"> </w:t>
            </w:r>
            <w:r w:rsidR="007B7E4C">
              <w:rPr>
                <w:sz w:val="16"/>
                <w:szCs w:val="16"/>
                <w:lang w:val="en-GB"/>
              </w:rPr>
              <w:t xml:space="preserve"> </w:t>
            </w:r>
            <w:r w:rsidR="00500017" w:rsidRPr="004B441E">
              <w:rPr>
                <w:sz w:val="16"/>
                <w:szCs w:val="16"/>
                <w:lang w:val="en-GB"/>
              </w:rPr>
              <w:t>2018</w:t>
            </w:r>
          </w:p>
        </w:tc>
        <w:tc>
          <w:tcPr>
            <w:tcW w:w="8822" w:type="dxa"/>
            <w:shd w:val="clear" w:color="auto" w:fill="auto"/>
          </w:tcPr>
          <w:p w14:paraId="324B05FF" w14:textId="77777777" w:rsidR="00500017" w:rsidRPr="004B441E" w:rsidRDefault="00500017" w:rsidP="006C66C3">
            <w:pPr>
              <w:ind w:left="-74"/>
              <w:jc w:val="both"/>
              <w:rPr>
                <w:sz w:val="16"/>
                <w:szCs w:val="16"/>
              </w:rPr>
            </w:pPr>
            <w:r w:rsidRPr="004B441E">
              <w:rPr>
                <w:sz w:val="16"/>
                <w:szCs w:val="16"/>
              </w:rPr>
              <w:t>“</w:t>
            </w:r>
            <w:r w:rsidRPr="004B441E">
              <w:rPr>
                <w:iCs/>
                <w:sz w:val="16"/>
                <w:szCs w:val="16"/>
              </w:rPr>
              <w:t xml:space="preserve">Laban’s Philosophy and Theatre Practice” </w:t>
            </w:r>
            <w:r w:rsidRPr="004B441E">
              <w:rPr>
                <w:sz w:val="16"/>
                <w:szCs w:val="16"/>
              </w:rPr>
              <w:t xml:space="preserve">International Conference, Athens, 16-18 July. Organised by the Royal Central School of Speech and Drama, UK, Labanarium, UK, and the </w:t>
            </w:r>
            <w:r w:rsidRPr="004B441E">
              <w:rPr>
                <w:sz w:val="16"/>
                <w:szCs w:val="16"/>
                <w:u w:color="000000"/>
                <w:lang w:val="da-DK"/>
              </w:rPr>
              <w:t>Michael Cacoyannis Foundation</w:t>
            </w:r>
            <w:r w:rsidRPr="004B441E">
              <w:rPr>
                <w:sz w:val="16"/>
                <w:szCs w:val="16"/>
                <w:u w:color="000000"/>
              </w:rPr>
              <w:t>, Athens, Greece</w:t>
            </w:r>
            <w:r w:rsidRPr="004B441E">
              <w:rPr>
                <w:sz w:val="16"/>
                <w:szCs w:val="16"/>
              </w:rPr>
              <w:t>. Title of workshop: “Laban and Greek Theatre/Chorus”.</w:t>
            </w:r>
          </w:p>
          <w:p w14:paraId="0331D9CD" w14:textId="77777777" w:rsidR="00393845" w:rsidRPr="004B441E" w:rsidRDefault="00393845" w:rsidP="006C66C3">
            <w:pPr>
              <w:ind w:left="-74"/>
              <w:jc w:val="both"/>
              <w:rPr>
                <w:sz w:val="16"/>
                <w:szCs w:val="16"/>
              </w:rPr>
            </w:pPr>
          </w:p>
        </w:tc>
      </w:tr>
      <w:tr w:rsidR="00500017" w:rsidRPr="004B441E" w14:paraId="708A7D6F" w14:textId="77777777" w:rsidTr="00AA2F9B">
        <w:tc>
          <w:tcPr>
            <w:tcW w:w="993" w:type="dxa"/>
            <w:shd w:val="clear" w:color="auto" w:fill="auto"/>
          </w:tcPr>
          <w:p w14:paraId="204A41E0" w14:textId="77777777" w:rsidR="00500017" w:rsidRPr="004B441E" w:rsidRDefault="008C3C20" w:rsidP="006C66C3">
            <w:pPr>
              <w:ind w:left="-74"/>
              <w:jc w:val="both"/>
              <w:rPr>
                <w:sz w:val="16"/>
                <w:szCs w:val="16"/>
                <w:lang w:val="en-GB"/>
              </w:rPr>
            </w:pPr>
            <w:r>
              <w:rPr>
                <w:sz w:val="16"/>
                <w:szCs w:val="16"/>
                <w:lang w:val="en-GB"/>
              </w:rPr>
              <w:t xml:space="preserve"> </w:t>
            </w:r>
            <w:r w:rsidR="007B7E4C">
              <w:rPr>
                <w:sz w:val="16"/>
                <w:szCs w:val="16"/>
                <w:lang w:val="en-GB"/>
              </w:rPr>
              <w:t xml:space="preserve"> </w:t>
            </w:r>
            <w:r w:rsidR="00500017" w:rsidRPr="004B441E">
              <w:rPr>
                <w:sz w:val="16"/>
                <w:szCs w:val="16"/>
                <w:lang w:val="en-GB"/>
              </w:rPr>
              <w:t>2018</w:t>
            </w:r>
          </w:p>
        </w:tc>
        <w:tc>
          <w:tcPr>
            <w:tcW w:w="8822" w:type="dxa"/>
            <w:shd w:val="clear" w:color="auto" w:fill="auto"/>
          </w:tcPr>
          <w:p w14:paraId="5BCDED33" w14:textId="77777777" w:rsidR="00500017" w:rsidRPr="004B441E" w:rsidRDefault="00500017" w:rsidP="006C66C3">
            <w:pPr>
              <w:ind w:left="-74"/>
              <w:jc w:val="both"/>
              <w:rPr>
                <w:sz w:val="16"/>
                <w:szCs w:val="16"/>
                <w:lang w:val="en-GB"/>
              </w:rPr>
            </w:pPr>
            <w:r w:rsidRPr="004B441E">
              <w:rPr>
                <w:sz w:val="16"/>
                <w:szCs w:val="16"/>
                <w:lang w:val="en-GB"/>
              </w:rPr>
              <w:t xml:space="preserve">“Political, Financial and Cultural Aspects of Diaspora Communities” International Conference. Oxford, UK (Ioannou Centre for Classical and Byzantine Studies), 29 June </w:t>
            </w:r>
            <w:r w:rsidR="00944234">
              <w:rPr>
                <w:sz w:val="16"/>
                <w:szCs w:val="16"/>
                <w:lang w:val="en-GB"/>
              </w:rPr>
              <w:t xml:space="preserve">– </w:t>
            </w:r>
            <w:r w:rsidRPr="004B441E">
              <w:rPr>
                <w:sz w:val="16"/>
                <w:szCs w:val="16"/>
                <w:lang w:val="en-GB"/>
              </w:rPr>
              <w:t>1</w:t>
            </w:r>
            <w:r w:rsidR="00944234">
              <w:rPr>
                <w:sz w:val="16"/>
                <w:szCs w:val="16"/>
                <w:lang w:val="en-GB"/>
              </w:rPr>
              <w:t xml:space="preserve"> </w:t>
            </w:r>
            <w:r w:rsidRPr="004B441E">
              <w:rPr>
                <w:sz w:val="16"/>
                <w:szCs w:val="16"/>
                <w:lang w:val="en-GB"/>
              </w:rPr>
              <w:t xml:space="preserve">July. Title of paper: “On Memory: Re-enacting the Past for a Better Adapted Present”. </w:t>
            </w:r>
          </w:p>
          <w:p w14:paraId="0611B647" w14:textId="77777777" w:rsidR="00393845" w:rsidRPr="004B441E" w:rsidRDefault="00393845" w:rsidP="006C66C3">
            <w:pPr>
              <w:ind w:left="-74"/>
              <w:jc w:val="both"/>
              <w:rPr>
                <w:sz w:val="16"/>
                <w:szCs w:val="16"/>
                <w:lang w:val="en-GB"/>
              </w:rPr>
            </w:pPr>
          </w:p>
        </w:tc>
      </w:tr>
      <w:tr w:rsidR="00500017" w:rsidRPr="004B441E" w14:paraId="3A6EEC24" w14:textId="77777777" w:rsidTr="00AA2F9B">
        <w:tc>
          <w:tcPr>
            <w:tcW w:w="993" w:type="dxa"/>
            <w:shd w:val="clear" w:color="auto" w:fill="auto"/>
          </w:tcPr>
          <w:p w14:paraId="0BFAFBA5" w14:textId="77777777" w:rsidR="00500017" w:rsidRPr="004B441E" w:rsidRDefault="008C3C20" w:rsidP="006C66C3">
            <w:pPr>
              <w:ind w:left="-74"/>
              <w:jc w:val="both"/>
              <w:rPr>
                <w:sz w:val="16"/>
                <w:szCs w:val="16"/>
                <w:lang w:val="en-GB"/>
              </w:rPr>
            </w:pPr>
            <w:r>
              <w:rPr>
                <w:sz w:val="16"/>
                <w:szCs w:val="16"/>
                <w:lang w:val="en-GB"/>
              </w:rPr>
              <w:t xml:space="preserve"> </w:t>
            </w:r>
            <w:r w:rsidR="007B7E4C">
              <w:rPr>
                <w:sz w:val="16"/>
                <w:szCs w:val="16"/>
                <w:lang w:val="en-GB"/>
              </w:rPr>
              <w:t xml:space="preserve"> </w:t>
            </w:r>
            <w:r w:rsidR="00500017" w:rsidRPr="004B441E">
              <w:rPr>
                <w:sz w:val="16"/>
                <w:szCs w:val="16"/>
                <w:lang w:val="en-GB"/>
              </w:rPr>
              <w:t>2018</w:t>
            </w:r>
            <w:r w:rsidR="004F68E0">
              <w:rPr>
                <w:sz w:val="16"/>
                <w:szCs w:val="16"/>
                <w:lang w:val="en-GB"/>
              </w:rPr>
              <w:t xml:space="preserve"> </w:t>
            </w:r>
          </w:p>
        </w:tc>
        <w:tc>
          <w:tcPr>
            <w:tcW w:w="8822" w:type="dxa"/>
            <w:shd w:val="clear" w:color="auto" w:fill="auto"/>
          </w:tcPr>
          <w:p w14:paraId="3694A735" w14:textId="77777777" w:rsidR="00500017" w:rsidRPr="004B441E" w:rsidRDefault="00500017" w:rsidP="006C66C3">
            <w:pPr>
              <w:ind w:left="-74"/>
              <w:jc w:val="both"/>
              <w:rPr>
                <w:sz w:val="16"/>
                <w:szCs w:val="16"/>
                <w:lang w:val="en-GB"/>
              </w:rPr>
            </w:pPr>
            <w:r w:rsidRPr="004B441E">
              <w:rPr>
                <w:sz w:val="16"/>
                <w:szCs w:val="16"/>
                <w:lang w:val="en-GB"/>
              </w:rPr>
              <w:t xml:space="preserve">Lecture </w:t>
            </w:r>
            <w:r w:rsidRPr="004B441E">
              <w:rPr>
                <w:sz w:val="16"/>
                <w:szCs w:val="16"/>
              </w:rPr>
              <w:t>titled</w:t>
            </w:r>
            <w:r w:rsidRPr="004B441E">
              <w:rPr>
                <w:sz w:val="16"/>
                <w:szCs w:val="16"/>
                <w:lang w:val="en-GB"/>
              </w:rPr>
              <w:t xml:space="preserve"> “</w:t>
            </w:r>
            <w:r w:rsidRPr="004B441E">
              <w:rPr>
                <w:sz w:val="16"/>
                <w:szCs w:val="16"/>
              </w:rPr>
              <w:t>Speech</w:t>
            </w:r>
            <w:r w:rsidRPr="004B441E">
              <w:rPr>
                <w:sz w:val="16"/>
                <w:szCs w:val="16"/>
                <w:lang w:val="en-GB"/>
              </w:rPr>
              <w:t xml:space="preserve"> – </w:t>
            </w:r>
            <w:r w:rsidRPr="004B441E">
              <w:rPr>
                <w:sz w:val="16"/>
                <w:szCs w:val="16"/>
              </w:rPr>
              <w:t>Movement</w:t>
            </w:r>
            <w:r w:rsidRPr="004B441E">
              <w:rPr>
                <w:sz w:val="16"/>
                <w:szCs w:val="16"/>
                <w:lang w:val="en-GB"/>
              </w:rPr>
              <w:t xml:space="preserve"> – </w:t>
            </w:r>
            <w:r w:rsidRPr="004B441E">
              <w:rPr>
                <w:sz w:val="16"/>
                <w:szCs w:val="16"/>
              </w:rPr>
              <w:t>Music</w:t>
            </w:r>
            <w:r w:rsidRPr="004B441E">
              <w:rPr>
                <w:sz w:val="16"/>
                <w:szCs w:val="16"/>
                <w:lang w:val="en-GB"/>
              </w:rPr>
              <w:t xml:space="preserve">: </w:t>
            </w:r>
            <w:r w:rsidRPr="004B441E">
              <w:rPr>
                <w:sz w:val="16"/>
                <w:szCs w:val="16"/>
              </w:rPr>
              <w:t xml:space="preserve">On the </w:t>
            </w:r>
            <w:r w:rsidRPr="004B441E">
              <w:rPr>
                <w:i/>
                <w:sz w:val="16"/>
                <w:szCs w:val="16"/>
              </w:rPr>
              <w:t xml:space="preserve">Birds </w:t>
            </w:r>
            <w:r w:rsidRPr="004B441E">
              <w:rPr>
                <w:sz w:val="16"/>
                <w:szCs w:val="16"/>
              </w:rPr>
              <w:t>comedy directed by Karolos Koun”, Hellenic Open University</w:t>
            </w:r>
            <w:r w:rsidRPr="004B441E">
              <w:rPr>
                <w:sz w:val="16"/>
                <w:szCs w:val="16"/>
                <w:lang w:val="en-GB"/>
              </w:rPr>
              <w:t xml:space="preserve">, </w:t>
            </w:r>
            <w:r w:rsidRPr="004B441E">
              <w:rPr>
                <w:i/>
                <w:sz w:val="16"/>
                <w:szCs w:val="16"/>
              </w:rPr>
              <w:t xml:space="preserve">ELP </w:t>
            </w:r>
            <w:r w:rsidRPr="004B441E">
              <w:rPr>
                <w:i/>
                <w:sz w:val="16"/>
                <w:szCs w:val="16"/>
                <w:lang w:val="en-GB"/>
              </w:rPr>
              <w:t xml:space="preserve">40 – Technes ΙΙ: </w:t>
            </w:r>
            <w:r w:rsidRPr="004B441E">
              <w:rPr>
                <w:i/>
                <w:sz w:val="16"/>
                <w:szCs w:val="16"/>
              </w:rPr>
              <w:t>Survey</w:t>
            </w:r>
            <w:r w:rsidRPr="004B441E">
              <w:rPr>
                <w:i/>
                <w:sz w:val="16"/>
                <w:szCs w:val="16"/>
                <w:lang w:val="en-GB"/>
              </w:rPr>
              <w:t xml:space="preserve"> of Greek Music and Dance</w:t>
            </w:r>
            <w:r w:rsidRPr="004B441E">
              <w:rPr>
                <w:sz w:val="16"/>
                <w:szCs w:val="16"/>
                <w:lang w:val="en-GB"/>
              </w:rPr>
              <w:t xml:space="preserve">, 4th Scholarly One-day Event: </w:t>
            </w:r>
            <w:r w:rsidR="00393845" w:rsidRPr="004B441E">
              <w:rPr>
                <w:sz w:val="16"/>
                <w:szCs w:val="16"/>
              </w:rPr>
              <w:t>“</w:t>
            </w:r>
            <w:r w:rsidRPr="004B441E">
              <w:rPr>
                <w:sz w:val="16"/>
                <w:szCs w:val="16"/>
                <w:lang w:val="en-GB"/>
              </w:rPr>
              <w:t>Music – Dance. Contemporary and Interdisciplinary Approaches</w:t>
            </w:r>
            <w:r w:rsidR="00393845" w:rsidRPr="004B441E">
              <w:rPr>
                <w:sz w:val="16"/>
                <w:szCs w:val="16"/>
                <w:lang w:val="en-GB"/>
              </w:rPr>
              <w:t>”</w:t>
            </w:r>
            <w:r w:rsidRPr="004B441E">
              <w:rPr>
                <w:sz w:val="16"/>
                <w:szCs w:val="16"/>
                <w:lang w:val="en-GB"/>
              </w:rPr>
              <w:t>, Athens, 13 May.</w:t>
            </w:r>
          </w:p>
          <w:p w14:paraId="7FDF73EB" w14:textId="77777777" w:rsidR="00393845" w:rsidRPr="004B441E" w:rsidRDefault="00393845" w:rsidP="006C66C3">
            <w:pPr>
              <w:ind w:left="-74"/>
              <w:jc w:val="both"/>
              <w:rPr>
                <w:sz w:val="16"/>
                <w:szCs w:val="16"/>
                <w:lang w:val="en-GB"/>
              </w:rPr>
            </w:pPr>
          </w:p>
        </w:tc>
      </w:tr>
      <w:tr w:rsidR="00500017" w:rsidRPr="004B441E" w14:paraId="2B55647C" w14:textId="77777777" w:rsidTr="00AA2F9B">
        <w:tc>
          <w:tcPr>
            <w:tcW w:w="993" w:type="dxa"/>
            <w:shd w:val="clear" w:color="auto" w:fill="auto"/>
          </w:tcPr>
          <w:p w14:paraId="4C65FEF6" w14:textId="77777777" w:rsidR="00500017" w:rsidRPr="004B441E" w:rsidRDefault="008C3C20" w:rsidP="006C66C3">
            <w:pPr>
              <w:ind w:left="-74"/>
              <w:jc w:val="both"/>
              <w:rPr>
                <w:sz w:val="16"/>
                <w:szCs w:val="16"/>
                <w:lang w:val="en-GB"/>
              </w:rPr>
            </w:pPr>
            <w:r>
              <w:rPr>
                <w:sz w:val="16"/>
                <w:szCs w:val="16"/>
                <w:lang w:val="en-GB"/>
              </w:rPr>
              <w:t xml:space="preserve"> </w:t>
            </w:r>
            <w:r w:rsidR="007B7E4C">
              <w:rPr>
                <w:sz w:val="16"/>
                <w:szCs w:val="16"/>
                <w:lang w:val="en-GB"/>
              </w:rPr>
              <w:t xml:space="preserve"> </w:t>
            </w:r>
            <w:r w:rsidR="00500017" w:rsidRPr="004B441E">
              <w:rPr>
                <w:sz w:val="16"/>
                <w:szCs w:val="16"/>
                <w:lang w:val="en-GB"/>
              </w:rPr>
              <w:t>2010</w:t>
            </w:r>
          </w:p>
        </w:tc>
        <w:tc>
          <w:tcPr>
            <w:tcW w:w="8822" w:type="dxa"/>
            <w:shd w:val="clear" w:color="auto" w:fill="auto"/>
          </w:tcPr>
          <w:p w14:paraId="7FF3140E" w14:textId="77777777" w:rsidR="00500017" w:rsidRPr="004B441E" w:rsidRDefault="00500017" w:rsidP="006C66C3">
            <w:pPr>
              <w:ind w:left="-74"/>
              <w:jc w:val="both"/>
              <w:rPr>
                <w:sz w:val="16"/>
                <w:szCs w:val="16"/>
              </w:rPr>
            </w:pPr>
            <w:r w:rsidRPr="004B441E">
              <w:rPr>
                <w:sz w:val="16"/>
                <w:szCs w:val="16"/>
                <w:lang w:val="en-GB"/>
              </w:rPr>
              <w:t>“Dancing Bodies: Practices and Politics”, 1</w:t>
            </w:r>
            <w:r w:rsidRPr="004B441E">
              <w:rPr>
                <w:sz w:val="16"/>
                <w:szCs w:val="16"/>
              </w:rPr>
              <w:t>st</w:t>
            </w:r>
            <w:r w:rsidRPr="004B441E">
              <w:rPr>
                <w:sz w:val="16"/>
                <w:szCs w:val="16"/>
                <w:lang w:val="en-GB"/>
              </w:rPr>
              <w:t xml:space="preserve"> International </w:t>
            </w:r>
            <w:r w:rsidRPr="004B441E">
              <w:rPr>
                <w:sz w:val="16"/>
                <w:szCs w:val="16"/>
              </w:rPr>
              <w:t>Dance</w:t>
            </w:r>
            <w:r w:rsidRPr="004B441E">
              <w:rPr>
                <w:sz w:val="16"/>
                <w:szCs w:val="16"/>
                <w:lang w:val="en-GB"/>
              </w:rPr>
              <w:t xml:space="preserve"> </w:t>
            </w:r>
            <w:r w:rsidRPr="004B441E">
              <w:rPr>
                <w:sz w:val="16"/>
                <w:szCs w:val="16"/>
              </w:rPr>
              <w:t>Conference</w:t>
            </w:r>
            <w:r w:rsidRPr="004B441E">
              <w:rPr>
                <w:sz w:val="16"/>
                <w:szCs w:val="16"/>
                <w:lang w:val="en-GB"/>
              </w:rPr>
              <w:t xml:space="preserve"> </w:t>
            </w:r>
            <w:r w:rsidRPr="004B441E">
              <w:rPr>
                <w:sz w:val="16"/>
                <w:szCs w:val="16"/>
              </w:rPr>
              <w:t>of</w:t>
            </w:r>
            <w:r w:rsidRPr="004B441E">
              <w:rPr>
                <w:sz w:val="16"/>
                <w:szCs w:val="16"/>
                <w:lang w:val="en-GB"/>
              </w:rPr>
              <w:t xml:space="preserve"> </w:t>
            </w:r>
            <w:r w:rsidRPr="004B441E">
              <w:rPr>
                <w:sz w:val="16"/>
                <w:szCs w:val="16"/>
              </w:rPr>
              <w:t>the</w:t>
            </w:r>
            <w:r w:rsidRPr="004B441E">
              <w:rPr>
                <w:sz w:val="16"/>
                <w:szCs w:val="16"/>
                <w:lang w:val="en-GB"/>
              </w:rPr>
              <w:t xml:space="preserve"> </w:t>
            </w:r>
            <w:r w:rsidRPr="004B441E">
              <w:rPr>
                <w:sz w:val="16"/>
                <w:szCs w:val="16"/>
              </w:rPr>
              <w:t>Greek Choreographers Association</w:t>
            </w:r>
            <w:r w:rsidRPr="004B441E">
              <w:rPr>
                <w:sz w:val="16"/>
                <w:szCs w:val="16"/>
                <w:lang w:val="en-GB"/>
              </w:rPr>
              <w:t xml:space="preserve">, Nafplion 22 April and Athens 22-25 April. Jointly organised by the </w:t>
            </w:r>
            <w:r w:rsidRPr="004B441E">
              <w:rPr>
                <w:sz w:val="16"/>
                <w:szCs w:val="16"/>
              </w:rPr>
              <w:t>Greek Choreographers Association</w:t>
            </w:r>
            <w:r w:rsidRPr="004B441E">
              <w:rPr>
                <w:sz w:val="16"/>
                <w:szCs w:val="16"/>
                <w:lang w:val="en-GB"/>
              </w:rPr>
              <w:t>, the Department of Theatre Studies, University of the Peloponnese, the Athens Concert H</w:t>
            </w:r>
            <w:r w:rsidR="00393845" w:rsidRPr="004B441E">
              <w:rPr>
                <w:sz w:val="16"/>
                <w:szCs w:val="16"/>
                <w:lang w:val="en-GB"/>
              </w:rPr>
              <w:t>all, under the aegis of the Mini</w:t>
            </w:r>
            <w:r w:rsidRPr="004B441E">
              <w:rPr>
                <w:sz w:val="16"/>
                <w:szCs w:val="16"/>
                <w:lang w:val="en-GB"/>
              </w:rPr>
              <w:t>stry of Culture and Tourism. Title</w:t>
            </w:r>
            <w:r w:rsidRPr="004B441E">
              <w:rPr>
                <w:sz w:val="16"/>
                <w:szCs w:val="16"/>
              </w:rPr>
              <w:t xml:space="preserve"> of paper: “The Function of Titles in 20th-century Choreographies”. </w:t>
            </w:r>
          </w:p>
        </w:tc>
      </w:tr>
    </w:tbl>
    <w:p w14:paraId="05FCA538" w14:textId="77777777" w:rsidR="001C5E54" w:rsidRDefault="001C5E54" w:rsidP="006C66C3">
      <w:pPr>
        <w:ind w:left="-74"/>
        <w:rPr>
          <w:sz w:val="16"/>
          <w:szCs w:val="16"/>
        </w:rPr>
      </w:pPr>
    </w:p>
    <w:p w14:paraId="485B0359" w14:textId="77777777" w:rsidR="001C5E54" w:rsidRDefault="001C5E54" w:rsidP="006C66C3">
      <w:pPr>
        <w:ind w:left="-74"/>
        <w:rPr>
          <w:sz w:val="16"/>
          <w:szCs w:val="16"/>
        </w:rPr>
      </w:pPr>
    </w:p>
    <w:p w14:paraId="669C5B66" w14:textId="77777777" w:rsidR="00FB3D11" w:rsidRDefault="00FB3D11" w:rsidP="00AF4551">
      <w:pPr>
        <w:pStyle w:val="Heading6"/>
        <w:jc w:val="both"/>
        <w:rPr>
          <w:color w:val="1F4E79"/>
          <w:sz w:val="16"/>
          <w:szCs w:val="16"/>
          <w:lang w:val="en-GB"/>
        </w:rPr>
      </w:pPr>
      <w:r>
        <w:rPr>
          <w:color w:val="1F4E79"/>
          <w:sz w:val="16"/>
          <w:szCs w:val="16"/>
          <w:lang w:val="en-GB"/>
        </w:rPr>
        <w:t>13</w:t>
      </w:r>
      <w:r w:rsidRPr="00330F4E">
        <w:rPr>
          <w:color w:val="1F4E79"/>
          <w:sz w:val="16"/>
          <w:szCs w:val="16"/>
          <w:lang w:val="en-GB"/>
        </w:rPr>
        <w:t>.</w:t>
      </w:r>
      <w:r>
        <w:rPr>
          <w:color w:val="1F4E79"/>
          <w:sz w:val="16"/>
          <w:szCs w:val="16"/>
          <w:lang w:val="en-GB"/>
        </w:rPr>
        <w:t>4</w:t>
      </w:r>
      <w:r w:rsidRPr="00330F4E">
        <w:rPr>
          <w:color w:val="1F4E79"/>
          <w:sz w:val="16"/>
          <w:szCs w:val="16"/>
          <w:lang w:val="en-GB"/>
        </w:rPr>
        <w:t>. Previous Conference</w:t>
      </w:r>
      <w:r>
        <w:rPr>
          <w:color w:val="1F4E79"/>
          <w:sz w:val="16"/>
          <w:szCs w:val="16"/>
          <w:lang w:val="en-GB"/>
        </w:rPr>
        <w:t>s</w:t>
      </w:r>
      <w:r w:rsidRPr="00330F4E">
        <w:rPr>
          <w:color w:val="1F4E79"/>
          <w:sz w:val="16"/>
          <w:szCs w:val="16"/>
          <w:lang w:val="en-GB"/>
        </w:rPr>
        <w:t>, Competition</w:t>
      </w:r>
      <w:r>
        <w:rPr>
          <w:color w:val="1F4E79"/>
          <w:sz w:val="16"/>
          <w:szCs w:val="16"/>
          <w:lang w:val="en-GB"/>
        </w:rPr>
        <w:t>s</w:t>
      </w:r>
      <w:r w:rsidRPr="00330F4E">
        <w:rPr>
          <w:color w:val="1F4E79"/>
          <w:sz w:val="16"/>
          <w:szCs w:val="16"/>
          <w:lang w:val="en-GB"/>
        </w:rPr>
        <w:t xml:space="preserve"> and Seminar</w:t>
      </w:r>
      <w:r>
        <w:rPr>
          <w:color w:val="1F4E79"/>
          <w:sz w:val="16"/>
          <w:szCs w:val="16"/>
          <w:lang w:val="en-GB"/>
        </w:rPr>
        <w:t>s</w:t>
      </w:r>
      <w:r w:rsidRPr="00330F4E">
        <w:rPr>
          <w:color w:val="1F4E79"/>
          <w:sz w:val="16"/>
          <w:szCs w:val="16"/>
          <w:lang w:val="en-GB"/>
        </w:rPr>
        <w:t xml:space="preserve"> (indicative list)</w:t>
      </w:r>
    </w:p>
    <w:p w14:paraId="176B51BE" w14:textId="77777777" w:rsidR="004B7F42" w:rsidRDefault="004B7F42" w:rsidP="004B7F42">
      <w:pPr>
        <w:rPr>
          <w:lang w:val="en-GB"/>
        </w:rPr>
      </w:pPr>
    </w:p>
    <w:tbl>
      <w:tblPr>
        <w:tblW w:w="9815" w:type="dxa"/>
        <w:tblInd w:w="-34" w:type="dxa"/>
        <w:tblLook w:val="04A0" w:firstRow="1" w:lastRow="0" w:firstColumn="1" w:lastColumn="0" w:noHBand="0" w:noVBand="1"/>
      </w:tblPr>
      <w:tblGrid>
        <w:gridCol w:w="993"/>
        <w:gridCol w:w="8822"/>
      </w:tblGrid>
      <w:tr w:rsidR="004B7F42" w:rsidRPr="004B441E" w14:paraId="0810B97B" w14:textId="77777777" w:rsidTr="00AA2F9B">
        <w:tc>
          <w:tcPr>
            <w:tcW w:w="993" w:type="dxa"/>
            <w:shd w:val="clear" w:color="auto" w:fill="auto"/>
          </w:tcPr>
          <w:p w14:paraId="0B2B98E7" w14:textId="77777777" w:rsidR="004B7F42" w:rsidRPr="004B441E" w:rsidRDefault="008C3C20" w:rsidP="008C3C20">
            <w:pPr>
              <w:ind w:left="-74"/>
              <w:jc w:val="both"/>
              <w:rPr>
                <w:sz w:val="16"/>
                <w:szCs w:val="16"/>
                <w:lang w:val="en-GB"/>
              </w:rPr>
            </w:pPr>
            <w:r>
              <w:rPr>
                <w:sz w:val="16"/>
                <w:szCs w:val="16"/>
                <w:lang w:val="en-GB"/>
              </w:rPr>
              <w:t xml:space="preserve"> </w:t>
            </w:r>
            <w:r w:rsidR="007B7E4C">
              <w:rPr>
                <w:sz w:val="16"/>
                <w:szCs w:val="16"/>
                <w:lang w:val="en-GB"/>
              </w:rPr>
              <w:t xml:space="preserve"> </w:t>
            </w:r>
            <w:r w:rsidR="004B7F42">
              <w:rPr>
                <w:sz w:val="16"/>
                <w:szCs w:val="16"/>
                <w:lang w:val="en-GB"/>
              </w:rPr>
              <w:t>2004</w:t>
            </w:r>
          </w:p>
        </w:tc>
        <w:tc>
          <w:tcPr>
            <w:tcW w:w="8822" w:type="dxa"/>
            <w:shd w:val="clear" w:color="auto" w:fill="auto"/>
          </w:tcPr>
          <w:p w14:paraId="22959635" w14:textId="77777777" w:rsidR="004B7F42" w:rsidRDefault="004B7F42" w:rsidP="00706006">
            <w:pPr>
              <w:ind w:left="-74"/>
              <w:jc w:val="both"/>
              <w:rPr>
                <w:sz w:val="16"/>
                <w:szCs w:val="16"/>
                <w:lang w:val="en-GB"/>
              </w:rPr>
            </w:pPr>
            <w:r w:rsidRPr="00874B97">
              <w:rPr>
                <w:sz w:val="16"/>
                <w:szCs w:val="16"/>
                <w:lang w:val="en-GB"/>
              </w:rPr>
              <w:t xml:space="preserve">ELIA </w:t>
            </w:r>
            <w:r>
              <w:rPr>
                <w:sz w:val="16"/>
                <w:szCs w:val="16"/>
                <w:lang w:val="en-GB"/>
              </w:rPr>
              <w:t xml:space="preserve">Conference, School of Fine Arts, National and Kapodistrian </w:t>
            </w:r>
            <w:r w:rsidRPr="00874B97">
              <w:rPr>
                <w:sz w:val="16"/>
                <w:szCs w:val="16"/>
                <w:lang w:val="en-GB"/>
              </w:rPr>
              <w:t>University of Athens</w:t>
            </w:r>
            <w:r>
              <w:rPr>
                <w:sz w:val="16"/>
                <w:szCs w:val="16"/>
                <w:lang w:val="en-GB"/>
              </w:rPr>
              <w:t>.</w:t>
            </w:r>
          </w:p>
          <w:p w14:paraId="5FB0433F" w14:textId="77777777" w:rsidR="004B7F42" w:rsidRPr="004B441E" w:rsidRDefault="004B7F42" w:rsidP="00706006">
            <w:pPr>
              <w:ind w:left="-74"/>
              <w:jc w:val="both"/>
              <w:rPr>
                <w:sz w:val="16"/>
                <w:szCs w:val="16"/>
                <w:lang w:val="en-GB"/>
              </w:rPr>
            </w:pPr>
          </w:p>
        </w:tc>
      </w:tr>
      <w:tr w:rsidR="004B7F42" w:rsidRPr="004B441E" w14:paraId="2064DD86" w14:textId="77777777" w:rsidTr="00AA2F9B">
        <w:tc>
          <w:tcPr>
            <w:tcW w:w="993" w:type="dxa"/>
            <w:shd w:val="clear" w:color="auto" w:fill="auto"/>
          </w:tcPr>
          <w:p w14:paraId="04A86540" w14:textId="77777777" w:rsidR="004B7F42" w:rsidRPr="004B441E" w:rsidRDefault="008C3C20" w:rsidP="008C3C20">
            <w:pPr>
              <w:ind w:left="-74"/>
              <w:jc w:val="both"/>
              <w:rPr>
                <w:sz w:val="16"/>
                <w:szCs w:val="16"/>
                <w:lang w:val="en-GB"/>
              </w:rPr>
            </w:pPr>
            <w:r>
              <w:rPr>
                <w:sz w:val="16"/>
                <w:szCs w:val="16"/>
                <w:lang w:val="en-GB"/>
              </w:rPr>
              <w:t xml:space="preserve"> </w:t>
            </w:r>
            <w:r w:rsidR="007B7E4C">
              <w:rPr>
                <w:sz w:val="16"/>
                <w:szCs w:val="16"/>
                <w:lang w:val="en-GB"/>
              </w:rPr>
              <w:t xml:space="preserve"> </w:t>
            </w:r>
            <w:r w:rsidR="004B7F42">
              <w:rPr>
                <w:sz w:val="16"/>
                <w:szCs w:val="16"/>
                <w:lang w:val="en-GB"/>
              </w:rPr>
              <w:t>1998</w:t>
            </w:r>
          </w:p>
        </w:tc>
        <w:tc>
          <w:tcPr>
            <w:tcW w:w="8822" w:type="dxa"/>
            <w:shd w:val="clear" w:color="auto" w:fill="auto"/>
          </w:tcPr>
          <w:p w14:paraId="4B40F941" w14:textId="77777777" w:rsidR="004B7F42" w:rsidRDefault="004B7F42" w:rsidP="00706006">
            <w:pPr>
              <w:ind w:left="-74"/>
              <w:jc w:val="both"/>
              <w:rPr>
                <w:sz w:val="16"/>
                <w:szCs w:val="16"/>
                <w:lang w:val="en-GB"/>
              </w:rPr>
            </w:pPr>
            <w:r w:rsidRPr="00874B97">
              <w:rPr>
                <w:sz w:val="16"/>
                <w:szCs w:val="16"/>
                <w:lang w:val="en-GB"/>
              </w:rPr>
              <w:t>Chichester ISTD Seminar, International Summer School, UK</w:t>
            </w:r>
            <w:r>
              <w:rPr>
                <w:sz w:val="16"/>
                <w:szCs w:val="16"/>
                <w:lang w:val="en-GB"/>
              </w:rPr>
              <w:t>.</w:t>
            </w:r>
          </w:p>
          <w:p w14:paraId="16A70483" w14:textId="77777777" w:rsidR="004B7F42" w:rsidRPr="004B7F42" w:rsidRDefault="004B7F42" w:rsidP="00706006">
            <w:pPr>
              <w:ind w:left="-74"/>
              <w:jc w:val="both"/>
              <w:rPr>
                <w:sz w:val="16"/>
                <w:szCs w:val="16"/>
                <w:lang w:val="en-GB"/>
              </w:rPr>
            </w:pPr>
          </w:p>
        </w:tc>
      </w:tr>
      <w:tr w:rsidR="004B7F42" w:rsidRPr="004B441E" w14:paraId="73A7F84F" w14:textId="77777777" w:rsidTr="00AA2F9B">
        <w:tc>
          <w:tcPr>
            <w:tcW w:w="993" w:type="dxa"/>
            <w:shd w:val="clear" w:color="auto" w:fill="auto"/>
          </w:tcPr>
          <w:p w14:paraId="58931F8A" w14:textId="77777777" w:rsidR="004B7F42" w:rsidRPr="004B441E" w:rsidRDefault="008C3C20" w:rsidP="008C3C20">
            <w:pPr>
              <w:ind w:left="-74"/>
              <w:jc w:val="both"/>
              <w:rPr>
                <w:sz w:val="16"/>
                <w:szCs w:val="16"/>
                <w:lang w:val="en-GB"/>
              </w:rPr>
            </w:pPr>
            <w:r>
              <w:rPr>
                <w:sz w:val="16"/>
                <w:szCs w:val="16"/>
                <w:lang w:val="en-GB"/>
              </w:rPr>
              <w:t xml:space="preserve"> </w:t>
            </w:r>
            <w:r w:rsidR="007B7E4C">
              <w:rPr>
                <w:sz w:val="16"/>
                <w:szCs w:val="16"/>
                <w:lang w:val="en-GB"/>
              </w:rPr>
              <w:t xml:space="preserve"> </w:t>
            </w:r>
            <w:r w:rsidR="004B7F42">
              <w:rPr>
                <w:sz w:val="16"/>
                <w:szCs w:val="16"/>
                <w:lang w:val="en-GB"/>
              </w:rPr>
              <w:t>1997</w:t>
            </w:r>
          </w:p>
        </w:tc>
        <w:tc>
          <w:tcPr>
            <w:tcW w:w="8822" w:type="dxa"/>
            <w:shd w:val="clear" w:color="auto" w:fill="auto"/>
          </w:tcPr>
          <w:p w14:paraId="1F2DE460" w14:textId="77777777" w:rsidR="004B7F42" w:rsidRDefault="004B7F42" w:rsidP="00706006">
            <w:pPr>
              <w:ind w:left="-74"/>
              <w:jc w:val="both"/>
              <w:rPr>
                <w:sz w:val="16"/>
                <w:szCs w:val="16"/>
                <w:lang w:val="en-GB"/>
              </w:rPr>
            </w:pPr>
            <w:r w:rsidRPr="00874B97">
              <w:rPr>
                <w:sz w:val="16"/>
                <w:szCs w:val="16"/>
                <w:lang w:val="en-GB"/>
              </w:rPr>
              <w:t>International Summer School, Imperial Society of Teachers of Dancing, Sportillia, Italy</w:t>
            </w:r>
            <w:r>
              <w:rPr>
                <w:sz w:val="16"/>
                <w:szCs w:val="16"/>
                <w:lang w:val="en-GB"/>
              </w:rPr>
              <w:t xml:space="preserve"> (Certificate </w:t>
            </w:r>
            <w:r w:rsidRPr="00874B97">
              <w:rPr>
                <w:sz w:val="16"/>
                <w:szCs w:val="16"/>
                <w:lang w:val="en-GB"/>
              </w:rPr>
              <w:t>of Attendance</w:t>
            </w:r>
            <w:r>
              <w:rPr>
                <w:sz w:val="16"/>
                <w:szCs w:val="16"/>
                <w:lang w:val="en-GB"/>
              </w:rPr>
              <w:t>).</w:t>
            </w:r>
          </w:p>
          <w:p w14:paraId="3E9EF84A" w14:textId="77777777" w:rsidR="004B7F42" w:rsidRPr="004B441E" w:rsidRDefault="004B7F42" w:rsidP="00706006">
            <w:pPr>
              <w:ind w:left="-74"/>
              <w:jc w:val="both"/>
              <w:rPr>
                <w:sz w:val="16"/>
                <w:szCs w:val="16"/>
                <w:lang w:val="en-GB"/>
              </w:rPr>
            </w:pPr>
          </w:p>
        </w:tc>
      </w:tr>
      <w:tr w:rsidR="004B7F42" w:rsidRPr="004B441E" w14:paraId="365408F7" w14:textId="77777777" w:rsidTr="00AA2F9B">
        <w:tc>
          <w:tcPr>
            <w:tcW w:w="993" w:type="dxa"/>
            <w:shd w:val="clear" w:color="auto" w:fill="auto"/>
          </w:tcPr>
          <w:p w14:paraId="0DEDEF34" w14:textId="77777777" w:rsidR="004B7F42" w:rsidRPr="004B441E" w:rsidRDefault="008C3C20" w:rsidP="008C3C20">
            <w:pPr>
              <w:ind w:left="-74"/>
              <w:jc w:val="both"/>
              <w:rPr>
                <w:sz w:val="16"/>
                <w:szCs w:val="16"/>
                <w:lang w:val="en-GB"/>
              </w:rPr>
            </w:pPr>
            <w:r>
              <w:rPr>
                <w:sz w:val="16"/>
                <w:szCs w:val="16"/>
                <w:lang w:val="en-GB"/>
              </w:rPr>
              <w:t xml:space="preserve"> </w:t>
            </w:r>
            <w:r w:rsidR="007B7E4C">
              <w:rPr>
                <w:sz w:val="16"/>
                <w:szCs w:val="16"/>
                <w:lang w:val="en-GB"/>
              </w:rPr>
              <w:t xml:space="preserve"> </w:t>
            </w:r>
            <w:r w:rsidR="004B7F42">
              <w:rPr>
                <w:sz w:val="16"/>
                <w:szCs w:val="16"/>
                <w:lang w:val="en-GB"/>
              </w:rPr>
              <w:t>1994</w:t>
            </w:r>
          </w:p>
        </w:tc>
        <w:tc>
          <w:tcPr>
            <w:tcW w:w="8822" w:type="dxa"/>
            <w:shd w:val="clear" w:color="auto" w:fill="auto"/>
          </w:tcPr>
          <w:p w14:paraId="7BFE6525" w14:textId="77777777" w:rsidR="004B7F42" w:rsidRDefault="004B7F42" w:rsidP="00706006">
            <w:pPr>
              <w:ind w:left="-74"/>
              <w:jc w:val="both"/>
              <w:rPr>
                <w:sz w:val="16"/>
                <w:szCs w:val="16"/>
                <w:lang w:val="en-GB"/>
              </w:rPr>
            </w:pPr>
            <w:r w:rsidRPr="00874B97">
              <w:rPr>
                <w:sz w:val="16"/>
                <w:szCs w:val="16"/>
                <w:lang w:val="en-GB"/>
              </w:rPr>
              <w:t xml:space="preserve">ELIA </w:t>
            </w:r>
            <w:r>
              <w:rPr>
                <w:sz w:val="16"/>
                <w:szCs w:val="16"/>
                <w:lang w:val="en-GB"/>
              </w:rPr>
              <w:t>C</w:t>
            </w:r>
            <w:r w:rsidRPr="00874B97">
              <w:rPr>
                <w:sz w:val="16"/>
                <w:szCs w:val="16"/>
                <w:lang w:val="en-GB"/>
              </w:rPr>
              <w:t>onference, School of Fine Arts, Berlin, Germany</w:t>
            </w:r>
            <w:r>
              <w:rPr>
                <w:sz w:val="16"/>
                <w:szCs w:val="16"/>
                <w:lang w:val="en-GB"/>
              </w:rPr>
              <w:t>.</w:t>
            </w:r>
          </w:p>
          <w:p w14:paraId="697B32AD" w14:textId="77777777" w:rsidR="004B7F42" w:rsidRPr="004B441E" w:rsidRDefault="004B7F42" w:rsidP="00706006">
            <w:pPr>
              <w:ind w:left="-74"/>
              <w:jc w:val="both"/>
              <w:rPr>
                <w:sz w:val="16"/>
                <w:szCs w:val="16"/>
                <w:lang w:val="en-GB"/>
              </w:rPr>
            </w:pPr>
          </w:p>
        </w:tc>
      </w:tr>
      <w:tr w:rsidR="004B7F42" w:rsidRPr="004B441E" w14:paraId="124331F1" w14:textId="77777777" w:rsidTr="00AA2F9B">
        <w:tc>
          <w:tcPr>
            <w:tcW w:w="993" w:type="dxa"/>
            <w:shd w:val="clear" w:color="auto" w:fill="auto"/>
          </w:tcPr>
          <w:p w14:paraId="50E8B7B5" w14:textId="77777777" w:rsidR="004B7F42" w:rsidRPr="004B441E" w:rsidRDefault="008C3C20" w:rsidP="008C3C20">
            <w:pPr>
              <w:ind w:left="-74"/>
              <w:jc w:val="both"/>
              <w:rPr>
                <w:sz w:val="16"/>
                <w:szCs w:val="16"/>
                <w:lang w:val="en-GB"/>
              </w:rPr>
            </w:pPr>
            <w:r>
              <w:rPr>
                <w:sz w:val="16"/>
                <w:szCs w:val="16"/>
                <w:lang w:val="en-GB"/>
              </w:rPr>
              <w:t xml:space="preserve"> </w:t>
            </w:r>
            <w:r w:rsidR="007B7E4C">
              <w:rPr>
                <w:sz w:val="16"/>
                <w:szCs w:val="16"/>
                <w:lang w:val="en-GB"/>
              </w:rPr>
              <w:t xml:space="preserve"> </w:t>
            </w:r>
            <w:r w:rsidR="004B7F42">
              <w:rPr>
                <w:sz w:val="16"/>
                <w:szCs w:val="16"/>
                <w:lang w:val="en-GB"/>
              </w:rPr>
              <w:t>1990</w:t>
            </w:r>
          </w:p>
        </w:tc>
        <w:tc>
          <w:tcPr>
            <w:tcW w:w="8822" w:type="dxa"/>
            <w:shd w:val="clear" w:color="auto" w:fill="auto"/>
          </w:tcPr>
          <w:p w14:paraId="0ADC7BA4" w14:textId="77777777" w:rsidR="004B7F42" w:rsidRDefault="004B7F42" w:rsidP="00706006">
            <w:pPr>
              <w:ind w:left="-74"/>
              <w:jc w:val="both"/>
              <w:rPr>
                <w:sz w:val="16"/>
                <w:szCs w:val="16"/>
                <w:lang w:val="en-GB"/>
              </w:rPr>
            </w:pPr>
            <w:r w:rsidRPr="00874B97">
              <w:rPr>
                <w:sz w:val="16"/>
                <w:szCs w:val="16"/>
                <w:lang w:val="en-GB"/>
              </w:rPr>
              <w:t xml:space="preserve">International Choreographic Competitions, </w:t>
            </w:r>
            <w:r w:rsidRPr="00874B97">
              <w:rPr>
                <w:sz w:val="16"/>
                <w:szCs w:val="16"/>
              </w:rPr>
              <w:t>Gröningen</w:t>
            </w:r>
            <w:r>
              <w:rPr>
                <w:sz w:val="16"/>
                <w:szCs w:val="16"/>
              </w:rPr>
              <w:t>,</w:t>
            </w:r>
            <w:r w:rsidRPr="00874B97">
              <w:rPr>
                <w:sz w:val="16"/>
                <w:szCs w:val="16"/>
                <w:lang w:val="en-GB"/>
              </w:rPr>
              <w:t xml:space="preserve"> </w:t>
            </w:r>
            <w:r>
              <w:rPr>
                <w:sz w:val="16"/>
                <w:szCs w:val="16"/>
                <w:lang w:val="en-GB"/>
              </w:rPr>
              <w:t>Netherlands.</w:t>
            </w:r>
          </w:p>
          <w:p w14:paraId="477FF0BC" w14:textId="77777777" w:rsidR="004B7F42" w:rsidRPr="004B7F42" w:rsidRDefault="004B7F42" w:rsidP="00706006">
            <w:pPr>
              <w:ind w:left="-74"/>
              <w:jc w:val="both"/>
              <w:rPr>
                <w:sz w:val="16"/>
                <w:szCs w:val="16"/>
                <w:lang w:val="en-GB"/>
              </w:rPr>
            </w:pPr>
          </w:p>
        </w:tc>
      </w:tr>
      <w:tr w:rsidR="004B7F42" w:rsidRPr="004B441E" w14:paraId="3EAC799C" w14:textId="77777777" w:rsidTr="00AA2F9B">
        <w:tc>
          <w:tcPr>
            <w:tcW w:w="993" w:type="dxa"/>
            <w:shd w:val="clear" w:color="auto" w:fill="auto"/>
          </w:tcPr>
          <w:p w14:paraId="36DFB5A1" w14:textId="77777777" w:rsidR="004B7F42" w:rsidRPr="004B441E" w:rsidRDefault="008C3C20" w:rsidP="008C3C20">
            <w:pPr>
              <w:ind w:left="-74"/>
              <w:jc w:val="both"/>
              <w:rPr>
                <w:sz w:val="16"/>
                <w:szCs w:val="16"/>
                <w:lang w:val="en-GB"/>
              </w:rPr>
            </w:pPr>
            <w:r>
              <w:rPr>
                <w:sz w:val="16"/>
                <w:szCs w:val="16"/>
                <w:lang w:val="en-GB"/>
              </w:rPr>
              <w:t xml:space="preserve"> </w:t>
            </w:r>
            <w:r w:rsidR="007B7E4C">
              <w:rPr>
                <w:sz w:val="16"/>
                <w:szCs w:val="16"/>
                <w:lang w:val="en-GB"/>
              </w:rPr>
              <w:t xml:space="preserve"> </w:t>
            </w:r>
            <w:r w:rsidR="004B7F42">
              <w:rPr>
                <w:sz w:val="16"/>
                <w:szCs w:val="16"/>
                <w:lang w:val="en-GB"/>
              </w:rPr>
              <w:t>1989</w:t>
            </w:r>
          </w:p>
        </w:tc>
        <w:tc>
          <w:tcPr>
            <w:tcW w:w="8822" w:type="dxa"/>
            <w:shd w:val="clear" w:color="auto" w:fill="auto"/>
          </w:tcPr>
          <w:p w14:paraId="3F47BB7A" w14:textId="77777777" w:rsidR="004B7F42" w:rsidRDefault="004B7F42" w:rsidP="00706006">
            <w:pPr>
              <w:ind w:left="-74"/>
              <w:jc w:val="both"/>
              <w:rPr>
                <w:sz w:val="16"/>
                <w:szCs w:val="16"/>
                <w:lang w:val="en-GB"/>
              </w:rPr>
            </w:pPr>
            <w:r w:rsidRPr="00874B97">
              <w:rPr>
                <w:sz w:val="16"/>
                <w:szCs w:val="16"/>
                <w:lang w:val="en-GB"/>
              </w:rPr>
              <w:t xml:space="preserve">Seminar in Eurhythmics (Dalcroze </w:t>
            </w:r>
            <w:r>
              <w:rPr>
                <w:sz w:val="16"/>
                <w:szCs w:val="16"/>
                <w:lang w:val="en-GB"/>
              </w:rPr>
              <w:t>s</w:t>
            </w:r>
            <w:r w:rsidRPr="00874B97">
              <w:rPr>
                <w:sz w:val="16"/>
                <w:szCs w:val="16"/>
                <w:lang w:val="en-GB"/>
              </w:rPr>
              <w:t>yst</w:t>
            </w:r>
            <w:r>
              <w:rPr>
                <w:sz w:val="16"/>
                <w:szCs w:val="16"/>
                <w:lang w:val="en-GB"/>
              </w:rPr>
              <w:t>em), Moraitis School, Athens (</w:t>
            </w:r>
            <w:r w:rsidRPr="00874B97">
              <w:rPr>
                <w:sz w:val="16"/>
                <w:szCs w:val="16"/>
                <w:lang w:val="en-GB"/>
              </w:rPr>
              <w:t>Certificate of Attendance</w:t>
            </w:r>
            <w:r>
              <w:rPr>
                <w:sz w:val="16"/>
                <w:szCs w:val="16"/>
                <w:lang w:val="en-GB"/>
              </w:rPr>
              <w:t>).</w:t>
            </w:r>
          </w:p>
          <w:p w14:paraId="3DF016EE" w14:textId="77777777" w:rsidR="004B7F42" w:rsidRPr="004B441E" w:rsidRDefault="004B7F42" w:rsidP="00706006">
            <w:pPr>
              <w:ind w:left="-74"/>
              <w:jc w:val="both"/>
              <w:rPr>
                <w:sz w:val="16"/>
                <w:szCs w:val="16"/>
              </w:rPr>
            </w:pPr>
          </w:p>
        </w:tc>
      </w:tr>
      <w:tr w:rsidR="004B7F42" w:rsidRPr="004B441E" w14:paraId="5AD8F3A1" w14:textId="77777777" w:rsidTr="00AA2F9B">
        <w:tc>
          <w:tcPr>
            <w:tcW w:w="993" w:type="dxa"/>
            <w:shd w:val="clear" w:color="auto" w:fill="auto"/>
          </w:tcPr>
          <w:p w14:paraId="79C224A5" w14:textId="77777777" w:rsidR="004B7F42" w:rsidRPr="004B441E" w:rsidRDefault="008C3C20" w:rsidP="008C3C20">
            <w:pPr>
              <w:ind w:left="-74"/>
              <w:jc w:val="both"/>
              <w:rPr>
                <w:sz w:val="16"/>
                <w:szCs w:val="16"/>
                <w:lang w:val="en-GB"/>
              </w:rPr>
            </w:pPr>
            <w:r>
              <w:rPr>
                <w:sz w:val="16"/>
                <w:szCs w:val="16"/>
                <w:lang w:val="en-GB"/>
              </w:rPr>
              <w:t xml:space="preserve"> </w:t>
            </w:r>
            <w:r w:rsidR="007B7E4C">
              <w:rPr>
                <w:sz w:val="16"/>
                <w:szCs w:val="16"/>
                <w:lang w:val="en-GB"/>
              </w:rPr>
              <w:t xml:space="preserve"> </w:t>
            </w:r>
            <w:r w:rsidR="004B7F42">
              <w:rPr>
                <w:sz w:val="16"/>
                <w:szCs w:val="16"/>
                <w:lang w:val="en-GB"/>
              </w:rPr>
              <w:t>1985</w:t>
            </w:r>
          </w:p>
        </w:tc>
        <w:tc>
          <w:tcPr>
            <w:tcW w:w="8822" w:type="dxa"/>
            <w:shd w:val="clear" w:color="auto" w:fill="auto"/>
          </w:tcPr>
          <w:p w14:paraId="2804B904" w14:textId="77777777" w:rsidR="004B7F42" w:rsidRDefault="004B7F42" w:rsidP="00706006">
            <w:pPr>
              <w:ind w:left="-74"/>
              <w:jc w:val="both"/>
              <w:rPr>
                <w:sz w:val="16"/>
                <w:szCs w:val="16"/>
                <w:lang w:val="en-GB"/>
              </w:rPr>
            </w:pPr>
            <w:r w:rsidRPr="00874B97">
              <w:rPr>
                <w:sz w:val="16"/>
                <w:szCs w:val="16"/>
                <w:lang w:val="en-GB"/>
              </w:rPr>
              <w:t>Orff Seminar, Moraitis School, Athens</w:t>
            </w:r>
            <w:r>
              <w:rPr>
                <w:sz w:val="16"/>
                <w:szCs w:val="16"/>
                <w:lang w:val="en-GB"/>
              </w:rPr>
              <w:t xml:space="preserve"> (Certificate of Attendance).</w:t>
            </w:r>
          </w:p>
          <w:p w14:paraId="583A97A8" w14:textId="77777777" w:rsidR="004B7F42" w:rsidRPr="004B441E" w:rsidRDefault="004B7F42" w:rsidP="00706006">
            <w:pPr>
              <w:ind w:left="-74"/>
              <w:jc w:val="both"/>
              <w:rPr>
                <w:sz w:val="16"/>
                <w:szCs w:val="16"/>
              </w:rPr>
            </w:pPr>
          </w:p>
        </w:tc>
      </w:tr>
      <w:tr w:rsidR="004B7F42" w:rsidRPr="004B441E" w14:paraId="39531D03" w14:textId="77777777" w:rsidTr="00AA2F9B">
        <w:tc>
          <w:tcPr>
            <w:tcW w:w="993" w:type="dxa"/>
            <w:shd w:val="clear" w:color="auto" w:fill="auto"/>
          </w:tcPr>
          <w:p w14:paraId="50073B08" w14:textId="77777777" w:rsidR="004B7F42" w:rsidRPr="004B441E" w:rsidRDefault="008C3C20" w:rsidP="008C3C20">
            <w:pPr>
              <w:ind w:left="-74"/>
              <w:jc w:val="both"/>
              <w:rPr>
                <w:sz w:val="16"/>
                <w:szCs w:val="16"/>
                <w:lang w:val="en-GB"/>
              </w:rPr>
            </w:pPr>
            <w:r>
              <w:rPr>
                <w:sz w:val="16"/>
                <w:szCs w:val="16"/>
                <w:lang w:val="en-GB"/>
              </w:rPr>
              <w:t xml:space="preserve"> </w:t>
            </w:r>
            <w:r w:rsidR="007B7E4C">
              <w:rPr>
                <w:sz w:val="16"/>
                <w:szCs w:val="16"/>
                <w:lang w:val="en-GB"/>
              </w:rPr>
              <w:t xml:space="preserve"> </w:t>
            </w:r>
            <w:r w:rsidR="004B7F42">
              <w:rPr>
                <w:sz w:val="16"/>
                <w:szCs w:val="16"/>
                <w:lang w:val="en-GB"/>
              </w:rPr>
              <w:t>1982</w:t>
            </w:r>
          </w:p>
        </w:tc>
        <w:tc>
          <w:tcPr>
            <w:tcW w:w="8822" w:type="dxa"/>
            <w:shd w:val="clear" w:color="auto" w:fill="auto"/>
          </w:tcPr>
          <w:p w14:paraId="4070900D" w14:textId="77777777" w:rsidR="004B7F42" w:rsidRPr="004B441E" w:rsidRDefault="004B7F42" w:rsidP="00706006">
            <w:pPr>
              <w:ind w:left="-74"/>
              <w:jc w:val="both"/>
              <w:rPr>
                <w:sz w:val="16"/>
                <w:szCs w:val="16"/>
              </w:rPr>
            </w:pPr>
            <w:r w:rsidRPr="00874B97">
              <w:rPr>
                <w:sz w:val="16"/>
                <w:szCs w:val="16"/>
                <w:lang w:val="en-GB"/>
              </w:rPr>
              <w:t xml:space="preserve">Martha Graham School, Dance </w:t>
            </w:r>
            <w:r>
              <w:rPr>
                <w:sz w:val="16"/>
                <w:szCs w:val="16"/>
                <w:lang w:val="en-GB"/>
              </w:rPr>
              <w:t>T</w:t>
            </w:r>
            <w:r w:rsidRPr="00874B97">
              <w:rPr>
                <w:sz w:val="16"/>
                <w:szCs w:val="16"/>
                <w:lang w:val="en-GB"/>
              </w:rPr>
              <w:t xml:space="preserve">raining, </w:t>
            </w:r>
            <w:r>
              <w:rPr>
                <w:sz w:val="16"/>
                <w:szCs w:val="16"/>
                <w:lang w:val="en-GB"/>
              </w:rPr>
              <w:t>New York, USA.</w:t>
            </w:r>
          </w:p>
        </w:tc>
      </w:tr>
    </w:tbl>
    <w:p w14:paraId="448CD135" w14:textId="77777777" w:rsidR="00151BC5" w:rsidRDefault="00151BC5" w:rsidP="004B7F42">
      <w:pPr>
        <w:jc w:val="both"/>
        <w:rPr>
          <w:sz w:val="16"/>
          <w:szCs w:val="16"/>
          <w:lang w:val="en-GB"/>
        </w:rPr>
      </w:pPr>
    </w:p>
    <w:p w14:paraId="6942C547" w14:textId="77777777" w:rsidR="001C5E54" w:rsidRPr="00F95D4D" w:rsidRDefault="001C5E54" w:rsidP="004B7F42">
      <w:pPr>
        <w:jc w:val="both"/>
        <w:rPr>
          <w:sz w:val="16"/>
          <w:szCs w:val="16"/>
          <w:lang w:val="en-GB"/>
        </w:rPr>
      </w:pPr>
    </w:p>
    <w:p w14:paraId="41972BA1" w14:textId="77777777" w:rsidR="00003264" w:rsidRPr="00330F4E" w:rsidRDefault="006671B1" w:rsidP="004B7F42">
      <w:pPr>
        <w:pStyle w:val="Heading1"/>
        <w:jc w:val="both"/>
        <w:rPr>
          <w:color w:val="1F4E79"/>
          <w:sz w:val="16"/>
          <w:szCs w:val="16"/>
          <w:lang w:val="en-GB"/>
        </w:rPr>
      </w:pPr>
      <w:r>
        <w:rPr>
          <w:color w:val="1F4E79"/>
          <w:sz w:val="16"/>
          <w:szCs w:val="16"/>
          <w:lang w:val="en-GB"/>
        </w:rPr>
        <w:t>13.5</w:t>
      </w:r>
      <w:r w:rsidR="00032A59" w:rsidRPr="00330F4E">
        <w:rPr>
          <w:color w:val="1F4E79"/>
          <w:sz w:val="16"/>
          <w:szCs w:val="16"/>
          <w:lang w:val="en-GB"/>
        </w:rPr>
        <w:t xml:space="preserve">. </w:t>
      </w:r>
      <w:r w:rsidR="00003264" w:rsidRPr="00330F4E">
        <w:rPr>
          <w:color w:val="1F4E79"/>
          <w:sz w:val="16"/>
          <w:szCs w:val="16"/>
          <w:lang w:val="en-GB"/>
        </w:rPr>
        <w:t xml:space="preserve">Lectures </w:t>
      </w:r>
      <w:r w:rsidR="00AF5AB1" w:rsidRPr="00330F4E">
        <w:rPr>
          <w:color w:val="1F4E79"/>
          <w:sz w:val="16"/>
          <w:szCs w:val="16"/>
          <w:lang w:val="en-GB"/>
        </w:rPr>
        <w:t>in Postgraduate Programmes</w:t>
      </w:r>
    </w:p>
    <w:p w14:paraId="5F719C79" w14:textId="77777777" w:rsidR="00632D4F" w:rsidRDefault="00632D4F" w:rsidP="004B7F42">
      <w:pPr>
        <w:ind w:hanging="993"/>
        <w:jc w:val="both"/>
        <w:rPr>
          <w:sz w:val="16"/>
          <w:szCs w:val="16"/>
          <w:lang w:val="en-GB"/>
        </w:rPr>
      </w:pPr>
    </w:p>
    <w:tbl>
      <w:tblPr>
        <w:tblW w:w="9923" w:type="dxa"/>
        <w:tblInd w:w="-142" w:type="dxa"/>
        <w:tblLook w:val="04A0" w:firstRow="1" w:lastRow="0" w:firstColumn="1" w:lastColumn="0" w:noHBand="0" w:noVBand="1"/>
      </w:tblPr>
      <w:tblGrid>
        <w:gridCol w:w="1027"/>
        <w:gridCol w:w="8896"/>
      </w:tblGrid>
      <w:tr w:rsidR="000C36D1" w:rsidRPr="004B441E" w14:paraId="0BA69DC7" w14:textId="77777777" w:rsidTr="00AA2F9B">
        <w:tc>
          <w:tcPr>
            <w:tcW w:w="1027" w:type="dxa"/>
            <w:shd w:val="clear" w:color="auto" w:fill="auto"/>
          </w:tcPr>
          <w:p w14:paraId="248CB7C2" w14:textId="77777777" w:rsidR="000C36D1" w:rsidRPr="00091B70" w:rsidRDefault="000C36D1" w:rsidP="004B7F42">
            <w:pPr>
              <w:jc w:val="both"/>
              <w:rPr>
                <w:rStyle w:val="tlid-translation"/>
                <w:sz w:val="16"/>
                <w:szCs w:val="16"/>
              </w:rPr>
            </w:pPr>
            <w:r>
              <w:rPr>
                <w:rStyle w:val="tlid-translation"/>
                <w:sz w:val="16"/>
                <w:szCs w:val="16"/>
              </w:rPr>
              <w:t xml:space="preserve"> </w:t>
            </w:r>
            <w:r w:rsidR="007B7E4C">
              <w:rPr>
                <w:rStyle w:val="tlid-translation"/>
                <w:sz w:val="16"/>
                <w:szCs w:val="16"/>
              </w:rPr>
              <w:t xml:space="preserve"> </w:t>
            </w:r>
            <w:r w:rsidRPr="00091B70">
              <w:rPr>
                <w:rStyle w:val="tlid-translation"/>
                <w:sz w:val="16"/>
                <w:szCs w:val="16"/>
              </w:rPr>
              <w:t>2022-</w:t>
            </w:r>
            <w:r>
              <w:rPr>
                <w:rStyle w:val="tlid-translation"/>
                <w:i/>
                <w:sz w:val="16"/>
                <w:szCs w:val="16"/>
              </w:rPr>
              <w:t>today</w:t>
            </w:r>
            <w:r w:rsidRPr="00091B70">
              <w:rPr>
                <w:rStyle w:val="tlid-translation"/>
                <w:sz w:val="16"/>
                <w:szCs w:val="16"/>
              </w:rPr>
              <w:tab/>
            </w:r>
          </w:p>
        </w:tc>
        <w:tc>
          <w:tcPr>
            <w:tcW w:w="8896" w:type="dxa"/>
            <w:shd w:val="clear" w:color="auto" w:fill="auto"/>
          </w:tcPr>
          <w:p w14:paraId="4572533C" w14:textId="77777777" w:rsidR="000C36D1" w:rsidRDefault="000C36D1" w:rsidP="004B7F42">
            <w:pPr>
              <w:jc w:val="both"/>
              <w:rPr>
                <w:sz w:val="16"/>
                <w:szCs w:val="16"/>
              </w:rPr>
            </w:pPr>
            <w:r w:rsidRPr="00091B70">
              <w:rPr>
                <w:rStyle w:val="tlid-translation"/>
                <w:sz w:val="16"/>
                <w:szCs w:val="16"/>
              </w:rPr>
              <w:t>Lecturer</w:t>
            </w:r>
            <w:r w:rsidR="004B7F42">
              <w:rPr>
                <w:rStyle w:val="tlid-translation"/>
                <w:sz w:val="16"/>
                <w:szCs w:val="16"/>
              </w:rPr>
              <w:t xml:space="preserve">, </w:t>
            </w:r>
            <w:r w:rsidRPr="00091B70">
              <w:rPr>
                <w:rStyle w:val="tlid-translation"/>
                <w:sz w:val="16"/>
                <w:szCs w:val="16"/>
              </w:rPr>
              <w:t>MA Dance Programme</w:t>
            </w:r>
            <w:r w:rsidR="004B7F42">
              <w:rPr>
                <w:rStyle w:val="tlid-translation"/>
                <w:sz w:val="16"/>
                <w:szCs w:val="16"/>
              </w:rPr>
              <w:t>,</w:t>
            </w:r>
            <w:r w:rsidRPr="00091B70">
              <w:rPr>
                <w:rStyle w:val="tlid-translation"/>
                <w:sz w:val="16"/>
                <w:szCs w:val="16"/>
              </w:rPr>
              <w:t xml:space="preserve"> Aristotle University of Thessaloniki</w:t>
            </w:r>
            <w:r w:rsidRPr="00091B70">
              <w:rPr>
                <w:sz w:val="16"/>
                <w:szCs w:val="16"/>
              </w:rPr>
              <w:t>. Course: Dance Aesthetics, Interpretation and Reception</w:t>
            </w:r>
            <w:r>
              <w:rPr>
                <w:sz w:val="16"/>
                <w:szCs w:val="16"/>
              </w:rPr>
              <w:t xml:space="preserve"> </w:t>
            </w:r>
            <w:r w:rsidRPr="004B441E">
              <w:rPr>
                <w:sz w:val="16"/>
                <w:szCs w:val="16"/>
                <w:lang w:val="en-GB"/>
              </w:rPr>
              <w:t>(13 three-hour lectures</w:t>
            </w:r>
            <w:r w:rsidR="00D6571E">
              <w:rPr>
                <w:sz w:val="16"/>
                <w:szCs w:val="16"/>
                <w:lang w:val="en-GB"/>
              </w:rPr>
              <w:t xml:space="preserve">, </w:t>
            </w:r>
            <w:r w:rsidR="00D6571E" w:rsidRPr="004B441E">
              <w:rPr>
                <w:sz w:val="16"/>
                <w:szCs w:val="16"/>
              </w:rPr>
              <w:t>Spring</w:t>
            </w:r>
            <w:r w:rsidR="00D6571E" w:rsidRPr="004B441E">
              <w:rPr>
                <w:sz w:val="16"/>
                <w:szCs w:val="16"/>
                <w:lang w:val="en-GB"/>
              </w:rPr>
              <w:t xml:space="preserve"> </w:t>
            </w:r>
            <w:r w:rsidR="00D6571E" w:rsidRPr="004B441E">
              <w:rPr>
                <w:sz w:val="16"/>
                <w:szCs w:val="16"/>
              </w:rPr>
              <w:t>semester</w:t>
            </w:r>
            <w:r w:rsidRPr="004B441E">
              <w:rPr>
                <w:sz w:val="16"/>
                <w:szCs w:val="16"/>
                <w:lang w:val="en-GB"/>
              </w:rPr>
              <w:t>)</w:t>
            </w:r>
            <w:r w:rsidRPr="00091B70">
              <w:rPr>
                <w:sz w:val="16"/>
                <w:szCs w:val="16"/>
              </w:rPr>
              <w:t>.</w:t>
            </w:r>
          </w:p>
          <w:p w14:paraId="4DF002C2" w14:textId="77777777" w:rsidR="000C36D1" w:rsidRPr="00091B70" w:rsidRDefault="000C36D1" w:rsidP="004B7F42">
            <w:pPr>
              <w:jc w:val="both"/>
              <w:rPr>
                <w:rStyle w:val="tlid-translation"/>
                <w:sz w:val="16"/>
                <w:szCs w:val="16"/>
              </w:rPr>
            </w:pPr>
          </w:p>
        </w:tc>
      </w:tr>
      <w:tr w:rsidR="001807EB" w:rsidRPr="004B441E" w14:paraId="474CC5C3" w14:textId="77777777" w:rsidTr="00AA2F9B">
        <w:tc>
          <w:tcPr>
            <w:tcW w:w="1027" w:type="dxa"/>
            <w:shd w:val="clear" w:color="auto" w:fill="auto"/>
          </w:tcPr>
          <w:p w14:paraId="11FF91D8" w14:textId="77777777" w:rsidR="001807EB" w:rsidRPr="004B441E" w:rsidRDefault="001807EB" w:rsidP="004B7F42">
            <w:pPr>
              <w:jc w:val="both"/>
              <w:rPr>
                <w:sz w:val="16"/>
                <w:szCs w:val="16"/>
              </w:rPr>
            </w:pPr>
            <w:r>
              <w:rPr>
                <w:sz w:val="16"/>
                <w:szCs w:val="16"/>
                <w:lang w:val="en-GB"/>
              </w:rPr>
              <w:t xml:space="preserve"> </w:t>
            </w:r>
            <w:r w:rsidR="007B7E4C">
              <w:rPr>
                <w:sz w:val="16"/>
                <w:szCs w:val="16"/>
                <w:lang w:val="en-GB"/>
              </w:rPr>
              <w:t xml:space="preserve"> </w:t>
            </w:r>
            <w:r w:rsidRPr="004B441E">
              <w:rPr>
                <w:sz w:val="16"/>
                <w:szCs w:val="16"/>
                <w:lang w:val="en-GB"/>
              </w:rPr>
              <w:t>2004-</w:t>
            </w:r>
            <w:r w:rsidRPr="001807EB">
              <w:rPr>
                <w:sz w:val="16"/>
                <w:szCs w:val="16"/>
                <w:lang w:val="en-GB"/>
              </w:rPr>
              <w:t>2024</w:t>
            </w:r>
          </w:p>
        </w:tc>
        <w:tc>
          <w:tcPr>
            <w:tcW w:w="8896" w:type="dxa"/>
            <w:shd w:val="clear" w:color="auto" w:fill="auto"/>
          </w:tcPr>
          <w:p w14:paraId="148AC7F0" w14:textId="77777777" w:rsidR="001807EB" w:rsidRPr="004B441E" w:rsidRDefault="001807EB" w:rsidP="004B7F42">
            <w:pPr>
              <w:jc w:val="both"/>
              <w:rPr>
                <w:sz w:val="16"/>
                <w:szCs w:val="16"/>
              </w:rPr>
            </w:pPr>
            <w:r w:rsidRPr="004B441E">
              <w:rPr>
                <w:sz w:val="16"/>
                <w:szCs w:val="16"/>
              </w:rPr>
              <w:t>Three</w:t>
            </w:r>
            <w:r w:rsidRPr="004B441E">
              <w:rPr>
                <w:sz w:val="16"/>
                <w:szCs w:val="16"/>
                <w:lang w:val="en-GB"/>
              </w:rPr>
              <w:t>-</w:t>
            </w:r>
            <w:r w:rsidRPr="004B441E">
              <w:rPr>
                <w:sz w:val="16"/>
                <w:szCs w:val="16"/>
              </w:rPr>
              <w:t>hour</w:t>
            </w:r>
            <w:r w:rsidRPr="004B441E">
              <w:rPr>
                <w:sz w:val="16"/>
                <w:szCs w:val="16"/>
                <w:lang w:val="en-GB"/>
              </w:rPr>
              <w:t xml:space="preserve"> </w:t>
            </w:r>
            <w:r w:rsidRPr="004B441E">
              <w:rPr>
                <w:sz w:val="16"/>
                <w:szCs w:val="16"/>
              </w:rPr>
              <w:t>lectures</w:t>
            </w:r>
            <w:r w:rsidRPr="004B441E">
              <w:rPr>
                <w:sz w:val="16"/>
                <w:szCs w:val="16"/>
                <w:lang w:val="en-GB"/>
              </w:rPr>
              <w:t xml:space="preserve"> on “The Body in Space: A Contemporary Dance </w:t>
            </w:r>
            <w:r w:rsidRPr="004B441E">
              <w:rPr>
                <w:sz w:val="16"/>
                <w:szCs w:val="16"/>
              </w:rPr>
              <w:t xml:space="preserve">Approach”, </w:t>
            </w:r>
            <w:r w:rsidRPr="004B441E">
              <w:rPr>
                <w:sz w:val="16"/>
                <w:szCs w:val="16"/>
                <w:lang w:val="en-GB"/>
              </w:rPr>
              <w:t xml:space="preserve">Interdepartmental Postgraduate Programme “Architecture – Space Design” (Professor Stavros Stavridis), </w:t>
            </w:r>
            <w:r w:rsidRPr="004B441E">
              <w:rPr>
                <w:sz w:val="16"/>
                <w:szCs w:val="16"/>
              </w:rPr>
              <w:t>School</w:t>
            </w:r>
            <w:r w:rsidRPr="004B441E">
              <w:rPr>
                <w:sz w:val="16"/>
                <w:szCs w:val="16"/>
                <w:lang w:val="en-GB"/>
              </w:rPr>
              <w:t xml:space="preserve"> </w:t>
            </w:r>
            <w:r w:rsidRPr="004B441E">
              <w:rPr>
                <w:sz w:val="16"/>
                <w:szCs w:val="16"/>
              </w:rPr>
              <w:t>of</w:t>
            </w:r>
            <w:r w:rsidRPr="004B441E">
              <w:rPr>
                <w:sz w:val="16"/>
                <w:szCs w:val="16"/>
                <w:lang w:val="en-GB"/>
              </w:rPr>
              <w:t xml:space="preserve"> </w:t>
            </w:r>
            <w:r w:rsidRPr="004B441E">
              <w:rPr>
                <w:sz w:val="16"/>
                <w:szCs w:val="16"/>
              </w:rPr>
              <w:t>Architecture</w:t>
            </w:r>
            <w:r w:rsidRPr="004B441E">
              <w:rPr>
                <w:sz w:val="16"/>
                <w:szCs w:val="16"/>
                <w:lang w:val="en-GB"/>
              </w:rPr>
              <w:t xml:space="preserve">, </w:t>
            </w:r>
            <w:r w:rsidRPr="004B441E">
              <w:rPr>
                <w:sz w:val="16"/>
                <w:szCs w:val="16"/>
              </w:rPr>
              <w:t>National</w:t>
            </w:r>
            <w:r w:rsidRPr="004B441E">
              <w:rPr>
                <w:sz w:val="16"/>
                <w:szCs w:val="16"/>
                <w:lang w:val="en-GB"/>
              </w:rPr>
              <w:t xml:space="preserve"> </w:t>
            </w:r>
            <w:r w:rsidRPr="004B441E">
              <w:rPr>
                <w:sz w:val="16"/>
                <w:szCs w:val="16"/>
              </w:rPr>
              <w:t>Technical University of Athens.</w:t>
            </w:r>
            <w:r w:rsidR="00D6571E">
              <w:rPr>
                <w:sz w:val="16"/>
                <w:szCs w:val="16"/>
              </w:rPr>
              <w:t xml:space="preserve"> </w:t>
            </w:r>
            <w:r w:rsidR="00D6571E" w:rsidRPr="004B441E">
              <w:rPr>
                <w:sz w:val="16"/>
                <w:szCs w:val="16"/>
                <w:lang w:val="en-GB"/>
              </w:rPr>
              <w:t>(</w:t>
            </w:r>
            <w:r w:rsidR="00D6571E" w:rsidRPr="004B441E">
              <w:rPr>
                <w:sz w:val="16"/>
                <w:szCs w:val="16"/>
              </w:rPr>
              <w:t>Fall</w:t>
            </w:r>
            <w:r w:rsidR="00D6571E" w:rsidRPr="004B441E">
              <w:rPr>
                <w:sz w:val="16"/>
                <w:szCs w:val="16"/>
                <w:lang w:val="en-GB"/>
              </w:rPr>
              <w:t xml:space="preserve"> </w:t>
            </w:r>
            <w:r w:rsidR="00D6571E" w:rsidRPr="004B441E">
              <w:rPr>
                <w:sz w:val="16"/>
                <w:szCs w:val="16"/>
              </w:rPr>
              <w:t>semester</w:t>
            </w:r>
            <w:r w:rsidR="00D6571E" w:rsidRPr="004B441E">
              <w:rPr>
                <w:sz w:val="16"/>
                <w:szCs w:val="16"/>
                <w:lang w:val="en-GB"/>
              </w:rPr>
              <w:t>)</w:t>
            </w:r>
          </w:p>
          <w:p w14:paraId="2B250C12" w14:textId="77777777" w:rsidR="001807EB" w:rsidRPr="004B441E" w:rsidRDefault="001807EB" w:rsidP="004B7F42">
            <w:pPr>
              <w:jc w:val="both"/>
              <w:rPr>
                <w:sz w:val="16"/>
                <w:szCs w:val="16"/>
              </w:rPr>
            </w:pPr>
          </w:p>
        </w:tc>
      </w:tr>
      <w:tr w:rsidR="00E539B2" w:rsidRPr="004B441E" w14:paraId="25F8606A" w14:textId="77777777" w:rsidTr="00AA2F9B">
        <w:tc>
          <w:tcPr>
            <w:tcW w:w="1027" w:type="dxa"/>
            <w:shd w:val="clear" w:color="auto" w:fill="auto"/>
          </w:tcPr>
          <w:p w14:paraId="674B9EA8" w14:textId="77777777" w:rsidR="00E539B2" w:rsidRPr="004B441E" w:rsidRDefault="00E539B2" w:rsidP="004B7F42">
            <w:pPr>
              <w:ind w:right="-108"/>
              <w:jc w:val="both"/>
              <w:rPr>
                <w:sz w:val="16"/>
                <w:szCs w:val="16"/>
              </w:rPr>
            </w:pPr>
            <w:r>
              <w:rPr>
                <w:sz w:val="16"/>
                <w:szCs w:val="16"/>
                <w:lang w:val="en-GB"/>
              </w:rPr>
              <w:t xml:space="preserve"> </w:t>
            </w:r>
            <w:r w:rsidR="007B7E4C">
              <w:rPr>
                <w:sz w:val="16"/>
                <w:szCs w:val="16"/>
                <w:lang w:val="en-GB"/>
              </w:rPr>
              <w:t xml:space="preserve"> </w:t>
            </w:r>
            <w:r w:rsidRPr="004B441E">
              <w:rPr>
                <w:sz w:val="16"/>
                <w:szCs w:val="16"/>
                <w:lang w:val="en-GB"/>
              </w:rPr>
              <w:t>2022</w:t>
            </w:r>
            <w:r w:rsidR="004F68E0">
              <w:rPr>
                <w:sz w:val="16"/>
                <w:szCs w:val="16"/>
                <w:lang w:val="en-GB"/>
              </w:rPr>
              <w:t xml:space="preserve">  </w:t>
            </w:r>
            <w:r w:rsidRPr="004B441E">
              <w:rPr>
                <w:sz w:val="16"/>
                <w:szCs w:val="16"/>
                <w:lang w:val="en-GB"/>
              </w:rPr>
              <w:t xml:space="preserve"> </w:t>
            </w:r>
          </w:p>
        </w:tc>
        <w:tc>
          <w:tcPr>
            <w:tcW w:w="8896" w:type="dxa"/>
            <w:shd w:val="clear" w:color="auto" w:fill="auto"/>
          </w:tcPr>
          <w:p w14:paraId="5B12848C" w14:textId="77777777" w:rsidR="00E539B2" w:rsidRPr="004B441E" w:rsidRDefault="00E539B2" w:rsidP="004B7F42">
            <w:pPr>
              <w:jc w:val="both"/>
              <w:rPr>
                <w:sz w:val="16"/>
                <w:szCs w:val="16"/>
                <w:lang w:val="en-GB"/>
              </w:rPr>
            </w:pPr>
            <w:r>
              <w:rPr>
                <w:sz w:val="16"/>
                <w:szCs w:val="16"/>
              </w:rPr>
              <w:t>Lecture</w:t>
            </w:r>
            <w:r w:rsidR="00D6571E">
              <w:rPr>
                <w:sz w:val="16"/>
                <w:szCs w:val="16"/>
              </w:rPr>
              <w:t>r</w:t>
            </w:r>
            <w:r w:rsidRPr="004B441E">
              <w:rPr>
                <w:sz w:val="16"/>
                <w:szCs w:val="16"/>
                <w:lang w:val="en-GB"/>
              </w:rPr>
              <w:t xml:space="preserve"> </w:t>
            </w:r>
            <w:r w:rsidR="00D6571E">
              <w:rPr>
                <w:sz w:val="16"/>
                <w:szCs w:val="16"/>
              </w:rPr>
              <w:t xml:space="preserve">in </w:t>
            </w:r>
            <w:r w:rsidRPr="004B441E">
              <w:rPr>
                <w:sz w:val="16"/>
                <w:szCs w:val="16"/>
                <w:lang w:val="en-GB"/>
              </w:rPr>
              <w:t>“</w:t>
            </w:r>
            <w:r w:rsidRPr="004B441E">
              <w:rPr>
                <w:sz w:val="16"/>
                <w:szCs w:val="16"/>
              </w:rPr>
              <w:t>The</w:t>
            </w:r>
            <w:r w:rsidRPr="004B441E">
              <w:rPr>
                <w:sz w:val="16"/>
                <w:szCs w:val="16"/>
                <w:lang w:val="en-GB"/>
              </w:rPr>
              <w:t xml:space="preserve"> </w:t>
            </w:r>
            <w:r w:rsidRPr="004B441E">
              <w:rPr>
                <w:sz w:val="16"/>
                <w:szCs w:val="16"/>
              </w:rPr>
              <w:t>Reception</w:t>
            </w:r>
            <w:r w:rsidRPr="004B441E">
              <w:rPr>
                <w:sz w:val="16"/>
                <w:szCs w:val="16"/>
                <w:lang w:val="en-GB"/>
              </w:rPr>
              <w:t xml:space="preserve"> </w:t>
            </w:r>
            <w:r w:rsidRPr="004B441E">
              <w:rPr>
                <w:sz w:val="16"/>
                <w:szCs w:val="16"/>
              </w:rPr>
              <w:t>of</w:t>
            </w:r>
            <w:r w:rsidRPr="004B441E">
              <w:rPr>
                <w:sz w:val="16"/>
                <w:szCs w:val="16"/>
                <w:lang w:val="en-GB"/>
              </w:rPr>
              <w:t xml:space="preserve"> </w:t>
            </w:r>
            <w:r w:rsidRPr="004B441E">
              <w:rPr>
                <w:sz w:val="16"/>
                <w:szCs w:val="16"/>
              </w:rPr>
              <w:t>Ancient</w:t>
            </w:r>
            <w:r w:rsidRPr="004B441E">
              <w:rPr>
                <w:sz w:val="16"/>
                <w:szCs w:val="16"/>
                <w:lang w:val="en-GB"/>
              </w:rPr>
              <w:t xml:space="preserve"> </w:t>
            </w:r>
            <w:r w:rsidRPr="004B441E">
              <w:rPr>
                <w:sz w:val="16"/>
                <w:szCs w:val="16"/>
              </w:rPr>
              <w:t>Greek</w:t>
            </w:r>
            <w:r w:rsidRPr="004B441E">
              <w:rPr>
                <w:sz w:val="16"/>
                <w:szCs w:val="16"/>
                <w:lang w:val="en-GB"/>
              </w:rPr>
              <w:t xml:space="preserve"> </w:t>
            </w:r>
            <w:r w:rsidRPr="004B441E">
              <w:rPr>
                <w:sz w:val="16"/>
                <w:szCs w:val="16"/>
              </w:rPr>
              <w:t>Drama</w:t>
            </w:r>
            <w:r w:rsidRPr="004B441E">
              <w:rPr>
                <w:sz w:val="16"/>
                <w:szCs w:val="16"/>
                <w:lang w:val="en-GB"/>
              </w:rPr>
              <w:t xml:space="preserve"> </w:t>
            </w:r>
            <w:r w:rsidRPr="004B441E">
              <w:rPr>
                <w:sz w:val="16"/>
                <w:szCs w:val="16"/>
              </w:rPr>
              <w:t>in</w:t>
            </w:r>
            <w:r w:rsidRPr="004B441E">
              <w:rPr>
                <w:sz w:val="16"/>
                <w:szCs w:val="16"/>
                <w:lang w:val="en-GB"/>
              </w:rPr>
              <w:t xml:space="preserve"> </w:t>
            </w:r>
            <w:r w:rsidRPr="004B441E">
              <w:rPr>
                <w:sz w:val="16"/>
                <w:szCs w:val="16"/>
              </w:rPr>
              <w:t>Theatre</w:t>
            </w:r>
            <w:r w:rsidRPr="004B441E">
              <w:rPr>
                <w:sz w:val="16"/>
                <w:szCs w:val="16"/>
                <w:lang w:val="en-GB"/>
              </w:rPr>
              <w:t xml:space="preserve"> / </w:t>
            </w:r>
            <w:r w:rsidRPr="004B441E">
              <w:rPr>
                <w:sz w:val="16"/>
                <w:szCs w:val="16"/>
              </w:rPr>
              <w:t>Performance Arts”</w:t>
            </w:r>
            <w:r w:rsidRPr="004B441E">
              <w:rPr>
                <w:sz w:val="16"/>
                <w:szCs w:val="16"/>
                <w:lang w:val="en-GB"/>
              </w:rPr>
              <w:t xml:space="preserve">, MA Programme “The Ancient Greek Drama and its Reception”, </w:t>
            </w:r>
            <w:r w:rsidR="00D859E3">
              <w:rPr>
                <w:sz w:val="16"/>
                <w:szCs w:val="16"/>
                <w:lang w:val="en-GB"/>
              </w:rPr>
              <w:t>Department of Theatre Studies, School of Humanities and Social Sciences, University of Patras</w:t>
            </w:r>
            <w:r w:rsidRPr="004B441E">
              <w:rPr>
                <w:sz w:val="16"/>
                <w:szCs w:val="16"/>
                <w:lang w:val="en-GB"/>
              </w:rPr>
              <w:t xml:space="preserve"> (13 three-hour lectures</w:t>
            </w:r>
            <w:r w:rsidR="00D6571E">
              <w:rPr>
                <w:sz w:val="16"/>
                <w:szCs w:val="16"/>
                <w:lang w:val="en-GB"/>
              </w:rPr>
              <w:t>,</w:t>
            </w:r>
            <w:r w:rsidR="00D6571E" w:rsidRPr="004B441E">
              <w:rPr>
                <w:sz w:val="16"/>
                <w:szCs w:val="16"/>
                <w:lang w:val="en-GB"/>
              </w:rPr>
              <w:t xml:space="preserve"> </w:t>
            </w:r>
            <w:r w:rsidR="00D6571E" w:rsidRPr="004B441E">
              <w:rPr>
                <w:sz w:val="16"/>
                <w:szCs w:val="16"/>
              </w:rPr>
              <w:t>Spring</w:t>
            </w:r>
            <w:r w:rsidR="00D6571E" w:rsidRPr="004B441E">
              <w:rPr>
                <w:sz w:val="16"/>
                <w:szCs w:val="16"/>
                <w:lang w:val="en-GB"/>
              </w:rPr>
              <w:t xml:space="preserve"> </w:t>
            </w:r>
            <w:r w:rsidR="00D6571E" w:rsidRPr="004B441E">
              <w:rPr>
                <w:sz w:val="16"/>
                <w:szCs w:val="16"/>
              </w:rPr>
              <w:t>semester</w:t>
            </w:r>
            <w:r w:rsidRPr="004B441E">
              <w:rPr>
                <w:sz w:val="16"/>
                <w:szCs w:val="16"/>
                <w:lang w:val="en-GB"/>
              </w:rPr>
              <w:t>).</w:t>
            </w:r>
          </w:p>
          <w:p w14:paraId="7073CFD0" w14:textId="77777777" w:rsidR="00E539B2" w:rsidRPr="004B441E" w:rsidRDefault="00E539B2" w:rsidP="004B7F42">
            <w:pPr>
              <w:jc w:val="both"/>
              <w:rPr>
                <w:sz w:val="16"/>
                <w:szCs w:val="16"/>
                <w:lang w:val="en-GB"/>
              </w:rPr>
            </w:pPr>
          </w:p>
        </w:tc>
      </w:tr>
      <w:tr w:rsidR="009C5EE2" w:rsidRPr="004B441E" w14:paraId="3DD95B09" w14:textId="77777777" w:rsidTr="00AA2F9B">
        <w:tc>
          <w:tcPr>
            <w:tcW w:w="1027" w:type="dxa"/>
            <w:shd w:val="clear" w:color="auto" w:fill="auto"/>
          </w:tcPr>
          <w:p w14:paraId="4497941B" w14:textId="77777777" w:rsidR="009C5EE2" w:rsidRPr="004B441E" w:rsidRDefault="00FB3D11" w:rsidP="004B7F42">
            <w:pPr>
              <w:ind w:left="-9"/>
              <w:jc w:val="both"/>
              <w:rPr>
                <w:sz w:val="16"/>
                <w:szCs w:val="16"/>
              </w:rPr>
            </w:pPr>
            <w:r>
              <w:rPr>
                <w:sz w:val="16"/>
                <w:szCs w:val="16"/>
              </w:rPr>
              <w:t xml:space="preserve"> </w:t>
            </w:r>
            <w:r w:rsidR="007B7E4C">
              <w:rPr>
                <w:sz w:val="16"/>
                <w:szCs w:val="16"/>
              </w:rPr>
              <w:t xml:space="preserve"> </w:t>
            </w:r>
            <w:r w:rsidR="009C5EE2" w:rsidRPr="004B441E">
              <w:rPr>
                <w:sz w:val="16"/>
                <w:szCs w:val="16"/>
              </w:rPr>
              <w:t>2019</w:t>
            </w:r>
          </w:p>
        </w:tc>
        <w:tc>
          <w:tcPr>
            <w:tcW w:w="8896" w:type="dxa"/>
            <w:shd w:val="clear" w:color="auto" w:fill="auto"/>
          </w:tcPr>
          <w:p w14:paraId="0619A23C" w14:textId="77777777" w:rsidR="009C5EE2" w:rsidRPr="004B441E" w:rsidRDefault="009C5EE2" w:rsidP="004B7F42">
            <w:pPr>
              <w:jc w:val="both"/>
              <w:rPr>
                <w:sz w:val="16"/>
                <w:szCs w:val="16"/>
              </w:rPr>
            </w:pPr>
            <w:r w:rsidRPr="004B441E">
              <w:rPr>
                <w:sz w:val="16"/>
                <w:szCs w:val="16"/>
              </w:rPr>
              <w:t>Six three-hour lectures and marked assessment tests (“Dance and Visual Art”), Department of Theatre Studies, National and Kapodistrian University of Athens, MA Programme “Greek and International Theatre, Dramaturgy, Performance, and Training”</w:t>
            </w:r>
            <w:r w:rsidR="00D6571E">
              <w:rPr>
                <w:sz w:val="16"/>
                <w:szCs w:val="16"/>
              </w:rPr>
              <w:t xml:space="preserve"> </w:t>
            </w:r>
            <w:r w:rsidR="00D6571E" w:rsidRPr="004B441E">
              <w:rPr>
                <w:sz w:val="16"/>
                <w:szCs w:val="16"/>
              </w:rPr>
              <w:t>(Spring semester)</w:t>
            </w:r>
            <w:r w:rsidRPr="004B441E">
              <w:rPr>
                <w:sz w:val="16"/>
                <w:szCs w:val="16"/>
              </w:rPr>
              <w:t xml:space="preserve">. </w:t>
            </w:r>
          </w:p>
          <w:p w14:paraId="207183C8" w14:textId="77777777" w:rsidR="009C5EE2" w:rsidRPr="004B441E" w:rsidRDefault="009C5EE2" w:rsidP="004B7F42">
            <w:pPr>
              <w:jc w:val="both"/>
              <w:rPr>
                <w:sz w:val="16"/>
                <w:szCs w:val="16"/>
              </w:rPr>
            </w:pPr>
          </w:p>
        </w:tc>
      </w:tr>
      <w:tr w:rsidR="009C5EE2" w:rsidRPr="004B441E" w14:paraId="70632A3D" w14:textId="77777777" w:rsidTr="00AA2F9B">
        <w:tc>
          <w:tcPr>
            <w:tcW w:w="1027" w:type="dxa"/>
            <w:shd w:val="clear" w:color="auto" w:fill="auto"/>
          </w:tcPr>
          <w:p w14:paraId="568637C4" w14:textId="77777777" w:rsidR="009C5EE2" w:rsidRPr="004B441E" w:rsidRDefault="00FB3D11" w:rsidP="004B7F42">
            <w:pPr>
              <w:ind w:left="-9"/>
              <w:jc w:val="both"/>
              <w:rPr>
                <w:sz w:val="16"/>
                <w:szCs w:val="16"/>
              </w:rPr>
            </w:pPr>
            <w:r>
              <w:rPr>
                <w:sz w:val="16"/>
                <w:szCs w:val="16"/>
              </w:rPr>
              <w:t xml:space="preserve"> </w:t>
            </w:r>
            <w:r w:rsidR="007B7E4C">
              <w:rPr>
                <w:sz w:val="16"/>
                <w:szCs w:val="16"/>
              </w:rPr>
              <w:t xml:space="preserve"> </w:t>
            </w:r>
            <w:r w:rsidR="009C5EE2" w:rsidRPr="004B441E">
              <w:rPr>
                <w:sz w:val="16"/>
                <w:szCs w:val="16"/>
              </w:rPr>
              <w:t xml:space="preserve">2019 </w:t>
            </w:r>
          </w:p>
        </w:tc>
        <w:tc>
          <w:tcPr>
            <w:tcW w:w="8896" w:type="dxa"/>
            <w:shd w:val="clear" w:color="auto" w:fill="auto"/>
          </w:tcPr>
          <w:p w14:paraId="76164FB0" w14:textId="77777777" w:rsidR="009C5EE2" w:rsidRPr="004B441E" w:rsidRDefault="009C5EE2" w:rsidP="004B7F42">
            <w:pPr>
              <w:jc w:val="both"/>
              <w:rPr>
                <w:sz w:val="16"/>
                <w:szCs w:val="16"/>
              </w:rPr>
            </w:pPr>
            <w:r w:rsidRPr="004B441E">
              <w:rPr>
                <w:sz w:val="16"/>
                <w:szCs w:val="16"/>
              </w:rPr>
              <w:t>Lecture</w:t>
            </w:r>
            <w:r w:rsidR="004B7F42">
              <w:rPr>
                <w:sz w:val="16"/>
                <w:szCs w:val="16"/>
              </w:rPr>
              <w:t xml:space="preserve">, </w:t>
            </w:r>
            <w:r w:rsidRPr="004B441E">
              <w:rPr>
                <w:sz w:val="16"/>
                <w:szCs w:val="16"/>
              </w:rPr>
              <w:t>“Introduction to Dance: Theory and Practice”, Open University of Cyprus, MA Programme</w:t>
            </w:r>
            <w:r w:rsidR="00D6571E">
              <w:rPr>
                <w:sz w:val="16"/>
                <w:szCs w:val="16"/>
              </w:rPr>
              <w:t xml:space="preserve"> </w:t>
            </w:r>
            <w:r w:rsidR="00D6571E" w:rsidRPr="004B441E">
              <w:rPr>
                <w:sz w:val="16"/>
                <w:szCs w:val="16"/>
              </w:rPr>
              <w:t>(Spring semester)</w:t>
            </w:r>
            <w:r w:rsidRPr="004B441E">
              <w:rPr>
                <w:sz w:val="16"/>
                <w:szCs w:val="16"/>
              </w:rPr>
              <w:t>.</w:t>
            </w:r>
          </w:p>
          <w:p w14:paraId="50FC0BF2" w14:textId="77777777" w:rsidR="009C5EE2" w:rsidRPr="004B441E" w:rsidRDefault="009C5EE2" w:rsidP="004B7F42">
            <w:pPr>
              <w:jc w:val="both"/>
              <w:rPr>
                <w:sz w:val="16"/>
                <w:szCs w:val="16"/>
              </w:rPr>
            </w:pPr>
          </w:p>
        </w:tc>
      </w:tr>
      <w:tr w:rsidR="009C5EE2" w:rsidRPr="004B441E" w14:paraId="0754B79D" w14:textId="77777777" w:rsidTr="00AA2F9B">
        <w:tc>
          <w:tcPr>
            <w:tcW w:w="1027" w:type="dxa"/>
            <w:shd w:val="clear" w:color="auto" w:fill="auto"/>
          </w:tcPr>
          <w:p w14:paraId="27585282" w14:textId="77777777" w:rsidR="009C5EE2" w:rsidRPr="004B441E" w:rsidRDefault="00FB3D11" w:rsidP="004B7F42">
            <w:pPr>
              <w:ind w:left="-9"/>
              <w:jc w:val="both"/>
              <w:rPr>
                <w:sz w:val="16"/>
                <w:szCs w:val="16"/>
              </w:rPr>
            </w:pPr>
            <w:r>
              <w:rPr>
                <w:sz w:val="16"/>
                <w:szCs w:val="16"/>
              </w:rPr>
              <w:t xml:space="preserve"> </w:t>
            </w:r>
            <w:r w:rsidR="007B7E4C">
              <w:rPr>
                <w:sz w:val="16"/>
                <w:szCs w:val="16"/>
              </w:rPr>
              <w:t xml:space="preserve"> </w:t>
            </w:r>
            <w:r w:rsidR="009C5EE2" w:rsidRPr="004B441E">
              <w:rPr>
                <w:sz w:val="16"/>
                <w:szCs w:val="16"/>
              </w:rPr>
              <w:t xml:space="preserve">2019 </w:t>
            </w:r>
          </w:p>
        </w:tc>
        <w:tc>
          <w:tcPr>
            <w:tcW w:w="8896" w:type="dxa"/>
            <w:shd w:val="clear" w:color="auto" w:fill="auto"/>
          </w:tcPr>
          <w:p w14:paraId="026211E2" w14:textId="77777777" w:rsidR="009C5EE2" w:rsidRPr="004B441E" w:rsidRDefault="009C5EE2" w:rsidP="006C6702">
            <w:pPr>
              <w:jc w:val="both"/>
              <w:rPr>
                <w:sz w:val="16"/>
                <w:szCs w:val="16"/>
              </w:rPr>
            </w:pPr>
            <w:r w:rsidRPr="004B441E">
              <w:rPr>
                <w:sz w:val="16"/>
                <w:szCs w:val="16"/>
              </w:rPr>
              <w:t>Lecture</w:t>
            </w:r>
            <w:r w:rsidR="004B7F42">
              <w:rPr>
                <w:sz w:val="16"/>
                <w:szCs w:val="16"/>
              </w:rPr>
              <w:t xml:space="preserve">, </w:t>
            </w:r>
            <w:r w:rsidRPr="004B441E">
              <w:rPr>
                <w:sz w:val="16"/>
                <w:szCs w:val="16"/>
              </w:rPr>
              <w:t>“Introduction to Dance: Theory and Practice”, MA Theatre Studies, Democritus University of Thrace, as part of the module: “Dance as Artistic Spectacle”; “Sport Tourism, Event Organisation, Dance” MA Programme, Democritus University of Thrace, Department of Physical Education and Sport Science</w:t>
            </w:r>
            <w:r w:rsidR="00D6571E">
              <w:rPr>
                <w:sz w:val="16"/>
                <w:szCs w:val="16"/>
              </w:rPr>
              <w:t xml:space="preserve"> </w:t>
            </w:r>
            <w:r w:rsidR="00D6571E" w:rsidRPr="004B441E">
              <w:rPr>
                <w:sz w:val="16"/>
                <w:szCs w:val="16"/>
              </w:rPr>
              <w:t>(Spring semester)</w:t>
            </w:r>
            <w:r w:rsidRPr="004B441E">
              <w:rPr>
                <w:sz w:val="16"/>
                <w:szCs w:val="16"/>
              </w:rPr>
              <w:t>.</w:t>
            </w:r>
          </w:p>
        </w:tc>
      </w:tr>
    </w:tbl>
    <w:p w14:paraId="5814B177" w14:textId="77777777" w:rsidR="00C31116" w:rsidRDefault="00C31116" w:rsidP="004B7F42">
      <w:pPr>
        <w:jc w:val="both"/>
        <w:rPr>
          <w:b/>
          <w:color w:val="1F4E79"/>
          <w:sz w:val="16"/>
          <w:szCs w:val="16"/>
        </w:rPr>
      </w:pPr>
    </w:p>
    <w:p w14:paraId="2CE9123E" w14:textId="77777777" w:rsidR="00C31116" w:rsidRDefault="00C31116" w:rsidP="004B7F42">
      <w:pPr>
        <w:jc w:val="both"/>
        <w:rPr>
          <w:b/>
          <w:color w:val="1F4E79"/>
          <w:sz w:val="16"/>
          <w:szCs w:val="16"/>
        </w:rPr>
      </w:pPr>
    </w:p>
    <w:p w14:paraId="046D8DEC" w14:textId="77777777" w:rsidR="00032A59" w:rsidRPr="00330F4E" w:rsidRDefault="006671B1" w:rsidP="004B7F42">
      <w:pPr>
        <w:jc w:val="both"/>
        <w:rPr>
          <w:b/>
          <w:color w:val="1F4E79"/>
          <w:sz w:val="16"/>
          <w:szCs w:val="16"/>
        </w:rPr>
      </w:pPr>
      <w:r>
        <w:rPr>
          <w:b/>
          <w:color w:val="1F4E79"/>
          <w:sz w:val="16"/>
          <w:szCs w:val="16"/>
        </w:rPr>
        <w:t>14</w:t>
      </w:r>
      <w:r w:rsidR="00032A59" w:rsidRPr="00330F4E">
        <w:rPr>
          <w:b/>
          <w:color w:val="1F4E79"/>
          <w:sz w:val="16"/>
          <w:szCs w:val="16"/>
        </w:rPr>
        <w:t xml:space="preserve">. LABANOTATION INNOVATION </w:t>
      </w:r>
    </w:p>
    <w:p w14:paraId="79EA4F74" w14:textId="77777777" w:rsidR="00032A59" w:rsidRPr="00724044" w:rsidRDefault="00032A59" w:rsidP="00724044">
      <w:pPr>
        <w:ind w:left="993" w:hanging="993"/>
        <w:jc w:val="both"/>
        <w:rPr>
          <w:b/>
          <w:sz w:val="16"/>
          <w:szCs w:val="16"/>
        </w:rPr>
      </w:pPr>
    </w:p>
    <w:p w14:paraId="2CF7023D" w14:textId="77777777" w:rsidR="00032A59" w:rsidRPr="00FB3D11" w:rsidRDefault="00032A59" w:rsidP="00D6571E">
      <w:pPr>
        <w:pStyle w:val="ListParagraph"/>
        <w:numPr>
          <w:ilvl w:val="1"/>
          <w:numId w:val="24"/>
        </w:numPr>
        <w:ind w:left="142" w:hanging="142"/>
        <w:jc w:val="both"/>
        <w:rPr>
          <w:sz w:val="16"/>
          <w:szCs w:val="16"/>
        </w:rPr>
      </w:pPr>
      <w:r w:rsidRPr="00FB3D11">
        <w:rPr>
          <w:sz w:val="16"/>
          <w:szCs w:val="16"/>
        </w:rPr>
        <w:t xml:space="preserve">Creation of written (notation) symbols for the study/analysis of the assimilation of body posture and autonomous limb movement with the aim of highlighting aesthetic expression in </w:t>
      </w:r>
      <w:r w:rsidR="00C70378" w:rsidRPr="00FB3D11">
        <w:rPr>
          <w:sz w:val="16"/>
          <w:szCs w:val="16"/>
        </w:rPr>
        <w:t>eurhythmics</w:t>
      </w:r>
      <w:r w:rsidRPr="00FB3D11">
        <w:rPr>
          <w:sz w:val="16"/>
          <w:szCs w:val="16"/>
        </w:rPr>
        <w:t xml:space="preserve"> (PhD thesis, 2001). “Selected Methods of Documentation and Analysis in Choreological Research”, </w:t>
      </w:r>
      <w:r w:rsidR="009C5EE2" w:rsidRPr="00FB3D11">
        <w:rPr>
          <w:sz w:val="16"/>
          <w:szCs w:val="16"/>
        </w:rPr>
        <w:t>in J. Scott Longstaff (ed.)</w:t>
      </w:r>
      <w:r w:rsidR="004B7F42">
        <w:rPr>
          <w:sz w:val="16"/>
          <w:szCs w:val="16"/>
        </w:rPr>
        <w:t xml:space="preserve"> </w:t>
      </w:r>
      <w:r w:rsidR="004B7F42" w:rsidRPr="00FB3D11">
        <w:rPr>
          <w:sz w:val="16"/>
          <w:szCs w:val="16"/>
        </w:rPr>
        <w:t>(1999)</w:t>
      </w:r>
      <w:r w:rsidR="009C5EE2" w:rsidRPr="00FB3D11">
        <w:rPr>
          <w:sz w:val="16"/>
          <w:szCs w:val="16"/>
        </w:rPr>
        <w:t xml:space="preserve">, </w:t>
      </w:r>
      <w:r w:rsidR="009C5EE2" w:rsidRPr="00FB3D11">
        <w:rPr>
          <w:i/>
          <w:iCs/>
          <w:sz w:val="16"/>
          <w:szCs w:val="16"/>
        </w:rPr>
        <w:t>A D</w:t>
      </w:r>
      <w:r w:rsidRPr="00FB3D11">
        <w:rPr>
          <w:i/>
          <w:iCs/>
          <w:sz w:val="16"/>
          <w:szCs w:val="16"/>
        </w:rPr>
        <w:t>iversified Laban Analysis Approach</w:t>
      </w:r>
      <w:r w:rsidRPr="00FB3D11">
        <w:rPr>
          <w:sz w:val="16"/>
          <w:szCs w:val="16"/>
        </w:rPr>
        <w:t xml:space="preserve">, Laban Centre, </w:t>
      </w:r>
      <w:r w:rsidR="009C5EE2" w:rsidRPr="00FB3D11">
        <w:rPr>
          <w:sz w:val="16"/>
          <w:szCs w:val="16"/>
        </w:rPr>
        <w:t>London, pp. 27-30</w:t>
      </w:r>
      <w:r w:rsidRPr="00FB3D11">
        <w:rPr>
          <w:sz w:val="16"/>
          <w:szCs w:val="16"/>
        </w:rPr>
        <w:t xml:space="preserve">. </w:t>
      </w:r>
    </w:p>
    <w:p w14:paraId="1B1DA39F" w14:textId="77777777" w:rsidR="00724044" w:rsidRDefault="00724044" w:rsidP="00724044">
      <w:pPr>
        <w:jc w:val="both"/>
        <w:rPr>
          <w:sz w:val="16"/>
          <w:szCs w:val="16"/>
        </w:rPr>
      </w:pPr>
    </w:p>
    <w:p w14:paraId="5B1ACCD9" w14:textId="77777777" w:rsidR="00032A59" w:rsidRPr="00FB3D11" w:rsidRDefault="00032A59" w:rsidP="00D6571E">
      <w:pPr>
        <w:pStyle w:val="ListParagraph"/>
        <w:numPr>
          <w:ilvl w:val="1"/>
          <w:numId w:val="24"/>
        </w:numPr>
        <w:ind w:left="142" w:hanging="142"/>
        <w:jc w:val="both"/>
        <w:rPr>
          <w:sz w:val="16"/>
          <w:szCs w:val="16"/>
        </w:rPr>
      </w:pPr>
      <w:r w:rsidRPr="00FB3D11">
        <w:rPr>
          <w:sz w:val="16"/>
          <w:szCs w:val="16"/>
        </w:rPr>
        <w:t>Creation of written (notation) symbols inspired from Labanotation, which led to the development of a new notation language enabling directors to accurately represent their artistic choices</w:t>
      </w:r>
      <w:r w:rsidR="009C5EE2" w:rsidRPr="00FB3D11">
        <w:rPr>
          <w:sz w:val="16"/>
          <w:szCs w:val="16"/>
        </w:rPr>
        <w:t>: “</w:t>
      </w:r>
      <w:r w:rsidRPr="00FB3D11">
        <w:rPr>
          <w:sz w:val="16"/>
          <w:szCs w:val="16"/>
        </w:rPr>
        <w:t>DirectorNotation</w:t>
      </w:r>
      <w:r w:rsidR="009C5EE2" w:rsidRPr="00FB3D11">
        <w:rPr>
          <w:sz w:val="16"/>
          <w:szCs w:val="16"/>
        </w:rPr>
        <w:t>”</w:t>
      </w:r>
      <w:r w:rsidRPr="00FB3D11">
        <w:rPr>
          <w:sz w:val="16"/>
          <w:szCs w:val="16"/>
        </w:rPr>
        <w:t xml:space="preserve">. </w:t>
      </w:r>
    </w:p>
    <w:p w14:paraId="2E31829D" w14:textId="77777777" w:rsidR="00AF5AB1" w:rsidRPr="00855E7E" w:rsidRDefault="00AF5AB1" w:rsidP="00724044">
      <w:pPr>
        <w:jc w:val="both"/>
        <w:rPr>
          <w:sz w:val="16"/>
          <w:szCs w:val="16"/>
        </w:rPr>
      </w:pPr>
    </w:p>
    <w:p w14:paraId="3C6C9C73" w14:textId="77777777" w:rsidR="00791C04" w:rsidRPr="00330F4E" w:rsidRDefault="00791C04" w:rsidP="00724044">
      <w:pPr>
        <w:jc w:val="both"/>
        <w:rPr>
          <w:color w:val="1F4E79"/>
          <w:sz w:val="16"/>
          <w:szCs w:val="16"/>
        </w:rPr>
      </w:pPr>
    </w:p>
    <w:p w14:paraId="2DBAB255" w14:textId="77777777" w:rsidR="00032A59" w:rsidRPr="00330F4E" w:rsidRDefault="00032A59" w:rsidP="00724044">
      <w:pPr>
        <w:pStyle w:val="Heading1"/>
        <w:jc w:val="both"/>
        <w:rPr>
          <w:color w:val="1F4E79"/>
          <w:sz w:val="16"/>
          <w:szCs w:val="16"/>
          <w:lang w:val="en-GB"/>
        </w:rPr>
      </w:pPr>
      <w:r w:rsidRPr="00330F4E">
        <w:rPr>
          <w:color w:val="1F4E79"/>
          <w:sz w:val="16"/>
          <w:szCs w:val="16"/>
          <w:lang w:val="en-GB"/>
        </w:rPr>
        <w:t>1</w:t>
      </w:r>
      <w:r w:rsidR="006671B1">
        <w:rPr>
          <w:color w:val="1F4E79"/>
          <w:sz w:val="16"/>
          <w:szCs w:val="16"/>
          <w:lang w:val="en-GB"/>
        </w:rPr>
        <w:t>5</w:t>
      </w:r>
      <w:r w:rsidRPr="00330F4E">
        <w:rPr>
          <w:color w:val="1F4E79"/>
          <w:sz w:val="16"/>
          <w:szCs w:val="16"/>
          <w:lang w:val="en-GB"/>
        </w:rPr>
        <w:t>. SCHOLARSHIPS</w:t>
      </w:r>
    </w:p>
    <w:p w14:paraId="6E583673" w14:textId="77777777" w:rsidR="00032A59" w:rsidRPr="000A302E" w:rsidRDefault="00032A59" w:rsidP="00724044">
      <w:pPr>
        <w:pStyle w:val="Print-FromToSubjectDate"/>
        <w:pBdr>
          <w:left w:val="none" w:sz="0" w:space="0" w:color="auto"/>
        </w:pBdr>
        <w:jc w:val="both"/>
        <w:rPr>
          <w:sz w:val="16"/>
          <w:szCs w:val="16"/>
          <w:lang w:val="en-GB"/>
        </w:rPr>
      </w:pPr>
    </w:p>
    <w:tbl>
      <w:tblPr>
        <w:tblW w:w="9815" w:type="dxa"/>
        <w:tblInd w:w="-34" w:type="dxa"/>
        <w:tblLook w:val="04A0" w:firstRow="1" w:lastRow="0" w:firstColumn="1" w:lastColumn="0" w:noHBand="0" w:noVBand="1"/>
      </w:tblPr>
      <w:tblGrid>
        <w:gridCol w:w="993"/>
        <w:gridCol w:w="8822"/>
      </w:tblGrid>
      <w:tr w:rsidR="004B441E" w:rsidRPr="004B441E" w14:paraId="4D9E5541" w14:textId="77777777" w:rsidTr="00AA2F9B">
        <w:tc>
          <w:tcPr>
            <w:tcW w:w="993" w:type="dxa"/>
            <w:shd w:val="clear" w:color="auto" w:fill="auto"/>
          </w:tcPr>
          <w:p w14:paraId="492DD63C" w14:textId="77777777" w:rsidR="00305123" w:rsidRPr="004B441E" w:rsidRDefault="00305123" w:rsidP="004B441E">
            <w:pPr>
              <w:ind w:left="34"/>
              <w:jc w:val="both"/>
              <w:rPr>
                <w:sz w:val="16"/>
                <w:szCs w:val="16"/>
                <w:lang w:val="en-GB"/>
              </w:rPr>
            </w:pPr>
            <w:r w:rsidRPr="004B441E">
              <w:rPr>
                <w:sz w:val="16"/>
                <w:szCs w:val="16"/>
                <w:lang w:val="en-GB"/>
              </w:rPr>
              <w:t>2020-2021</w:t>
            </w:r>
            <w:r w:rsidRPr="004B441E">
              <w:rPr>
                <w:sz w:val="16"/>
                <w:szCs w:val="16"/>
                <w:lang w:val="en-GB"/>
              </w:rPr>
              <w:tab/>
            </w:r>
          </w:p>
        </w:tc>
        <w:tc>
          <w:tcPr>
            <w:tcW w:w="8822" w:type="dxa"/>
            <w:shd w:val="clear" w:color="auto" w:fill="auto"/>
          </w:tcPr>
          <w:p w14:paraId="7E808A65" w14:textId="77777777" w:rsidR="00305123" w:rsidRPr="004B441E" w:rsidRDefault="00305123" w:rsidP="004B441E">
            <w:pPr>
              <w:jc w:val="both"/>
              <w:rPr>
                <w:sz w:val="16"/>
                <w:szCs w:val="16"/>
                <w:lang w:val="en-GB"/>
              </w:rPr>
            </w:pPr>
            <w:r w:rsidRPr="004B441E">
              <w:rPr>
                <w:sz w:val="16"/>
                <w:szCs w:val="16"/>
                <w:lang w:val="en-GB"/>
              </w:rPr>
              <w:t>Fulbright Scholarship, as Visiting Scholar, Department of Classics, Columbia University, New York City, USA.</w:t>
            </w:r>
          </w:p>
          <w:p w14:paraId="244A334A" w14:textId="77777777" w:rsidR="00305123" w:rsidRPr="004B441E" w:rsidRDefault="00305123" w:rsidP="004B441E">
            <w:pPr>
              <w:jc w:val="both"/>
              <w:rPr>
                <w:sz w:val="16"/>
                <w:szCs w:val="16"/>
                <w:lang w:val="en-GB"/>
              </w:rPr>
            </w:pPr>
          </w:p>
        </w:tc>
      </w:tr>
      <w:tr w:rsidR="004B441E" w:rsidRPr="004B441E" w14:paraId="1428FCF2" w14:textId="77777777" w:rsidTr="00AA2F9B">
        <w:tc>
          <w:tcPr>
            <w:tcW w:w="993" w:type="dxa"/>
            <w:shd w:val="clear" w:color="auto" w:fill="auto"/>
          </w:tcPr>
          <w:p w14:paraId="4E39815E" w14:textId="77777777" w:rsidR="00305123" w:rsidRPr="004B441E" w:rsidRDefault="00305123" w:rsidP="004B441E">
            <w:pPr>
              <w:jc w:val="both"/>
              <w:rPr>
                <w:sz w:val="16"/>
                <w:szCs w:val="16"/>
                <w:lang w:val="en-GB"/>
              </w:rPr>
            </w:pPr>
            <w:r w:rsidRPr="004B441E">
              <w:rPr>
                <w:sz w:val="16"/>
                <w:szCs w:val="16"/>
                <w:lang w:val="en-GB"/>
              </w:rPr>
              <w:t>1990-1991</w:t>
            </w:r>
            <w:r w:rsidRPr="004B441E">
              <w:rPr>
                <w:sz w:val="16"/>
                <w:szCs w:val="16"/>
                <w:lang w:val="en-GB"/>
              </w:rPr>
              <w:tab/>
            </w:r>
          </w:p>
        </w:tc>
        <w:tc>
          <w:tcPr>
            <w:tcW w:w="8822" w:type="dxa"/>
            <w:shd w:val="clear" w:color="auto" w:fill="auto"/>
          </w:tcPr>
          <w:p w14:paraId="0F24DC6D" w14:textId="77777777" w:rsidR="00FB3D11" w:rsidRPr="004B441E" w:rsidRDefault="00305123" w:rsidP="00016B19">
            <w:pPr>
              <w:jc w:val="both"/>
              <w:rPr>
                <w:sz w:val="16"/>
                <w:szCs w:val="16"/>
                <w:lang w:val="en-GB"/>
              </w:rPr>
            </w:pPr>
            <w:r w:rsidRPr="004B441E">
              <w:rPr>
                <w:sz w:val="16"/>
                <w:szCs w:val="16"/>
                <w:lang w:val="en-GB"/>
              </w:rPr>
              <w:t>Alexander S. Onassis Public Benefit Foundation Scholarship to complete the MA in Dance Studies, Laban Centre, London, UK.</w:t>
            </w:r>
          </w:p>
        </w:tc>
      </w:tr>
    </w:tbl>
    <w:p w14:paraId="037C7E00" w14:textId="77777777" w:rsidR="00032A59" w:rsidRPr="00A309CC" w:rsidRDefault="00032A59" w:rsidP="00724044">
      <w:pPr>
        <w:ind w:left="1440" w:hanging="1440"/>
        <w:jc w:val="both"/>
        <w:rPr>
          <w:b/>
          <w:sz w:val="16"/>
          <w:szCs w:val="16"/>
          <w:lang w:val="en-GB"/>
        </w:rPr>
      </w:pPr>
    </w:p>
    <w:p w14:paraId="59FA6E4F" w14:textId="77777777" w:rsidR="00032A59" w:rsidRPr="00330F4E" w:rsidRDefault="00032A59" w:rsidP="00724044">
      <w:pPr>
        <w:pStyle w:val="Heading1"/>
        <w:jc w:val="both"/>
        <w:rPr>
          <w:color w:val="1F4E79"/>
          <w:sz w:val="16"/>
          <w:szCs w:val="16"/>
          <w:lang w:val="en-GB"/>
        </w:rPr>
      </w:pPr>
    </w:p>
    <w:p w14:paraId="7766C242" w14:textId="77777777" w:rsidR="00032A59" w:rsidRPr="00330F4E" w:rsidRDefault="006671B1" w:rsidP="00724044">
      <w:pPr>
        <w:pStyle w:val="Heading1"/>
        <w:jc w:val="both"/>
        <w:rPr>
          <w:color w:val="1F4E79"/>
          <w:sz w:val="16"/>
          <w:szCs w:val="16"/>
          <w:lang w:val="en-GB"/>
        </w:rPr>
      </w:pPr>
      <w:r>
        <w:rPr>
          <w:color w:val="1F4E79"/>
          <w:sz w:val="16"/>
          <w:szCs w:val="16"/>
          <w:lang w:val="en-GB"/>
        </w:rPr>
        <w:t>16</w:t>
      </w:r>
      <w:r w:rsidR="00032A59" w:rsidRPr="00330F4E">
        <w:rPr>
          <w:color w:val="1F4E79"/>
          <w:sz w:val="16"/>
          <w:szCs w:val="16"/>
          <w:lang w:val="en-GB"/>
        </w:rPr>
        <w:t>. PRIZES/AWARDS</w:t>
      </w:r>
    </w:p>
    <w:p w14:paraId="3C375DF4" w14:textId="77777777" w:rsidR="00032A59" w:rsidRPr="00874B97" w:rsidRDefault="00032A59" w:rsidP="00724044">
      <w:pPr>
        <w:jc w:val="both"/>
        <w:rPr>
          <w:sz w:val="16"/>
          <w:szCs w:val="16"/>
        </w:rPr>
      </w:pPr>
    </w:p>
    <w:tbl>
      <w:tblPr>
        <w:tblW w:w="0" w:type="auto"/>
        <w:tblInd w:w="-34" w:type="dxa"/>
        <w:tblLook w:val="04A0" w:firstRow="1" w:lastRow="0" w:firstColumn="1" w:lastColumn="0" w:noHBand="0" w:noVBand="1"/>
      </w:tblPr>
      <w:tblGrid>
        <w:gridCol w:w="969"/>
        <w:gridCol w:w="8846"/>
      </w:tblGrid>
      <w:tr w:rsidR="004B441E" w:rsidRPr="004B441E" w14:paraId="294A2E26" w14:textId="77777777" w:rsidTr="004B441E">
        <w:tc>
          <w:tcPr>
            <w:tcW w:w="993" w:type="dxa"/>
            <w:shd w:val="clear" w:color="auto" w:fill="auto"/>
          </w:tcPr>
          <w:p w14:paraId="331C3CC6" w14:textId="77777777" w:rsidR="00305123" w:rsidRPr="004B441E" w:rsidRDefault="00305123" w:rsidP="004B441E">
            <w:pPr>
              <w:jc w:val="both"/>
              <w:rPr>
                <w:i/>
                <w:sz w:val="16"/>
                <w:szCs w:val="16"/>
                <w:lang w:val="en-GB"/>
              </w:rPr>
            </w:pPr>
            <w:r w:rsidRPr="004B441E">
              <w:rPr>
                <w:sz w:val="16"/>
                <w:szCs w:val="16"/>
                <w:lang w:val="en-GB"/>
              </w:rPr>
              <w:t>1989</w:t>
            </w:r>
            <w:r w:rsidRPr="004B441E">
              <w:rPr>
                <w:sz w:val="16"/>
                <w:szCs w:val="16"/>
                <w:lang w:val="en-GB"/>
              </w:rPr>
              <w:tab/>
            </w:r>
            <w:r w:rsidRPr="004B441E">
              <w:rPr>
                <w:sz w:val="16"/>
                <w:szCs w:val="16"/>
                <w:lang w:val="en-GB"/>
              </w:rPr>
              <w:tab/>
            </w:r>
            <w:r w:rsidRPr="004B441E">
              <w:rPr>
                <w:i/>
                <w:sz w:val="16"/>
                <w:szCs w:val="16"/>
                <w:lang w:val="en-GB"/>
              </w:rPr>
              <w:t xml:space="preserve"> </w:t>
            </w:r>
          </w:p>
        </w:tc>
        <w:tc>
          <w:tcPr>
            <w:tcW w:w="9322" w:type="dxa"/>
            <w:shd w:val="clear" w:color="auto" w:fill="auto"/>
          </w:tcPr>
          <w:p w14:paraId="5D543751" w14:textId="77777777" w:rsidR="00305123" w:rsidRPr="004B441E" w:rsidRDefault="00305123" w:rsidP="004B441E">
            <w:pPr>
              <w:jc w:val="both"/>
              <w:rPr>
                <w:i/>
                <w:sz w:val="16"/>
                <w:szCs w:val="16"/>
                <w:lang w:val="en-GB"/>
              </w:rPr>
            </w:pPr>
            <w:r w:rsidRPr="004B441E">
              <w:rPr>
                <w:sz w:val="16"/>
                <w:szCs w:val="16"/>
                <w:lang w:val="en-GB"/>
              </w:rPr>
              <w:t>Second Award in Choreography</w:t>
            </w:r>
            <w:r w:rsidRPr="00FB3D11">
              <w:rPr>
                <w:sz w:val="16"/>
                <w:szCs w:val="16"/>
                <w:lang w:val="en-GB"/>
              </w:rPr>
              <w:t>,</w:t>
            </w:r>
            <w:r w:rsidRPr="004B441E">
              <w:rPr>
                <w:i/>
                <w:sz w:val="16"/>
                <w:szCs w:val="16"/>
                <w:lang w:val="en-GB"/>
              </w:rPr>
              <w:t xml:space="preserve"> </w:t>
            </w:r>
            <w:r w:rsidRPr="004B441E">
              <w:rPr>
                <w:sz w:val="16"/>
                <w:szCs w:val="16"/>
                <w:lang w:val="en-GB"/>
              </w:rPr>
              <w:t>Panhellenic Dance Competition, Athens</w:t>
            </w:r>
            <w:r w:rsidRPr="004B441E">
              <w:rPr>
                <w:i/>
                <w:sz w:val="16"/>
                <w:szCs w:val="16"/>
                <w:lang w:val="en-GB"/>
              </w:rPr>
              <w:t>.</w:t>
            </w:r>
          </w:p>
          <w:p w14:paraId="02DB11E5" w14:textId="77777777" w:rsidR="00305123" w:rsidRPr="004B441E" w:rsidRDefault="00305123" w:rsidP="004B441E">
            <w:pPr>
              <w:jc w:val="both"/>
              <w:rPr>
                <w:i/>
                <w:sz w:val="16"/>
                <w:szCs w:val="16"/>
                <w:lang w:val="en-GB"/>
              </w:rPr>
            </w:pPr>
          </w:p>
        </w:tc>
      </w:tr>
      <w:tr w:rsidR="004B441E" w:rsidRPr="004B441E" w14:paraId="49AC1A65" w14:textId="77777777" w:rsidTr="004B441E">
        <w:tc>
          <w:tcPr>
            <w:tcW w:w="993" w:type="dxa"/>
            <w:shd w:val="clear" w:color="auto" w:fill="auto"/>
          </w:tcPr>
          <w:p w14:paraId="1DD924E0" w14:textId="77777777" w:rsidR="00305123" w:rsidRPr="004B441E" w:rsidRDefault="00305123" w:rsidP="004B441E">
            <w:pPr>
              <w:jc w:val="both"/>
              <w:rPr>
                <w:i/>
                <w:sz w:val="16"/>
                <w:szCs w:val="16"/>
                <w:lang w:val="en-GB"/>
              </w:rPr>
            </w:pPr>
            <w:r w:rsidRPr="004B441E">
              <w:rPr>
                <w:sz w:val="16"/>
                <w:szCs w:val="16"/>
                <w:lang w:val="en-GB"/>
              </w:rPr>
              <w:t>1987</w:t>
            </w:r>
            <w:r w:rsidRPr="004B441E">
              <w:rPr>
                <w:sz w:val="16"/>
                <w:szCs w:val="16"/>
                <w:lang w:val="en-GB"/>
              </w:rPr>
              <w:tab/>
            </w:r>
            <w:r w:rsidRPr="004B441E">
              <w:rPr>
                <w:sz w:val="16"/>
                <w:szCs w:val="16"/>
                <w:lang w:val="en-GB"/>
              </w:rPr>
              <w:tab/>
            </w:r>
            <w:r w:rsidRPr="004B441E">
              <w:rPr>
                <w:sz w:val="16"/>
                <w:szCs w:val="16"/>
                <w:lang w:val="en-GB"/>
              </w:rPr>
              <w:tab/>
            </w:r>
            <w:r w:rsidRPr="004B441E">
              <w:rPr>
                <w:i/>
                <w:sz w:val="16"/>
                <w:szCs w:val="16"/>
                <w:lang w:val="en-GB"/>
              </w:rPr>
              <w:t xml:space="preserve"> </w:t>
            </w:r>
          </w:p>
        </w:tc>
        <w:tc>
          <w:tcPr>
            <w:tcW w:w="9322" w:type="dxa"/>
            <w:shd w:val="clear" w:color="auto" w:fill="auto"/>
          </w:tcPr>
          <w:p w14:paraId="2E687147" w14:textId="77777777" w:rsidR="00305123" w:rsidRPr="004B441E" w:rsidRDefault="00305123" w:rsidP="004B441E">
            <w:pPr>
              <w:jc w:val="both"/>
              <w:rPr>
                <w:sz w:val="16"/>
                <w:szCs w:val="16"/>
                <w:lang w:val="en-GB"/>
              </w:rPr>
            </w:pPr>
            <w:r w:rsidRPr="004B441E">
              <w:rPr>
                <w:sz w:val="16"/>
                <w:szCs w:val="16"/>
                <w:lang w:val="en-GB"/>
              </w:rPr>
              <w:t>Gymnastics for All, Programme choreographed selected among the twenty best,</w:t>
            </w:r>
            <w:r w:rsidRPr="004B441E">
              <w:rPr>
                <w:i/>
                <w:sz w:val="16"/>
                <w:szCs w:val="16"/>
                <w:lang w:val="en-GB"/>
              </w:rPr>
              <w:t xml:space="preserve"> </w:t>
            </w:r>
            <w:r w:rsidRPr="004B441E">
              <w:rPr>
                <w:sz w:val="16"/>
                <w:szCs w:val="16"/>
                <w:lang w:val="en-GB"/>
              </w:rPr>
              <w:t>8th Gymnaestrada, Herning, Denmark.</w:t>
            </w:r>
          </w:p>
          <w:p w14:paraId="77CE8AB4" w14:textId="77777777" w:rsidR="00305123" w:rsidRPr="004B441E" w:rsidRDefault="00305123" w:rsidP="004B441E">
            <w:pPr>
              <w:jc w:val="both"/>
              <w:rPr>
                <w:i/>
                <w:sz w:val="16"/>
                <w:szCs w:val="16"/>
                <w:lang w:val="en-GB"/>
              </w:rPr>
            </w:pPr>
          </w:p>
        </w:tc>
      </w:tr>
      <w:tr w:rsidR="004B441E" w:rsidRPr="004B441E" w14:paraId="1D2FD818" w14:textId="77777777" w:rsidTr="004B441E">
        <w:tc>
          <w:tcPr>
            <w:tcW w:w="993" w:type="dxa"/>
            <w:shd w:val="clear" w:color="auto" w:fill="auto"/>
          </w:tcPr>
          <w:p w14:paraId="6A7D6A08" w14:textId="77777777" w:rsidR="00305123" w:rsidRPr="004B441E" w:rsidRDefault="00305123" w:rsidP="004B441E">
            <w:pPr>
              <w:jc w:val="both"/>
              <w:rPr>
                <w:i/>
                <w:sz w:val="16"/>
                <w:szCs w:val="16"/>
                <w:lang w:val="en-GB"/>
              </w:rPr>
            </w:pPr>
            <w:r w:rsidRPr="004B441E">
              <w:rPr>
                <w:sz w:val="16"/>
                <w:szCs w:val="16"/>
                <w:lang w:val="en-GB"/>
              </w:rPr>
              <w:t>1982</w:t>
            </w:r>
            <w:r w:rsidRPr="004B441E">
              <w:rPr>
                <w:sz w:val="16"/>
                <w:szCs w:val="16"/>
                <w:lang w:val="en-GB"/>
              </w:rPr>
              <w:tab/>
            </w:r>
            <w:r w:rsidRPr="004B441E">
              <w:rPr>
                <w:sz w:val="16"/>
                <w:szCs w:val="16"/>
                <w:lang w:val="en-GB"/>
              </w:rPr>
              <w:tab/>
            </w:r>
            <w:r w:rsidRPr="004B441E">
              <w:rPr>
                <w:sz w:val="16"/>
                <w:szCs w:val="16"/>
                <w:lang w:val="en-GB"/>
              </w:rPr>
              <w:tab/>
            </w:r>
            <w:r w:rsidRPr="004B441E">
              <w:rPr>
                <w:i/>
                <w:sz w:val="16"/>
                <w:szCs w:val="16"/>
                <w:lang w:val="en-GB"/>
              </w:rPr>
              <w:t xml:space="preserve"> </w:t>
            </w:r>
          </w:p>
        </w:tc>
        <w:tc>
          <w:tcPr>
            <w:tcW w:w="9322" w:type="dxa"/>
            <w:shd w:val="clear" w:color="auto" w:fill="auto"/>
          </w:tcPr>
          <w:p w14:paraId="6859B0D6" w14:textId="77777777" w:rsidR="00305123" w:rsidRPr="004B441E" w:rsidRDefault="00305123" w:rsidP="004B441E">
            <w:pPr>
              <w:jc w:val="both"/>
              <w:rPr>
                <w:i/>
                <w:sz w:val="16"/>
                <w:szCs w:val="16"/>
                <w:lang w:val="en-GB"/>
              </w:rPr>
            </w:pPr>
            <w:r w:rsidRPr="004B441E">
              <w:rPr>
                <w:sz w:val="16"/>
                <w:szCs w:val="16"/>
                <w:lang w:val="en-GB"/>
              </w:rPr>
              <w:t>Gymnastics for All, Programme choreographed selected among the twenty best,</w:t>
            </w:r>
            <w:r w:rsidRPr="004B441E">
              <w:rPr>
                <w:i/>
                <w:sz w:val="16"/>
                <w:szCs w:val="16"/>
                <w:lang w:val="en-GB"/>
              </w:rPr>
              <w:t xml:space="preserve"> </w:t>
            </w:r>
            <w:r w:rsidRPr="004B441E">
              <w:rPr>
                <w:sz w:val="16"/>
                <w:szCs w:val="16"/>
                <w:lang w:val="en-GB"/>
              </w:rPr>
              <w:t>7th Gymnaestrada, Zürich, Switzerland</w:t>
            </w:r>
            <w:r w:rsidRPr="004B441E">
              <w:rPr>
                <w:i/>
                <w:sz w:val="16"/>
                <w:szCs w:val="16"/>
                <w:lang w:val="en-GB"/>
              </w:rPr>
              <w:t>.</w:t>
            </w:r>
          </w:p>
          <w:p w14:paraId="53E1EC37" w14:textId="77777777" w:rsidR="00305123" w:rsidRPr="004B441E" w:rsidRDefault="00305123" w:rsidP="004B441E">
            <w:pPr>
              <w:jc w:val="both"/>
              <w:rPr>
                <w:i/>
                <w:sz w:val="16"/>
                <w:szCs w:val="16"/>
                <w:lang w:val="en-GB"/>
              </w:rPr>
            </w:pPr>
          </w:p>
        </w:tc>
      </w:tr>
      <w:tr w:rsidR="004B441E" w:rsidRPr="004B441E" w14:paraId="3FA9AF2D" w14:textId="77777777" w:rsidTr="004B441E">
        <w:tc>
          <w:tcPr>
            <w:tcW w:w="993" w:type="dxa"/>
            <w:shd w:val="clear" w:color="auto" w:fill="auto"/>
          </w:tcPr>
          <w:p w14:paraId="4F81C997" w14:textId="77777777" w:rsidR="00305123" w:rsidRPr="004B441E" w:rsidRDefault="00305123" w:rsidP="004B441E">
            <w:pPr>
              <w:jc w:val="both"/>
              <w:rPr>
                <w:i/>
                <w:sz w:val="16"/>
                <w:szCs w:val="16"/>
                <w:lang w:val="en-GB"/>
              </w:rPr>
            </w:pPr>
            <w:r w:rsidRPr="004B441E">
              <w:rPr>
                <w:sz w:val="16"/>
                <w:szCs w:val="16"/>
                <w:lang w:val="en-GB"/>
              </w:rPr>
              <w:t>1977</w:t>
            </w:r>
            <w:r w:rsidRPr="004B441E">
              <w:rPr>
                <w:sz w:val="16"/>
                <w:szCs w:val="16"/>
                <w:lang w:val="en-GB"/>
              </w:rPr>
              <w:tab/>
            </w:r>
            <w:r w:rsidRPr="004B441E">
              <w:rPr>
                <w:sz w:val="16"/>
                <w:szCs w:val="16"/>
                <w:lang w:val="en-GB"/>
              </w:rPr>
              <w:tab/>
            </w:r>
            <w:r w:rsidRPr="004B441E">
              <w:rPr>
                <w:i/>
                <w:sz w:val="16"/>
                <w:szCs w:val="16"/>
                <w:lang w:val="en-GB"/>
              </w:rPr>
              <w:t xml:space="preserve"> </w:t>
            </w:r>
          </w:p>
        </w:tc>
        <w:tc>
          <w:tcPr>
            <w:tcW w:w="9322" w:type="dxa"/>
            <w:shd w:val="clear" w:color="auto" w:fill="auto"/>
          </w:tcPr>
          <w:p w14:paraId="411F7A86" w14:textId="77777777" w:rsidR="00305123" w:rsidRPr="004B441E" w:rsidRDefault="00706006" w:rsidP="004B441E">
            <w:pPr>
              <w:jc w:val="both"/>
              <w:rPr>
                <w:sz w:val="16"/>
                <w:szCs w:val="16"/>
                <w:lang w:val="en-GB"/>
              </w:rPr>
            </w:pPr>
            <w:r>
              <w:rPr>
                <w:sz w:val="16"/>
                <w:szCs w:val="16"/>
                <w:lang w:val="en-GB"/>
              </w:rPr>
              <w:t>Silver and Bronze M</w:t>
            </w:r>
            <w:r w:rsidR="00305123" w:rsidRPr="004B441E">
              <w:rPr>
                <w:sz w:val="16"/>
                <w:szCs w:val="16"/>
                <w:lang w:val="en-GB"/>
              </w:rPr>
              <w:t>edals,</w:t>
            </w:r>
            <w:r w:rsidR="00305123" w:rsidRPr="004B441E">
              <w:rPr>
                <w:i/>
                <w:sz w:val="16"/>
                <w:szCs w:val="16"/>
                <w:lang w:val="en-GB"/>
              </w:rPr>
              <w:t xml:space="preserve"> </w:t>
            </w:r>
            <w:r w:rsidR="00305123" w:rsidRPr="004B441E">
              <w:rPr>
                <w:sz w:val="16"/>
                <w:szCs w:val="16"/>
                <w:lang w:val="en-GB"/>
              </w:rPr>
              <w:t>Panhellenic Acrobatic Gymnastics Competition.</w:t>
            </w:r>
          </w:p>
          <w:p w14:paraId="6FAC4A42" w14:textId="77777777" w:rsidR="00305123" w:rsidRPr="004B441E" w:rsidRDefault="00305123" w:rsidP="004B441E">
            <w:pPr>
              <w:jc w:val="both"/>
              <w:rPr>
                <w:i/>
                <w:sz w:val="16"/>
                <w:szCs w:val="16"/>
                <w:lang w:val="en-GB"/>
              </w:rPr>
            </w:pPr>
          </w:p>
        </w:tc>
      </w:tr>
      <w:tr w:rsidR="004B441E" w:rsidRPr="004B441E" w14:paraId="42B7DC66" w14:textId="77777777" w:rsidTr="004B441E">
        <w:tc>
          <w:tcPr>
            <w:tcW w:w="993" w:type="dxa"/>
            <w:shd w:val="clear" w:color="auto" w:fill="auto"/>
          </w:tcPr>
          <w:p w14:paraId="6BB22C15" w14:textId="77777777" w:rsidR="00305123" w:rsidRPr="004B441E" w:rsidRDefault="00305123" w:rsidP="00016B19">
            <w:pPr>
              <w:jc w:val="both"/>
              <w:rPr>
                <w:i/>
                <w:sz w:val="16"/>
                <w:szCs w:val="16"/>
                <w:lang w:val="en-GB"/>
              </w:rPr>
            </w:pPr>
            <w:r w:rsidRPr="004B441E">
              <w:rPr>
                <w:sz w:val="16"/>
                <w:szCs w:val="16"/>
                <w:lang w:val="en-GB"/>
              </w:rPr>
              <w:t>1976</w:t>
            </w:r>
            <w:r w:rsidRPr="004B441E">
              <w:rPr>
                <w:sz w:val="16"/>
                <w:szCs w:val="16"/>
                <w:lang w:val="en-GB"/>
              </w:rPr>
              <w:tab/>
            </w:r>
            <w:r w:rsidRPr="004B441E">
              <w:rPr>
                <w:sz w:val="16"/>
                <w:szCs w:val="16"/>
                <w:lang w:val="en-GB"/>
              </w:rPr>
              <w:tab/>
            </w:r>
          </w:p>
        </w:tc>
        <w:tc>
          <w:tcPr>
            <w:tcW w:w="9322" w:type="dxa"/>
            <w:shd w:val="clear" w:color="auto" w:fill="auto"/>
          </w:tcPr>
          <w:p w14:paraId="2D52208F" w14:textId="77777777" w:rsidR="00305123" w:rsidRPr="004B441E" w:rsidRDefault="00305123" w:rsidP="004B441E">
            <w:pPr>
              <w:jc w:val="both"/>
              <w:rPr>
                <w:i/>
                <w:sz w:val="16"/>
                <w:szCs w:val="16"/>
                <w:lang w:val="en-GB"/>
              </w:rPr>
            </w:pPr>
            <w:r w:rsidRPr="004B441E">
              <w:rPr>
                <w:sz w:val="16"/>
                <w:szCs w:val="16"/>
                <w:lang w:val="en-GB"/>
              </w:rPr>
              <w:t>Bronze Medal,</w:t>
            </w:r>
            <w:r w:rsidRPr="004B441E">
              <w:rPr>
                <w:i/>
                <w:sz w:val="16"/>
                <w:szCs w:val="16"/>
                <w:lang w:val="en-GB"/>
              </w:rPr>
              <w:t xml:space="preserve"> </w:t>
            </w:r>
            <w:r w:rsidRPr="004B441E">
              <w:rPr>
                <w:sz w:val="16"/>
                <w:szCs w:val="16"/>
                <w:lang w:val="en-GB"/>
              </w:rPr>
              <w:t>Panhellenic Artistic Gymnastics Competition (1975); Bronze medal, Panhellenic Acrobatic Gymnastics Competition.</w:t>
            </w:r>
          </w:p>
        </w:tc>
      </w:tr>
    </w:tbl>
    <w:p w14:paraId="228F15B7" w14:textId="77777777" w:rsidR="006671B1" w:rsidRDefault="006671B1" w:rsidP="00724044">
      <w:pPr>
        <w:tabs>
          <w:tab w:val="left" w:pos="900"/>
        </w:tabs>
        <w:jc w:val="both"/>
        <w:rPr>
          <w:sz w:val="16"/>
          <w:szCs w:val="16"/>
        </w:rPr>
      </w:pPr>
    </w:p>
    <w:p w14:paraId="6640CD18" w14:textId="77777777" w:rsidR="00AF4551" w:rsidRPr="00016B19" w:rsidRDefault="00AF4551" w:rsidP="00724044">
      <w:pPr>
        <w:tabs>
          <w:tab w:val="left" w:pos="900"/>
        </w:tabs>
        <w:jc w:val="both"/>
        <w:rPr>
          <w:sz w:val="16"/>
          <w:szCs w:val="16"/>
        </w:rPr>
      </w:pPr>
    </w:p>
    <w:p w14:paraId="5F08F3B9" w14:textId="77777777" w:rsidR="006671B1" w:rsidRPr="00330F4E" w:rsidRDefault="006671B1" w:rsidP="006671B1">
      <w:pPr>
        <w:jc w:val="both"/>
        <w:rPr>
          <w:b/>
          <w:color w:val="1F4E79"/>
          <w:sz w:val="16"/>
          <w:szCs w:val="16"/>
          <w:lang w:val="en-GB"/>
        </w:rPr>
      </w:pPr>
      <w:r>
        <w:rPr>
          <w:b/>
          <w:color w:val="1F4E79"/>
          <w:sz w:val="16"/>
          <w:szCs w:val="16"/>
          <w:lang w:val="en-GB"/>
        </w:rPr>
        <w:t xml:space="preserve">17. </w:t>
      </w:r>
      <w:r w:rsidRPr="00330F4E">
        <w:rPr>
          <w:b/>
          <w:color w:val="1F4E79"/>
          <w:sz w:val="16"/>
          <w:szCs w:val="16"/>
          <w:lang w:val="en-GB"/>
        </w:rPr>
        <w:t>FOREIGN LANGUAGES</w:t>
      </w:r>
    </w:p>
    <w:p w14:paraId="757AF086" w14:textId="77777777" w:rsidR="006671B1" w:rsidRPr="00DF7C95" w:rsidRDefault="006671B1" w:rsidP="006671B1">
      <w:pPr>
        <w:jc w:val="both"/>
        <w:rPr>
          <w:b/>
          <w:sz w:val="16"/>
          <w:szCs w:val="16"/>
          <w:lang w:val="en-GB"/>
        </w:rPr>
      </w:pPr>
    </w:p>
    <w:p w14:paraId="086A293D" w14:textId="77777777" w:rsidR="006671B1" w:rsidRPr="00690033" w:rsidRDefault="006671B1" w:rsidP="00C713DF">
      <w:pPr>
        <w:numPr>
          <w:ilvl w:val="0"/>
          <w:numId w:val="7"/>
        </w:numPr>
        <w:tabs>
          <w:tab w:val="left" w:pos="142"/>
        </w:tabs>
        <w:overflowPunct/>
        <w:autoSpaceDE/>
        <w:autoSpaceDN/>
        <w:adjustRightInd/>
        <w:spacing w:before="120" w:after="120"/>
        <w:ind w:left="0" w:firstLine="0"/>
        <w:contextualSpacing/>
        <w:jc w:val="both"/>
        <w:textAlignment w:val="auto"/>
        <w:rPr>
          <w:rStyle w:val="tlid-translation"/>
          <w:sz w:val="16"/>
          <w:szCs w:val="16"/>
        </w:rPr>
      </w:pPr>
      <w:r w:rsidRPr="00DF7C95">
        <w:rPr>
          <w:rStyle w:val="tlid-translation"/>
          <w:sz w:val="16"/>
          <w:szCs w:val="16"/>
          <w:lang w:val="en"/>
        </w:rPr>
        <w:t>English: C2 (Proficient user)</w:t>
      </w:r>
    </w:p>
    <w:p w14:paraId="6BBCB3A4" w14:textId="77777777" w:rsidR="00690033" w:rsidRPr="00DF7C95" w:rsidRDefault="00690033" w:rsidP="00690033">
      <w:pPr>
        <w:overflowPunct/>
        <w:autoSpaceDE/>
        <w:autoSpaceDN/>
        <w:adjustRightInd/>
        <w:spacing w:before="120" w:after="120"/>
        <w:contextualSpacing/>
        <w:jc w:val="both"/>
        <w:textAlignment w:val="auto"/>
        <w:rPr>
          <w:rStyle w:val="tlid-translation"/>
          <w:sz w:val="16"/>
          <w:szCs w:val="16"/>
        </w:rPr>
      </w:pPr>
    </w:p>
    <w:p w14:paraId="41449A68" w14:textId="77777777" w:rsidR="006671B1" w:rsidRDefault="006671B1" w:rsidP="00C713DF">
      <w:pPr>
        <w:numPr>
          <w:ilvl w:val="0"/>
          <w:numId w:val="7"/>
        </w:numPr>
        <w:tabs>
          <w:tab w:val="left" w:pos="142"/>
        </w:tabs>
        <w:overflowPunct/>
        <w:autoSpaceDE/>
        <w:autoSpaceDN/>
        <w:adjustRightInd/>
        <w:spacing w:before="120" w:after="120"/>
        <w:ind w:left="0" w:firstLine="0"/>
        <w:contextualSpacing/>
        <w:jc w:val="both"/>
        <w:textAlignment w:val="auto"/>
        <w:rPr>
          <w:rStyle w:val="tlid-translation"/>
          <w:sz w:val="16"/>
          <w:szCs w:val="16"/>
        </w:rPr>
      </w:pPr>
      <w:r w:rsidRPr="00DF7C95">
        <w:rPr>
          <w:rStyle w:val="tlid-translation"/>
          <w:sz w:val="16"/>
          <w:szCs w:val="16"/>
        </w:rPr>
        <w:t>French: B2 (Independent user)</w:t>
      </w:r>
    </w:p>
    <w:p w14:paraId="7FE45D1F" w14:textId="77777777" w:rsidR="00690033" w:rsidRPr="00DF7C95" w:rsidRDefault="00690033" w:rsidP="00C713DF">
      <w:pPr>
        <w:tabs>
          <w:tab w:val="left" w:pos="142"/>
        </w:tabs>
        <w:overflowPunct/>
        <w:autoSpaceDE/>
        <w:autoSpaceDN/>
        <w:adjustRightInd/>
        <w:spacing w:before="120" w:after="120"/>
        <w:contextualSpacing/>
        <w:jc w:val="both"/>
        <w:textAlignment w:val="auto"/>
        <w:rPr>
          <w:rStyle w:val="tlid-translation"/>
          <w:sz w:val="16"/>
          <w:szCs w:val="16"/>
        </w:rPr>
      </w:pPr>
    </w:p>
    <w:p w14:paraId="76D56A31" w14:textId="77777777" w:rsidR="006671B1" w:rsidRPr="00DF7C95" w:rsidRDefault="006671B1" w:rsidP="00C713DF">
      <w:pPr>
        <w:numPr>
          <w:ilvl w:val="0"/>
          <w:numId w:val="7"/>
        </w:numPr>
        <w:tabs>
          <w:tab w:val="left" w:pos="142"/>
        </w:tabs>
        <w:overflowPunct/>
        <w:autoSpaceDE/>
        <w:autoSpaceDN/>
        <w:adjustRightInd/>
        <w:spacing w:before="120" w:after="120"/>
        <w:ind w:left="0" w:firstLine="0"/>
        <w:contextualSpacing/>
        <w:jc w:val="both"/>
        <w:textAlignment w:val="auto"/>
        <w:rPr>
          <w:rStyle w:val="tlid-translation"/>
          <w:sz w:val="16"/>
          <w:szCs w:val="16"/>
        </w:rPr>
      </w:pPr>
      <w:r w:rsidRPr="00DF7C95">
        <w:rPr>
          <w:rStyle w:val="tlid-translation"/>
          <w:sz w:val="16"/>
          <w:szCs w:val="16"/>
        </w:rPr>
        <w:t>Italian: B2 (Independent user)</w:t>
      </w:r>
    </w:p>
    <w:p w14:paraId="7457C46C" w14:textId="77777777" w:rsidR="006671B1" w:rsidRPr="00874B97" w:rsidRDefault="006671B1" w:rsidP="00724044">
      <w:pPr>
        <w:tabs>
          <w:tab w:val="left" w:pos="900"/>
        </w:tabs>
        <w:jc w:val="both"/>
        <w:rPr>
          <w:sz w:val="16"/>
          <w:szCs w:val="16"/>
          <w:lang w:val="en-GB"/>
        </w:rPr>
      </w:pPr>
    </w:p>
    <w:p w14:paraId="66174F5B" w14:textId="77777777" w:rsidR="004A3CF2" w:rsidRPr="002B533B" w:rsidRDefault="004A3CF2" w:rsidP="00724044">
      <w:pPr>
        <w:jc w:val="both"/>
        <w:rPr>
          <w:b/>
          <w:color w:val="FF0000"/>
          <w:sz w:val="16"/>
          <w:szCs w:val="16"/>
        </w:rPr>
      </w:pPr>
    </w:p>
    <w:p w14:paraId="274C3418" w14:textId="77777777" w:rsidR="00EA6409" w:rsidRPr="00330F4E" w:rsidRDefault="006671B1" w:rsidP="00724044">
      <w:pPr>
        <w:jc w:val="both"/>
        <w:rPr>
          <w:b/>
          <w:color w:val="1F4E79"/>
          <w:sz w:val="16"/>
          <w:szCs w:val="16"/>
          <w:lang w:val="en-GB"/>
        </w:rPr>
      </w:pPr>
      <w:r>
        <w:rPr>
          <w:b/>
          <w:color w:val="1F4E79"/>
          <w:sz w:val="16"/>
          <w:szCs w:val="16"/>
          <w:lang w:val="en-GB"/>
        </w:rPr>
        <w:t>18</w:t>
      </w:r>
      <w:r w:rsidR="00A44AD6" w:rsidRPr="00330F4E">
        <w:rPr>
          <w:b/>
          <w:color w:val="1F4E79"/>
          <w:sz w:val="16"/>
          <w:szCs w:val="16"/>
          <w:lang w:val="en-GB"/>
        </w:rPr>
        <w:t xml:space="preserve">. SOCIAL WORK </w:t>
      </w:r>
    </w:p>
    <w:p w14:paraId="317754FC" w14:textId="77777777" w:rsidR="00EA6409" w:rsidRPr="00A44AD6" w:rsidRDefault="00EA6409" w:rsidP="00724044">
      <w:pPr>
        <w:jc w:val="both"/>
        <w:rPr>
          <w:b/>
          <w:sz w:val="16"/>
          <w:szCs w:val="16"/>
          <w:lang w:val="en-GB"/>
        </w:rPr>
      </w:pPr>
    </w:p>
    <w:p w14:paraId="4A042056" w14:textId="77777777" w:rsidR="00077F1A" w:rsidRPr="006671B1" w:rsidRDefault="00066F92" w:rsidP="008C3C20">
      <w:pPr>
        <w:numPr>
          <w:ilvl w:val="0"/>
          <w:numId w:val="26"/>
        </w:numPr>
        <w:overflowPunct/>
        <w:autoSpaceDE/>
        <w:autoSpaceDN/>
        <w:adjustRightInd/>
        <w:spacing w:before="120" w:after="120"/>
        <w:ind w:left="142" w:hanging="142"/>
        <w:contextualSpacing/>
        <w:jc w:val="both"/>
        <w:textAlignment w:val="auto"/>
        <w:rPr>
          <w:rStyle w:val="tlid-translation"/>
          <w:sz w:val="16"/>
          <w:szCs w:val="16"/>
        </w:rPr>
      </w:pPr>
      <w:r w:rsidRPr="00A44AD6">
        <w:rPr>
          <w:rStyle w:val="tlid-translation"/>
          <w:sz w:val="16"/>
          <w:szCs w:val="16"/>
          <w:lang w:val="en"/>
        </w:rPr>
        <w:t>As a member of the Association “Friends of the Rehabilitation</w:t>
      </w:r>
      <w:r w:rsidRPr="00A44AD6">
        <w:rPr>
          <w:rStyle w:val="tlid-translation"/>
          <w:sz w:val="16"/>
          <w:szCs w:val="16"/>
        </w:rPr>
        <w:t xml:space="preserve"> Clinic for Patients with </w:t>
      </w:r>
      <w:r w:rsidRPr="00A44AD6">
        <w:rPr>
          <w:rStyle w:val="tlid-translation"/>
          <w:sz w:val="16"/>
          <w:szCs w:val="16"/>
          <w:lang w:val="en"/>
        </w:rPr>
        <w:t xml:space="preserve">Spinal Cord Injury” of the Patras University Hospital, I </w:t>
      </w:r>
      <w:r w:rsidR="006671B1">
        <w:rPr>
          <w:rStyle w:val="tlid-translation"/>
          <w:sz w:val="16"/>
          <w:szCs w:val="16"/>
          <w:lang w:val="en"/>
        </w:rPr>
        <w:t xml:space="preserve">engage in </w:t>
      </w:r>
      <w:r w:rsidRPr="00A44AD6">
        <w:rPr>
          <w:rStyle w:val="tlid-translation"/>
          <w:sz w:val="16"/>
          <w:szCs w:val="16"/>
          <w:lang w:val="en"/>
        </w:rPr>
        <w:t xml:space="preserve">volunteer work: teaching dance to </w:t>
      </w:r>
      <w:r w:rsidR="00724044">
        <w:rPr>
          <w:rStyle w:val="tlid-translation"/>
          <w:sz w:val="16"/>
          <w:szCs w:val="16"/>
          <w:lang w:val="en"/>
        </w:rPr>
        <w:t xml:space="preserve">persons </w:t>
      </w:r>
      <w:r w:rsidRPr="00A44AD6">
        <w:rPr>
          <w:rStyle w:val="tlid-translation"/>
          <w:sz w:val="16"/>
          <w:szCs w:val="16"/>
          <w:lang w:val="en"/>
        </w:rPr>
        <w:t>with disabilities</w:t>
      </w:r>
      <w:r w:rsidR="00724044">
        <w:rPr>
          <w:rStyle w:val="tlid-translation"/>
          <w:sz w:val="16"/>
          <w:szCs w:val="16"/>
          <w:lang w:val="en"/>
        </w:rPr>
        <w:t xml:space="preserve">; </w:t>
      </w:r>
      <w:r w:rsidRPr="00A44AD6">
        <w:rPr>
          <w:rStyle w:val="tlid-translation"/>
          <w:sz w:val="16"/>
          <w:szCs w:val="16"/>
          <w:lang w:val="en"/>
        </w:rPr>
        <w:t>coordina</w:t>
      </w:r>
      <w:r w:rsidR="00374D8E" w:rsidRPr="00A44AD6">
        <w:rPr>
          <w:rStyle w:val="tlid-translation"/>
          <w:sz w:val="16"/>
          <w:szCs w:val="16"/>
          <w:lang w:val="en"/>
        </w:rPr>
        <w:t xml:space="preserve">tion and artistic </w:t>
      </w:r>
      <w:r w:rsidR="00724044">
        <w:rPr>
          <w:rStyle w:val="tlid-translation"/>
          <w:sz w:val="16"/>
          <w:szCs w:val="16"/>
          <w:lang w:val="en"/>
        </w:rPr>
        <w:t xml:space="preserve">advice </w:t>
      </w:r>
      <w:r w:rsidR="00724044">
        <w:rPr>
          <w:rStyle w:val="tlid-translation"/>
          <w:sz w:val="16"/>
          <w:szCs w:val="16"/>
        </w:rPr>
        <w:t xml:space="preserve">for </w:t>
      </w:r>
      <w:r w:rsidRPr="00A44AD6">
        <w:rPr>
          <w:rStyle w:val="tlid-translation"/>
          <w:sz w:val="16"/>
          <w:szCs w:val="16"/>
          <w:lang w:val="en"/>
        </w:rPr>
        <w:t>dance and theatr</w:t>
      </w:r>
      <w:r w:rsidR="006671B1">
        <w:rPr>
          <w:rStyle w:val="tlid-translation"/>
          <w:sz w:val="16"/>
          <w:szCs w:val="16"/>
          <w:lang w:val="en"/>
        </w:rPr>
        <w:t>e</w:t>
      </w:r>
      <w:r w:rsidRPr="00A44AD6">
        <w:rPr>
          <w:rStyle w:val="tlid-translation"/>
          <w:sz w:val="16"/>
          <w:szCs w:val="16"/>
          <w:lang w:val="en"/>
        </w:rPr>
        <w:t xml:space="preserve"> events</w:t>
      </w:r>
      <w:r w:rsidR="00077F1A" w:rsidRPr="00A44AD6">
        <w:rPr>
          <w:rStyle w:val="tlid-translation"/>
          <w:sz w:val="16"/>
          <w:szCs w:val="16"/>
          <w:lang w:val="en"/>
        </w:rPr>
        <w:t>.</w:t>
      </w:r>
    </w:p>
    <w:p w14:paraId="1B596673" w14:textId="77777777" w:rsidR="006671B1" w:rsidRPr="00A44AD6" w:rsidRDefault="006671B1" w:rsidP="008C3C20">
      <w:pPr>
        <w:overflowPunct/>
        <w:autoSpaceDE/>
        <w:autoSpaceDN/>
        <w:adjustRightInd/>
        <w:spacing w:before="120" w:after="120"/>
        <w:ind w:left="142" w:hanging="142"/>
        <w:contextualSpacing/>
        <w:jc w:val="both"/>
        <w:textAlignment w:val="auto"/>
        <w:rPr>
          <w:rStyle w:val="tlid-translation"/>
          <w:sz w:val="16"/>
          <w:szCs w:val="16"/>
        </w:rPr>
      </w:pPr>
    </w:p>
    <w:p w14:paraId="4FBC1022" w14:textId="77777777" w:rsidR="00077F1A" w:rsidRDefault="00077F1A" w:rsidP="008C3C20">
      <w:pPr>
        <w:numPr>
          <w:ilvl w:val="0"/>
          <w:numId w:val="26"/>
        </w:numPr>
        <w:overflowPunct/>
        <w:autoSpaceDE/>
        <w:autoSpaceDN/>
        <w:adjustRightInd/>
        <w:spacing w:before="120" w:after="120"/>
        <w:ind w:left="142" w:hanging="142"/>
        <w:contextualSpacing/>
        <w:jc w:val="both"/>
        <w:textAlignment w:val="auto"/>
        <w:rPr>
          <w:rStyle w:val="tlid-translation"/>
          <w:sz w:val="16"/>
          <w:szCs w:val="16"/>
        </w:rPr>
      </w:pPr>
      <w:r w:rsidRPr="00A44AD6">
        <w:rPr>
          <w:rStyle w:val="tlid-translation"/>
          <w:sz w:val="16"/>
          <w:szCs w:val="16"/>
        </w:rPr>
        <w:t xml:space="preserve">Coordination and artistic direction of a dance and music event performed by persons </w:t>
      </w:r>
      <w:r w:rsidR="006671B1">
        <w:rPr>
          <w:rStyle w:val="tlid-translation"/>
          <w:sz w:val="16"/>
          <w:szCs w:val="16"/>
        </w:rPr>
        <w:t xml:space="preserve">either </w:t>
      </w:r>
      <w:r w:rsidRPr="00A44AD6">
        <w:rPr>
          <w:rStyle w:val="tlid-translation"/>
          <w:sz w:val="16"/>
          <w:szCs w:val="16"/>
        </w:rPr>
        <w:t xml:space="preserve">with </w:t>
      </w:r>
      <w:r w:rsidR="006671B1">
        <w:rPr>
          <w:rStyle w:val="tlid-translation"/>
          <w:sz w:val="16"/>
          <w:szCs w:val="16"/>
        </w:rPr>
        <w:t xml:space="preserve">or </w:t>
      </w:r>
      <w:r w:rsidRPr="00A44AD6">
        <w:rPr>
          <w:rStyle w:val="tlid-translation"/>
          <w:sz w:val="16"/>
          <w:szCs w:val="16"/>
        </w:rPr>
        <w:t xml:space="preserve">without disabilities, on the occasion of the World Day of Persons with Disabilities, titled </w:t>
      </w:r>
      <w:r w:rsidRPr="00724044">
        <w:rPr>
          <w:rStyle w:val="tlid-translation"/>
          <w:i/>
          <w:sz w:val="16"/>
          <w:szCs w:val="16"/>
        </w:rPr>
        <w:t>Beyond Borders</w:t>
      </w:r>
      <w:r w:rsidRPr="00A44AD6">
        <w:rPr>
          <w:rStyle w:val="tlid-translation"/>
          <w:sz w:val="16"/>
          <w:szCs w:val="16"/>
        </w:rPr>
        <w:t xml:space="preserve"> on 3 December 2014</w:t>
      </w:r>
      <w:r w:rsidR="00FB3D11">
        <w:rPr>
          <w:rStyle w:val="tlid-translation"/>
          <w:sz w:val="16"/>
          <w:szCs w:val="16"/>
        </w:rPr>
        <w:t xml:space="preserve">, </w:t>
      </w:r>
      <w:r w:rsidRPr="00A44AD6">
        <w:rPr>
          <w:rStyle w:val="tlid-translation"/>
          <w:sz w:val="16"/>
          <w:szCs w:val="16"/>
        </w:rPr>
        <w:t xml:space="preserve">Patras University Conference and Cultural Centre. (Organisation: </w:t>
      </w:r>
      <w:r w:rsidR="003E1F1B" w:rsidRPr="00A44AD6">
        <w:rPr>
          <w:rStyle w:val="tlid-translation"/>
          <w:sz w:val="16"/>
          <w:szCs w:val="16"/>
        </w:rPr>
        <w:t xml:space="preserve">Rehabilitation </w:t>
      </w:r>
      <w:r w:rsidRPr="00A44AD6">
        <w:rPr>
          <w:rStyle w:val="tlid-translation"/>
          <w:sz w:val="16"/>
          <w:szCs w:val="16"/>
        </w:rPr>
        <w:t>C</w:t>
      </w:r>
      <w:r w:rsidR="003E1F1B" w:rsidRPr="00A44AD6">
        <w:rPr>
          <w:rStyle w:val="tlid-translation"/>
          <w:sz w:val="16"/>
          <w:szCs w:val="16"/>
        </w:rPr>
        <w:t>linic for Patients with Spinal Cord Injury</w:t>
      </w:r>
      <w:r w:rsidRPr="00A44AD6">
        <w:rPr>
          <w:rStyle w:val="tlid-translation"/>
          <w:sz w:val="16"/>
          <w:szCs w:val="16"/>
        </w:rPr>
        <w:t xml:space="preserve">, </w:t>
      </w:r>
      <w:r w:rsidR="003E1F1B" w:rsidRPr="00A44AD6">
        <w:rPr>
          <w:rStyle w:val="tlid-translation"/>
          <w:sz w:val="16"/>
          <w:szCs w:val="16"/>
        </w:rPr>
        <w:t>Association of Friends of the Rehabilitation Clinic</w:t>
      </w:r>
      <w:r w:rsidRPr="00A44AD6">
        <w:rPr>
          <w:rStyle w:val="tlid-translation"/>
          <w:sz w:val="16"/>
          <w:szCs w:val="16"/>
        </w:rPr>
        <w:t xml:space="preserve">, </w:t>
      </w:r>
      <w:r w:rsidR="003E1F1B" w:rsidRPr="00A44AD6">
        <w:rPr>
          <w:rStyle w:val="tlid-translation"/>
          <w:sz w:val="16"/>
          <w:szCs w:val="16"/>
        </w:rPr>
        <w:t>Onassis Cultural Centre,</w:t>
      </w:r>
      <w:r w:rsidRPr="00A44AD6">
        <w:rPr>
          <w:rStyle w:val="tlid-translation"/>
          <w:sz w:val="16"/>
          <w:szCs w:val="16"/>
        </w:rPr>
        <w:t xml:space="preserve"> </w:t>
      </w:r>
      <w:r w:rsidR="003E1F1B" w:rsidRPr="00A44AD6">
        <w:rPr>
          <w:rStyle w:val="tlid-translation"/>
          <w:sz w:val="16"/>
          <w:szCs w:val="16"/>
        </w:rPr>
        <w:t xml:space="preserve">Tatiana Loverdou </w:t>
      </w:r>
      <w:r w:rsidRPr="00A44AD6">
        <w:rPr>
          <w:rStyle w:val="tlid-translation"/>
          <w:sz w:val="16"/>
          <w:szCs w:val="16"/>
          <w:lang w:val="en"/>
        </w:rPr>
        <w:t>Dan</w:t>
      </w:r>
      <w:r w:rsidR="003E1F1B" w:rsidRPr="00A44AD6">
        <w:rPr>
          <w:rStyle w:val="tlid-translation"/>
          <w:sz w:val="16"/>
          <w:szCs w:val="16"/>
          <w:lang w:val="el-GR"/>
        </w:rPr>
        <w:t>ς</w:t>
      </w:r>
      <w:r w:rsidRPr="00A44AD6">
        <w:rPr>
          <w:rStyle w:val="tlid-translation"/>
          <w:sz w:val="16"/>
          <w:szCs w:val="16"/>
          <w:lang w:val="en"/>
        </w:rPr>
        <w:t>arte</w:t>
      </w:r>
      <w:r w:rsidRPr="00A44AD6">
        <w:rPr>
          <w:rStyle w:val="tlid-translation"/>
          <w:sz w:val="16"/>
          <w:szCs w:val="16"/>
        </w:rPr>
        <w:t xml:space="preserve"> </w:t>
      </w:r>
      <w:r w:rsidR="00506C45" w:rsidRPr="00A44AD6">
        <w:rPr>
          <w:rStyle w:val="tlid-translation"/>
          <w:sz w:val="16"/>
          <w:szCs w:val="16"/>
        </w:rPr>
        <w:t>Dance and Art Centre</w:t>
      </w:r>
      <w:r w:rsidRPr="00A44AD6">
        <w:rPr>
          <w:rStyle w:val="tlid-translation"/>
          <w:sz w:val="16"/>
          <w:szCs w:val="16"/>
        </w:rPr>
        <w:t xml:space="preserve">, </w:t>
      </w:r>
      <w:r w:rsidR="00506C45" w:rsidRPr="00A44AD6">
        <w:rPr>
          <w:rStyle w:val="tlid-translation"/>
          <w:sz w:val="16"/>
          <w:szCs w:val="16"/>
        </w:rPr>
        <w:t>Dagipoli Dance Theatre, Patras Ionian Islanders Choir</w:t>
      </w:r>
      <w:r w:rsidR="00724044">
        <w:rPr>
          <w:rStyle w:val="tlid-translation"/>
          <w:sz w:val="16"/>
          <w:szCs w:val="16"/>
        </w:rPr>
        <w:t>)</w:t>
      </w:r>
      <w:r w:rsidRPr="00A44AD6">
        <w:rPr>
          <w:rStyle w:val="tlid-translation"/>
          <w:sz w:val="16"/>
          <w:szCs w:val="16"/>
        </w:rPr>
        <w:t>.</w:t>
      </w:r>
    </w:p>
    <w:p w14:paraId="7CC3D7B1" w14:textId="77777777" w:rsidR="006671B1" w:rsidRPr="00A44AD6" w:rsidRDefault="006671B1" w:rsidP="008C3C20">
      <w:pPr>
        <w:overflowPunct/>
        <w:autoSpaceDE/>
        <w:autoSpaceDN/>
        <w:adjustRightInd/>
        <w:spacing w:before="120" w:after="120"/>
        <w:ind w:left="142" w:hanging="142"/>
        <w:contextualSpacing/>
        <w:jc w:val="both"/>
        <w:textAlignment w:val="auto"/>
        <w:rPr>
          <w:rStyle w:val="tlid-translation"/>
          <w:sz w:val="16"/>
          <w:szCs w:val="16"/>
        </w:rPr>
      </w:pPr>
    </w:p>
    <w:p w14:paraId="00369E5C" w14:textId="77777777" w:rsidR="001C5E54" w:rsidRDefault="00506C45" w:rsidP="008C3C20">
      <w:pPr>
        <w:numPr>
          <w:ilvl w:val="0"/>
          <w:numId w:val="26"/>
        </w:numPr>
        <w:overflowPunct/>
        <w:autoSpaceDE/>
        <w:autoSpaceDN/>
        <w:adjustRightInd/>
        <w:spacing w:before="120" w:after="120"/>
        <w:ind w:left="142" w:hanging="142"/>
        <w:contextualSpacing/>
        <w:jc w:val="both"/>
        <w:textAlignment w:val="auto"/>
        <w:rPr>
          <w:rStyle w:val="tlid-translation"/>
          <w:sz w:val="16"/>
          <w:szCs w:val="16"/>
        </w:rPr>
      </w:pPr>
      <w:r w:rsidRPr="00FB3D11">
        <w:rPr>
          <w:rStyle w:val="tlid-translation"/>
          <w:sz w:val="16"/>
          <w:szCs w:val="16"/>
        </w:rPr>
        <w:t xml:space="preserve">Coordination of the </w:t>
      </w:r>
      <w:r w:rsidRPr="00FB3D11">
        <w:rPr>
          <w:bCs/>
          <w:i/>
          <w:iCs/>
          <w:sz w:val="16"/>
          <w:szCs w:val="16"/>
        </w:rPr>
        <w:t>Jonathan Livingston Seagull</w:t>
      </w:r>
      <w:r w:rsidR="00724044" w:rsidRPr="00FB3D11">
        <w:rPr>
          <w:bCs/>
          <w:i/>
          <w:iCs/>
          <w:sz w:val="16"/>
          <w:szCs w:val="16"/>
        </w:rPr>
        <w:t xml:space="preserve"> </w:t>
      </w:r>
      <w:r w:rsidR="00724044" w:rsidRPr="00FB3D11">
        <w:rPr>
          <w:rStyle w:val="tlid-translation"/>
          <w:sz w:val="16"/>
          <w:szCs w:val="16"/>
        </w:rPr>
        <w:t>theatrical performance</w:t>
      </w:r>
      <w:r w:rsidR="00077F1A" w:rsidRPr="00FB3D11">
        <w:rPr>
          <w:rStyle w:val="tlid-translation"/>
          <w:sz w:val="16"/>
          <w:szCs w:val="16"/>
        </w:rPr>
        <w:t xml:space="preserve">, </w:t>
      </w:r>
      <w:r w:rsidRPr="00FB3D11">
        <w:rPr>
          <w:rStyle w:val="tlid-translation"/>
          <w:sz w:val="16"/>
          <w:szCs w:val="16"/>
        </w:rPr>
        <w:t>on the occasion of the World Day of Persons with Disabilities</w:t>
      </w:r>
      <w:r w:rsidR="00077F1A" w:rsidRPr="00FB3D11">
        <w:rPr>
          <w:rStyle w:val="tlid-translation"/>
          <w:sz w:val="16"/>
          <w:szCs w:val="16"/>
        </w:rPr>
        <w:t xml:space="preserve">, 7 </w:t>
      </w:r>
      <w:r w:rsidRPr="00FB3D11">
        <w:rPr>
          <w:rStyle w:val="tlid-translation"/>
          <w:sz w:val="16"/>
          <w:szCs w:val="16"/>
        </w:rPr>
        <w:t xml:space="preserve">December </w:t>
      </w:r>
      <w:r w:rsidR="00077F1A" w:rsidRPr="00FB3D11">
        <w:rPr>
          <w:rStyle w:val="tlid-translation"/>
          <w:sz w:val="16"/>
          <w:szCs w:val="16"/>
        </w:rPr>
        <w:t xml:space="preserve">2015, </w:t>
      </w:r>
      <w:r w:rsidRPr="00FB3D11">
        <w:rPr>
          <w:rStyle w:val="tlid-translation"/>
          <w:sz w:val="16"/>
          <w:szCs w:val="16"/>
        </w:rPr>
        <w:t>Patras</w:t>
      </w:r>
      <w:r w:rsidR="00077F1A" w:rsidRPr="00FB3D11">
        <w:rPr>
          <w:rStyle w:val="tlid-translation"/>
          <w:sz w:val="16"/>
          <w:szCs w:val="16"/>
        </w:rPr>
        <w:t xml:space="preserve">. </w:t>
      </w:r>
      <w:r w:rsidR="00724044" w:rsidRPr="00FB3D11">
        <w:rPr>
          <w:rStyle w:val="tlid-translation"/>
          <w:sz w:val="16"/>
          <w:szCs w:val="16"/>
        </w:rPr>
        <w:t>(</w:t>
      </w:r>
      <w:r w:rsidRPr="00FB3D11">
        <w:rPr>
          <w:rStyle w:val="tlid-translation"/>
          <w:sz w:val="16"/>
          <w:szCs w:val="16"/>
        </w:rPr>
        <w:t xml:space="preserve">Organisation: Rehabilitation Clinic for Patients with </w:t>
      </w:r>
      <w:r w:rsidRPr="00FB3D11">
        <w:rPr>
          <w:rStyle w:val="tlid-translation"/>
          <w:sz w:val="16"/>
          <w:szCs w:val="16"/>
          <w:lang w:val="en"/>
        </w:rPr>
        <w:t>Spinal Cord Injury</w:t>
      </w:r>
      <w:r w:rsidRPr="00FB3D11">
        <w:rPr>
          <w:rStyle w:val="tlid-translation"/>
          <w:sz w:val="16"/>
          <w:szCs w:val="16"/>
        </w:rPr>
        <w:t>, Onassis Cultural Centre, Association of Friends of the Rehabilitation Clinic, Onassis Cultural Centre</w:t>
      </w:r>
      <w:r w:rsidR="00724044" w:rsidRPr="00FB3D11">
        <w:rPr>
          <w:rStyle w:val="tlid-translation"/>
          <w:sz w:val="16"/>
          <w:szCs w:val="16"/>
        </w:rPr>
        <w:t>)</w:t>
      </w:r>
      <w:r w:rsidR="00077F1A" w:rsidRPr="00FB3D11">
        <w:rPr>
          <w:rStyle w:val="tlid-translation"/>
          <w:sz w:val="16"/>
          <w:szCs w:val="16"/>
        </w:rPr>
        <w:t xml:space="preserve">. </w:t>
      </w:r>
    </w:p>
    <w:p w14:paraId="4A65E90B" w14:textId="77777777" w:rsidR="001C5E54" w:rsidRPr="001C5E54" w:rsidRDefault="001C5E54" w:rsidP="001C5E54">
      <w:pPr>
        <w:rPr>
          <w:sz w:val="16"/>
          <w:szCs w:val="16"/>
        </w:rPr>
      </w:pPr>
    </w:p>
    <w:p w14:paraId="42AA18A0" w14:textId="77777777" w:rsidR="001C5E54" w:rsidRPr="001C5E54" w:rsidRDefault="001C5E54" w:rsidP="001C5E54">
      <w:pPr>
        <w:rPr>
          <w:sz w:val="16"/>
          <w:szCs w:val="16"/>
        </w:rPr>
      </w:pPr>
    </w:p>
    <w:p w14:paraId="127F7AE2" w14:textId="77777777" w:rsidR="001C5E54" w:rsidRPr="001C5E54" w:rsidRDefault="001C5E54" w:rsidP="001C5E54">
      <w:pPr>
        <w:rPr>
          <w:sz w:val="16"/>
          <w:szCs w:val="16"/>
        </w:rPr>
      </w:pPr>
    </w:p>
    <w:p w14:paraId="3F99F1E4" w14:textId="77777777" w:rsidR="001C5E54" w:rsidRPr="001C5E54" w:rsidRDefault="001C5E54" w:rsidP="001C5E54">
      <w:pPr>
        <w:rPr>
          <w:sz w:val="16"/>
          <w:szCs w:val="16"/>
        </w:rPr>
      </w:pPr>
    </w:p>
    <w:p w14:paraId="0FE17DBD" w14:textId="77777777" w:rsidR="001C5E54" w:rsidRPr="001C5E54" w:rsidRDefault="001C5E54" w:rsidP="001C5E54">
      <w:pPr>
        <w:rPr>
          <w:sz w:val="16"/>
          <w:szCs w:val="16"/>
        </w:rPr>
      </w:pPr>
    </w:p>
    <w:p w14:paraId="58A18131" w14:textId="77777777" w:rsidR="001C5E54" w:rsidRPr="001C5E54" w:rsidRDefault="001C5E54" w:rsidP="001C5E54">
      <w:pPr>
        <w:rPr>
          <w:sz w:val="16"/>
          <w:szCs w:val="16"/>
        </w:rPr>
      </w:pPr>
    </w:p>
    <w:p w14:paraId="46E62438" w14:textId="77777777" w:rsidR="001C5E54" w:rsidRPr="001C5E54" w:rsidRDefault="001C5E54" w:rsidP="001C5E54">
      <w:pPr>
        <w:rPr>
          <w:sz w:val="16"/>
          <w:szCs w:val="16"/>
        </w:rPr>
      </w:pPr>
    </w:p>
    <w:p w14:paraId="06085602" w14:textId="77777777" w:rsidR="001C5E54" w:rsidRPr="001C5E54" w:rsidRDefault="001C5E54" w:rsidP="001C5E54">
      <w:pPr>
        <w:rPr>
          <w:sz w:val="16"/>
          <w:szCs w:val="16"/>
        </w:rPr>
      </w:pPr>
    </w:p>
    <w:p w14:paraId="08D84027" w14:textId="77777777" w:rsidR="001C5E54" w:rsidRPr="001C5E54" w:rsidRDefault="001C5E54" w:rsidP="001C5E54">
      <w:pPr>
        <w:rPr>
          <w:sz w:val="16"/>
          <w:szCs w:val="16"/>
        </w:rPr>
      </w:pPr>
    </w:p>
    <w:p w14:paraId="6B21DF33" w14:textId="77777777" w:rsidR="001C5E54" w:rsidRPr="001C5E54" w:rsidRDefault="001C5E54" w:rsidP="001C5E54">
      <w:pPr>
        <w:rPr>
          <w:sz w:val="16"/>
          <w:szCs w:val="16"/>
        </w:rPr>
      </w:pPr>
    </w:p>
    <w:p w14:paraId="0D7C88DD" w14:textId="77777777" w:rsidR="001C5E54" w:rsidRPr="001C5E54" w:rsidRDefault="001C5E54" w:rsidP="001C5E54">
      <w:pPr>
        <w:rPr>
          <w:sz w:val="16"/>
          <w:szCs w:val="16"/>
        </w:rPr>
      </w:pPr>
    </w:p>
    <w:p w14:paraId="7D9B37F6" w14:textId="77777777" w:rsidR="001C5E54" w:rsidRPr="001C5E54" w:rsidRDefault="001C5E54" w:rsidP="001C5E54">
      <w:pPr>
        <w:rPr>
          <w:sz w:val="16"/>
          <w:szCs w:val="16"/>
        </w:rPr>
      </w:pPr>
    </w:p>
    <w:p w14:paraId="46BEC29E" w14:textId="77777777" w:rsidR="001C5E54" w:rsidRPr="001C5E54" w:rsidRDefault="001C5E54" w:rsidP="001C5E54">
      <w:pPr>
        <w:rPr>
          <w:sz w:val="16"/>
          <w:szCs w:val="16"/>
        </w:rPr>
      </w:pPr>
    </w:p>
    <w:p w14:paraId="1F3CF0C1" w14:textId="77777777" w:rsidR="001C5E54" w:rsidRPr="001C5E54" w:rsidRDefault="001C5E54" w:rsidP="001C5E54">
      <w:pPr>
        <w:rPr>
          <w:sz w:val="16"/>
          <w:szCs w:val="16"/>
        </w:rPr>
      </w:pPr>
    </w:p>
    <w:p w14:paraId="7FECEF48" w14:textId="77777777" w:rsidR="001C5E54" w:rsidRPr="001C5E54" w:rsidRDefault="001C5E54" w:rsidP="001C5E54">
      <w:pPr>
        <w:rPr>
          <w:sz w:val="16"/>
          <w:szCs w:val="16"/>
        </w:rPr>
      </w:pPr>
    </w:p>
    <w:p w14:paraId="3FA48ED3" w14:textId="77777777" w:rsidR="001C5E54" w:rsidRPr="001C5E54" w:rsidRDefault="001C5E54" w:rsidP="001C5E54">
      <w:pPr>
        <w:rPr>
          <w:sz w:val="16"/>
          <w:szCs w:val="16"/>
        </w:rPr>
      </w:pPr>
    </w:p>
    <w:p w14:paraId="2707FD42" w14:textId="77777777" w:rsidR="001C5E54" w:rsidRPr="001C5E54" w:rsidRDefault="001C5E54" w:rsidP="001C5E54">
      <w:pPr>
        <w:rPr>
          <w:sz w:val="16"/>
          <w:szCs w:val="16"/>
        </w:rPr>
      </w:pPr>
    </w:p>
    <w:p w14:paraId="788BA730" w14:textId="77777777" w:rsidR="001C5E54" w:rsidRPr="001C5E54" w:rsidRDefault="001C5E54" w:rsidP="001C5E54">
      <w:pPr>
        <w:rPr>
          <w:sz w:val="16"/>
          <w:szCs w:val="16"/>
        </w:rPr>
      </w:pPr>
    </w:p>
    <w:p w14:paraId="2099D0F4" w14:textId="77777777" w:rsidR="001C5E54" w:rsidRPr="001C5E54" w:rsidRDefault="001C5E54" w:rsidP="001C5E54">
      <w:pPr>
        <w:rPr>
          <w:sz w:val="16"/>
          <w:szCs w:val="16"/>
        </w:rPr>
      </w:pPr>
    </w:p>
    <w:p w14:paraId="47F1E580" w14:textId="77777777" w:rsidR="001C5E54" w:rsidRPr="001C5E54" w:rsidRDefault="001C5E54" w:rsidP="001C5E54">
      <w:pPr>
        <w:rPr>
          <w:sz w:val="16"/>
          <w:szCs w:val="16"/>
        </w:rPr>
      </w:pPr>
    </w:p>
    <w:p w14:paraId="25FE3692" w14:textId="77777777" w:rsidR="001C5E54" w:rsidRPr="001C5E54" w:rsidRDefault="001C5E54" w:rsidP="001C5E54">
      <w:pPr>
        <w:rPr>
          <w:sz w:val="16"/>
          <w:szCs w:val="16"/>
        </w:rPr>
      </w:pPr>
    </w:p>
    <w:p w14:paraId="24803510" w14:textId="77777777" w:rsidR="001C5E54" w:rsidRPr="001C5E54" w:rsidRDefault="001C5E54" w:rsidP="001C5E54">
      <w:pPr>
        <w:rPr>
          <w:sz w:val="16"/>
          <w:szCs w:val="16"/>
        </w:rPr>
      </w:pPr>
    </w:p>
    <w:p w14:paraId="65807F3A" w14:textId="77777777" w:rsidR="001C5E54" w:rsidRPr="001C5E54" w:rsidRDefault="001C5E54" w:rsidP="001C5E54">
      <w:pPr>
        <w:rPr>
          <w:sz w:val="16"/>
          <w:szCs w:val="16"/>
        </w:rPr>
      </w:pPr>
    </w:p>
    <w:p w14:paraId="0D9DBACD" w14:textId="77777777" w:rsidR="001C5E54" w:rsidRPr="001C5E54" w:rsidRDefault="001C5E54" w:rsidP="001C5E54">
      <w:pPr>
        <w:rPr>
          <w:sz w:val="16"/>
          <w:szCs w:val="16"/>
        </w:rPr>
      </w:pPr>
    </w:p>
    <w:p w14:paraId="7713FF12" w14:textId="77777777" w:rsidR="001C5E54" w:rsidRPr="001C5E54" w:rsidRDefault="001C5E54" w:rsidP="001C5E54">
      <w:pPr>
        <w:rPr>
          <w:sz w:val="16"/>
          <w:szCs w:val="16"/>
        </w:rPr>
      </w:pPr>
    </w:p>
    <w:p w14:paraId="552D4302" w14:textId="77777777" w:rsidR="001C5E54" w:rsidRPr="001C5E54" w:rsidRDefault="001C5E54" w:rsidP="001C5E54">
      <w:pPr>
        <w:rPr>
          <w:sz w:val="16"/>
          <w:szCs w:val="16"/>
        </w:rPr>
      </w:pPr>
    </w:p>
    <w:p w14:paraId="44708C1A" w14:textId="77777777" w:rsidR="001C5E54" w:rsidRPr="001C5E54" w:rsidRDefault="001C5E54" w:rsidP="001C5E54">
      <w:pPr>
        <w:rPr>
          <w:sz w:val="16"/>
          <w:szCs w:val="16"/>
        </w:rPr>
      </w:pPr>
    </w:p>
    <w:p w14:paraId="2CBB9C43" w14:textId="77777777" w:rsidR="001C5E54" w:rsidRPr="001C5E54" w:rsidRDefault="001C5E54" w:rsidP="001C5E54">
      <w:pPr>
        <w:rPr>
          <w:sz w:val="16"/>
          <w:szCs w:val="16"/>
        </w:rPr>
      </w:pPr>
    </w:p>
    <w:p w14:paraId="34666F83" w14:textId="77777777" w:rsidR="001C5E54" w:rsidRPr="001C5E54" w:rsidRDefault="001C5E54" w:rsidP="001C5E54">
      <w:pPr>
        <w:rPr>
          <w:sz w:val="16"/>
          <w:szCs w:val="16"/>
        </w:rPr>
      </w:pPr>
    </w:p>
    <w:p w14:paraId="58D0BEC5" w14:textId="77777777" w:rsidR="001C5E54" w:rsidRPr="001C5E54" w:rsidRDefault="001C5E54" w:rsidP="001C5E54">
      <w:pPr>
        <w:rPr>
          <w:sz w:val="16"/>
          <w:szCs w:val="16"/>
        </w:rPr>
      </w:pPr>
    </w:p>
    <w:p w14:paraId="5B335EA9" w14:textId="77777777" w:rsidR="001C5E54" w:rsidRDefault="001C5E54" w:rsidP="001C5E54">
      <w:pPr>
        <w:rPr>
          <w:sz w:val="16"/>
          <w:szCs w:val="16"/>
        </w:rPr>
      </w:pPr>
    </w:p>
    <w:p w14:paraId="5CC36417" w14:textId="77777777" w:rsidR="00077F1A" w:rsidRPr="001C5E54" w:rsidRDefault="00077F1A" w:rsidP="001C5E54">
      <w:pPr>
        <w:jc w:val="center"/>
        <w:rPr>
          <w:sz w:val="16"/>
          <w:szCs w:val="16"/>
        </w:rPr>
      </w:pPr>
    </w:p>
    <w:sectPr w:rsidR="00077F1A" w:rsidRPr="001C5E54" w:rsidSect="00F44E73">
      <w:footerReference w:type="default" r:id="rId10"/>
      <w:pgSz w:w="12240" w:h="15840"/>
      <w:pgMar w:top="1265" w:right="1325" w:bottom="567" w:left="1134" w:header="567" w:footer="3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60BE5" w14:textId="77777777" w:rsidR="00401ABC" w:rsidRDefault="00401ABC">
      <w:r>
        <w:separator/>
      </w:r>
    </w:p>
  </w:endnote>
  <w:endnote w:type="continuationSeparator" w:id="0">
    <w:p w14:paraId="19F8E631" w14:textId="77777777" w:rsidR="00401ABC" w:rsidRDefault="00401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A1"/>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75412" w14:textId="77777777" w:rsidR="00462D86" w:rsidRPr="001C5E54" w:rsidRDefault="00000000">
    <w:pPr>
      <w:pStyle w:val="Footer"/>
      <w:jc w:val="center"/>
      <w:rPr>
        <w:color w:val="4472C4" w:themeColor="accent5"/>
        <w:sz w:val="18"/>
        <w:szCs w:val="18"/>
      </w:rPr>
    </w:pPr>
    <w:sdt>
      <w:sdtPr>
        <w:rPr>
          <w:sz w:val="20"/>
        </w:rPr>
        <w:id w:val="853841943"/>
        <w:docPartObj>
          <w:docPartGallery w:val="Page Numbers (Bottom of Page)"/>
          <w:docPartUnique/>
        </w:docPartObj>
      </w:sdtPr>
      <w:sdtEndPr>
        <w:rPr>
          <w:noProof/>
          <w:color w:val="4472C4" w:themeColor="accent5"/>
          <w:sz w:val="18"/>
          <w:szCs w:val="18"/>
        </w:rPr>
      </w:sdtEndPr>
      <w:sdtContent>
        <w:r w:rsidR="00462D86" w:rsidRPr="001C5E54">
          <w:rPr>
            <w:color w:val="4472C4" w:themeColor="accent5"/>
            <w:sz w:val="18"/>
            <w:szCs w:val="18"/>
          </w:rPr>
          <w:fldChar w:fldCharType="begin"/>
        </w:r>
        <w:r w:rsidR="00462D86" w:rsidRPr="001C5E54">
          <w:rPr>
            <w:color w:val="4472C4" w:themeColor="accent5"/>
            <w:sz w:val="18"/>
            <w:szCs w:val="18"/>
          </w:rPr>
          <w:instrText xml:space="preserve"> PAGE   \* MERGEFORMAT </w:instrText>
        </w:r>
        <w:r w:rsidR="00462D86" w:rsidRPr="001C5E54">
          <w:rPr>
            <w:color w:val="4472C4" w:themeColor="accent5"/>
            <w:sz w:val="18"/>
            <w:szCs w:val="18"/>
          </w:rPr>
          <w:fldChar w:fldCharType="separate"/>
        </w:r>
        <w:r w:rsidR="00330403">
          <w:rPr>
            <w:noProof/>
            <w:color w:val="4472C4" w:themeColor="accent5"/>
            <w:sz w:val="18"/>
            <w:szCs w:val="18"/>
          </w:rPr>
          <w:t>10</w:t>
        </w:r>
        <w:r w:rsidR="00462D86" w:rsidRPr="001C5E54">
          <w:rPr>
            <w:noProof/>
            <w:color w:val="4472C4" w:themeColor="accent5"/>
            <w:sz w:val="18"/>
            <w:szCs w:val="18"/>
          </w:rPr>
          <w:fldChar w:fldCharType="end"/>
        </w:r>
      </w:sdtContent>
    </w:sdt>
  </w:p>
  <w:p w14:paraId="4ED0F434" w14:textId="77777777" w:rsidR="00462D86" w:rsidRPr="007116C7" w:rsidRDefault="00462D86">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91F7F" w14:textId="77777777" w:rsidR="00401ABC" w:rsidRDefault="00401ABC">
      <w:r>
        <w:separator/>
      </w:r>
    </w:p>
  </w:footnote>
  <w:footnote w:type="continuationSeparator" w:id="0">
    <w:p w14:paraId="6CC70367" w14:textId="77777777" w:rsidR="00401ABC" w:rsidRDefault="00401A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1FC"/>
    <w:multiLevelType w:val="hybridMultilevel"/>
    <w:tmpl w:val="0BEA5A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48D4A45"/>
    <w:multiLevelType w:val="hybridMultilevel"/>
    <w:tmpl w:val="E27C52BE"/>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6BD2B60"/>
    <w:multiLevelType w:val="hybridMultilevel"/>
    <w:tmpl w:val="92040B82"/>
    <w:lvl w:ilvl="0" w:tplc="04080001">
      <w:start w:val="1"/>
      <w:numFmt w:val="bullet"/>
      <w:lvlText w:val=""/>
      <w:lvlJc w:val="left"/>
      <w:pPr>
        <w:ind w:left="786" w:hanging="360"/>
      </w:pPr>
      <w:rPr>
        <w:rFonts w:ascii="Symbol" w:hAnsi="Symbol"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3" w15:restartNumberingAfterBreak="0">
    <w:nsid w:val="0D523CAA"/>
    <w:multiLevelType w:val="hybridMultilevel"/>
    <w:tmpl w:val="1A36E0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1DE2B41"/>
    <w:multiLevelType w:val="hybridMultilevel"/>
    <w:tmpl w:val="499E964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BF6F75"/>
    <w:multiLevelType w:val="hybridMultilevel"/>
    <w:tmpl w:val="3AD2E736"/>
    <w:lvl w:ilvl="0" w:tplc="0AD020A2">
      <w:start w:val="1"/>
      <w:numFmt w:val="bullet"/>
      <w:lvlText w:val=""/>
      <w:lvlJc w:val="left"/>
      <w:pPr>
        <w:ind w:left="720" w:hanging="360"/>
      </w:pPr>
      <w:rPr>
        <w:rFonts w:ascii="Symbol" w:hAnsi="Symbol" w:hint="default"/>
        <w:lang w:val="en-US"/>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6E0205C"/>
    <w:multiLevelType w:val="hybridMultilevel"/>
    <w:tmpl w:val="2FC2AFE6"/>
    <w:lvl w:ilvl="0" w:tplc="04080001">
      <w:start w:val="1"/>
      <w:numFmt w:val="bullet"/>
      <w:lvlText w:val=""/>
      <w:lvlJc w:val="left"/>
      <w:pPr>
        <w:ind w:left="1711" w:hanging="360"/>
      </w:pPr>
      <w:rPr>
        <w:rFonts w:ascii="Symbol" w:hAnsi="Symbol" w:hint="default"/>
      </w:rPr>
    </w:lvl>
    <w:lvl w:ilvl="1" w:tplc="04080003" w:tentative="1">
      <w:start w:val="1"/>
      <w:numFmt w:val="bullet"/>
      <w:lvlText w:val="o"/>
      <w:lvlJc w:val="left"/>
      <w:pPr>
        <w:ind w:left="2431" w:hanging="360"/>
      </w:pPr>
      <w:rPr>
        <w:rFonts w:ascii="Courier New" w:hAnsi="Courier New" w:cs="Courier New" w:hint="default"/>
      </w:rPr>
    </w:lvl>
    <w:lvl w:ilvl="2" w:tplc="04080005" w:tentative="1">
      <w:start w:val="1"/>
      <w:numFmt w:val="bullet"/>
      <w:lvlText w:val=""/>
      <w:lvlJc w:val="left"/>
      <w:pPr>
        <w:ind w:left="3151" w:hanging="360"/>
      </w:pPr>
      <w:rPr>
        <w:rFonts w:ascii="Wingdings" w:hAnsi="Wingdings" w:hint="default"/>
      </w:rPr>
    </w:lvl>
    <w:lvl w:ilvl="3" w:tplc="04080001" w:tentative="1">
      <w:start w:val="1"/>
      <w:numFmt w:val="bullet"/>
      <w:lvlText w:val=""/>
      <w:lvlJc w:val="left"/>
      <w:pPr>
        <w:ind w:left="3871" w:hanging="360"/>
      </w:pPr>
      <w:rPr>
        <w:rFonts w:ascii="Symbol" w:hAnsi="Symbol" w:hint="default"/>
      </w:rPr>
    </w:lvl>
    <w:lvl w:ilvl="4" w:tplc="04080003" w:tentative="1">
      <w:start w:val="1"/>
      <w:numFmt w:val="bullet"/>
      <w:lvlText w:val="o"/>
      <w:lvlJc w:val="left"/>
      <w:pPr>
        <w:ind w:left="4591" w:hanging="360"/>
      </w:pPr>
      <w:rPr>
        <w:rFonts w:ascii="Courier New" w:hAnsi="Courier New" w:cs="Courier New" w:hint="default"/>
      </w:rPr>
    </w:lvl>
    <w:lvl w:ilvl="5" w:tplc="04080005" w:tentative="1">
      <w:start w:val="1"/>
      <w:numFmt w:val="bullet"/>
      <w:lvlText w:val=""/>
      <w:lvlJc w:val="left"/>
      <w:pPr>
        <w:ind w:left="5311" w:hanging="360"/>
      </w:pPr>
      <w:rPr>
        <w:rFonts w:ascii="Wingdings" w:hAnsi="Wingdings" w:hint="default"/>
      </w:rPr>
    </w:lvl>
    <w:lvl w:ilvl="6" w:tplc="04080001" w:tentative="1">
      <w:start w:val="1"/>
      <w:numFmt w:val="bullet"/>
      <w:lvlText w:val=""/>
      <w:lvlJc w:val="left"/>
      <w:pPr>
        <w:ind w:left="6031" w:hanging="360"/>
      </w:pPr>
      <w:rPr>
        <w:rFonts w:ascii="Symbol" w:hAnsi="Symbol" w:hint="default"/>
      </w:rPr>
    </w:lvl>
    <w:lvl w:ilvl="7" w:tplc="04080003" w:tentative="1">
      <w:start w:val="1"/>
      <w:numFmt w:val="bullet"/>
      <w:lvlText w:val="o"/>
      <w:lvlJc w:val="left"/>
      <w:pPr>
        <w:ind w:left="6751" w:hanging="360"/>
      </w:pPr>
      <w:rPr>
        <w:rFonts w:ascii="Courier New" w:hAnsi="Courier New" w:cs="Courier New" w:hint="default"/>
      </w:rPr>
    </w:lvl>
    <w:lvl w:ilvl="8" w:tplc="04080005" w:tentative="1">
      <w:start w:val="1"/>
      <w:numFmt w:val="bullet"/>
      <w:lvlText w:val=""/>
      <w:lvlJc w:val="left"/>
      <w:pPr>
        <w:ind w:left="7471" w:hanging="360"/>
      </w:pPr>
      <w:rPr>
        <w:rFonts w:ascii="Wingdings" w:hAnsi="Wingdings" w:hint="default"/>
      </w:rPr>
    </w:lvl>
  </w:abstractNum>
  <w:abstractNum w:abstractNumId="7" w15:restartNumberingAfterBreak="0">
    <w:nsid w:val="2ACA394A"/>
    <w:multiLevelType w:val="hybridMultilevel"/>
    <w:tmpl w:val="248C74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CAA37CD"/>
    <w:multiLevelType w:val="hybridMultilevel"/>
    <w:tmpl w:val="868AC370"/>
    <w:lvl w:ilvl="0" w:tplc="0408000F">
      <w:start w:val="1"/>
      <w:numFmt w:val="decimal"/>
      <w:lvlText w:val="%1."/>
      <w:lvlJc w:val="left"/>
      <w:pPr>
        <w:ind w:left="720" w:hanging="360"/>
      </w:pPr>
    </w:lvl>
    <w:lvl w:ilvl="1" w:tplc="5B64A44E">
      <w:numFmt w:val="bullet"/>
      <w:lvlText w:val="-"/>
      <w:lvlJc w:val="left"/>
      <w:pPr>
        <w:ind w:left="1440" w:hanging="360"/>
      </w:pPr>
      <w:rPr>
        <w:rFonts w:ascii="Times New Roman" w:eastAsia="Times New Roman" w:hAnsi="Times New Roman"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F256533"/>
    <w:multiLevelType w:val="hybridMultilevel"/>
    <w:tmpl w:val="D45E9D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F870113"/>
    <w:multiLevelType w:val="hybridMultilevel"/>
    <w:tmpl w:val="0BEA5A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3D07060"/>
    <w:multiLevelType w:val="hybridMultilevel"/>
    <w:tmpl w:val="571E7698"/>
    <w:lvl w:ilvl="0" w:tplc="0AD020A2">
      <w:start w:val="1"/>
      <w:numFmt w:val="bullet"/>
      <w:lvlText w:val=""/>
      <w:lvlJc w:val="left"/>
      <w:pPr>
        <w:ind w:left="720" w:hanging="360"/>
      </w:pPr>
      <w:rPr>
        <w:rFonts w:ascii="Symbol" w:hAnsi="Symbol" w:hint="default"/>
        <w:lang w:val="en-US"/>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F031026"/>
    <w:multiLevelType w:val="hybridMultilevel"/>
    <w:tmpl w:val="6EE83A7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5D40D7A"/>
    <w:multiLevelType w:val="hybridMultilevel"/>
    <w:tmpl w:val="635E78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63E769D"/>
    <w:multiLevelType w:val="hybridMultilevel"/>
    <w:tmpl w:val="7F487F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ED87FC1"/>
    <w:multiLevelType w:val="hybridMultilevel"/>
    <w:tmpl w:val="C81082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F681B88"/>
    <w:multiLevelType w:val="hybridMultilevel"/>
    <w:tmpl w:val="AAB43F6C"/>
    <w:lvl w:ilvl="0" w:tplc="65BA285C">
      <w:start w:val="1"/>
      <w:numFmt w:val="bullet"/>
      <w:lvlText w:val=""/>
      <w:lvlJc w:val="left"/>
      <w:pPr>
        <w:ind w:left="1800" w:hanging="360"/>
      </w:pPr>
      <w:rPr>
        <w:rFonts w:ascii="Symbol" w:hAnsi="Symbol" w:hint="default"/>
        <w:lang w:val="en-US"/>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7" w15:restartNumberingAfterBreak="0">
    <w:nsid w:val="4FBE04EA"/>
    <w:multiLevelType w:val="hybridMultilevel"/>
    <w:tmpl w:val="8BC20EE0"/>
    <w:lvl w:ilvl="0" w:tplc="4162B00E">
      <w:start w:val="1"/>
      <w:numFmt w:val="decimal"/>
      <w:lvlText w:val="%1."/>
      <w:lvlJc w:val="left"/>
      <w:pPr>
        <w:ind w:left="792" w:hanging="432"/>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51254952"/>
    <w:multiLevelType w:val="hybridMultilevel"/>
    <w:tmpl w:val="92C04B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52926546"/>
    <w:multiLevelType w:val="hybridMultilevel"/>
    <w:tmpl w:val="0BEA5A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6AC5017"/>
    <w:multiLevelType w:val="hybridMultilevel"/>
    <w:tmpl w:val="81A4FEB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75C35F9"/>
    <w:multiLevelType w:val="hybridMultilevel"/>
    <w:tmpl w:val="BF105B9E"/>
    <w:lvl w:ilvl="0" w:tplc="4162B00E">
      <w:start w:val="1"/>
      <w:numFmt w:val="decimal"/>
      <w:lvlText w:val="%1."/>
      <w:lvlJc w:val="left"/>
      <w:pPr>
        <w:ind w:left="792" w:hanging="432"/>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9EA2834"/>
    <w:multiLevelType w:val="singleLevel"/>
    <w:tmpl w:val="04080001"/>
    <w:lvl w:ilvl="0">
      <w:start w:val="1"/>
      <w:numFmt w:val="bullet"/>
      <w:lvlText w:val=""/>
      <w:lvlJc w:val="left"/>
      <w:pPr>
        <w:ind w:left="720" w:hanging="360"/>
      </w:pPr>
      <w:rPr>
        <w:rFonts w:ascii="Symbol" w:hAnsi="Symbol" w:hint="default"/>
      </w:rPr>
    </w:lvl>
  </w:abstractNum>
  <w:abstractNum w:abstractNumId="23" w15:restartNumberingAfterBreak="0">
    <w:nsid w:val="67CA0B9D"/>
    <w:multiLevelType w:val="hybridMultilevel"/>
    <w:tmpl w:val="9C4A4AF6"/>
    <w:lvl w:ilvl="0" w:tplc="1FF662FA">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783B39AC"/>
    <w:multiLevelType w:val="hybridMultilevel"/>
    <w:tmpl w:val="56B6EC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96974FD"/>
    <w:multiLevelType w:val="hybridMultilevel"/>
    <w:tmpl w:val="CCF0A1CE"/>
    <w:lvl w:ilvl="0" w:tplc="0AD020A2">
      <w:start w:val="1"/>
      <w:numFmt w:val="bullet"/>
      <w:lvlText w:val=""/>
      <w:lvlJc w:val="left"/>
      <w:pPr>
        <w:ind w:left="720" w:hanging="360"/>
      </w:pPr>
      <w:rPr>
        <w:rFonts w:ascii="Symbol" w:hAnsi="Symbol" w:hint="default"/>
        <w:lang w:val="en-US"/>
      </w:rPr>
    </w:lvl>
    <w:lvl w:ilvl="1" w:tplc="0AD020A2">
      <w:start w:val="1"/>
      <w:numFmt w:val="bullet"/>
      <w:lvlText w:val=""/>
      <w:lvlJc w:val="left"/>
      <w:pPr>
        <w:ind w:left="1440" w:hanging="360"/>
      </w:pPr>
      <w:rPr>
        <w:rFonts w:ascii="Symbol" w:hAnsi="Symbol" w:hint="default"/>
        <w:lang w:val="en-US"/>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77362054">
    <w:abstractNumId w:val="22"/>
  </w:num>
  <w:num w:numId="2" w16cid:durableId="2080402800">
    <w:abstractNumId w:val="9"/>
  </w:num>
  <w:num w:numId="3" w16cid:durableId="1926063025">
    <w:abstractNumId w:val="14"/>
  </w:num>
  <w:num w:numId="4" w16cid:durableId="939604737">
    <w:abstractNumId w:val="24"/>
  </w:num>
  <w:num w:numId="5" w16cid:durableId="1495292379">
    <w:abstractNumId w:val="11"/>
  </w:num>
  <w:num w:numId="6" w16cid:durableId="1282423647">
    <w:abstractNumId w:val="7"/>
  </w:num>
  <w:num w:numId="7" w16cid:durableId="1332640470">
    <w:abstractNumId w:val="2"/>
  </w:num>
  <w:num w:numId="8" w16cid:durableId="749083820">
    <w:abstractNumId w:val="6"/>
  </w:num>
  <w:num w:numId="9" w16cid:durableId="1667509911">
    <w:abstractNumId w:val="12"/>
  </w:num>
  <w:num w:numId="10" w16cid:durableId="133302422">
    <w:abstractNumId w:val="16"/>
  </w:num>
  <w:num w:numId="11" w16cid:durableId="2070415840">
    <w:abstractNumId w:val="8"/>
  </w:num>
  <w:num w:numId="12" w16cid:durableId="1901020527">
    <w:abstractNumId w:val="21"/>
  </w:num>
  <w:num w:numId="13" w16cid:durableId="1117331901">
    <w:abstractNumId w:val="17"/>
  </w:num>
  <w:num w:numId="14" w16cid:durableId="670835114">
    <w:abstractNumId w:val="3"/>
  </w:num>
  <w:num w:numId="15" w16cid:durableId="1982878112">
    <w:abstractNumId w:val="4"/>
  </w:num>
  <w:num w:numId="16" w16cid:durableId="1129780727">
    <w:abstractNumId w:val="19"/>
  </w:num>
  <w:num w:numId="17" w16cid:durableId="662320939">
    <w:abstractNumId w:val="13"/>
  </w:num>
  <w:num w:numId="18" w16cid:durableId="1444881126">
    <w:abstractNumId w:val="23"/>
  </w:num>
  <w:num w:numId="19" w16cid:durableId="1163667380">
    <w:abstractNumId w:val="10"/>
  </w:num>
  <w:num w:numId="20" w16cid:durableId="106512883">
    <w:abstractNumId w:val="0"/>
  </w:num>
  <w:num w:numId="21" w16cid:durableId="1619750318">
    <w:abstractNumId w:val="20"/>
  </w:num>
  <w:num w:numId="22" w16cid:durableId="144976165">
    <w:abstractNumId w:val="18"/>
  </w:num>
  <w:num w:numId="23" w16cid:durableId="1772356810">
    <w:abstractNumId w:val="5"/>
  </w:num>
  <w:num w:numId="24" w16cid:durableId="2026202349">
    <w:abstractNumId w:val="25"/>
  </w:num>
  <w:num w:numId="25" w16cid:durableId="1377511819">
    <w:abstractNumId w:val="15"/>
  </w:num>
  <w:num w:numId="26" w16cid:durableId="19752852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1"/>
  <w:activeWritingStyle w:appName="MSWord" w:lang="en-GB" w:vendorID="8" w:dllVersion="513" w:checkStyle="1"/>
  <w:activeWritingStyle w:appName="MSWord" w:lang="en-US" w:vendorID="8" w:dllVersion="513" w:checkStyle="1"/>
  <w:proofState w:grammar="clean"/>
  <w:defaultTabStop w:val="357"/>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Έγγραφο1"/>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B25114"/>
    <w:rsid w:val="0000193D"/>
    <w:rsid w:val="00003264"/>
    <w:rsid w:val="00003B9E"/>
    <w:rsid w:val="00005960"/>
    <w:rsid w:val="00010A64"/>
    <w:rsid w:val="00011DBB"/>
    <w:rsid w:val="00014D11"/>
    <w:rsid w:val="000155D2"/>
    <w:rsid w:val="000157DA"/>
    <w:rsid w:val="00016B19"/>
    <w:rsid w:val="000206AB"/>
    <w:rsid w:val="00022AED"/>
    <w:rsid w:val="00022E22"/>
    <w:rsid w:val="00024091"/>
    <w:rsid w:val="00024BEC"/>
    <w:rsid w:val="00025098"/>
    <w:rsid w:val="0002515E"/>
    <w:rsid w:val="0002525D"/>
    <w:rsid w:val="000264A9"/>
    <w:rsid w:val="000314D0"/>
    <w:rsid w:val="00032539"/>
    <w:rsid w:val="00032A59"/>
    <w:rsid w:val="0003504D"/>
    <w:rsid w:val="00035D3A"/>
    <w:rsid w:val="00040BF0"/>
    <w:rsid w:val="00047030"/>
    <w:rsid w:val="00052C8C"/>
    <w:rsid w:val="000530C0"/>
    <w:rsid w:val="000564C3"/>
    <w:rsid w:val="00060D05"/>
    <w:rsid w:val="000611F4"/>
    <w:rsid w:val="00061ADD"/>
    <w:rsid w:val="00064BE6"/>
    <w:rsid w:val="00064E20"/>
    <w:rsid w:val="00065813"/>
    <w:rsid w:val="00066F92"/>
    <w:rsid w:val="00067863"/>
    <w:rsid w:val="000773BB"/>
    <w:rsid w:val="00077F1A"/>
    <w:rsid w:val="000821FE"/>
    <w:rsid w:val="000844CE"/>
    <w:rsid w:val="00085CDA"/>
    <w:rsid w:val="00087766"/>
    <w:rsid w:val="000903A9"/>
    <w:rsid w:val="00091B70"/>
    <w:rsid w:val="00094407"/>
    <w:rsid w:val="0009528D"/>
    <w:rsid w:val="000A17DD"/>
    <w:rsid w:val="000A199B"/>
    <w:rsid w:val="000A2700"/>
    <w:rsid w:val="000A302E"/>
    <w:rsid w:val="000B0DDB"/>
    <w:rsid w:val="000C04B6"/>
    <w:rsid w:val="000C36D1"/>
    <w:rsid w:val="000C484D"/>
    <w:rsid w:val="000C7E2C"/>
    <w:rsid w:val="000D1E77"/>
    <w:rsid w:val="000D3A0E"/>
    <w:rsid w:val="000E1097"/>
    <w:rsid w:val="000E1818"/>
    <w:rsid w:val="000E1BF3"/>
    <w:rsid w:val="000E401F"/>
    <w:rsid w:val="000E71C6"/>
    <w:rsid w:val="000F28FA"/>
    <w:rsid w:val="000F4A41"/>
    <w:rsid w:val="001016F3"/>
    <w:rsid w:val="0010269B"/>
    <w:rsid w:val="00102D26"/>
    <w:rsid w:val="00104093"/>
    <w:rsid w:val="00107C71"/>
    <w:rsid w:val="00110234"/>
    <w:rsid w:val="00110E98"/>
    <w:rsid w:val="0011237F"/>
    <w:rsid w:val="00114752"/>
    <w:rsid w:val="001202D6"/>
    <w:rsid w:val="00121C3D"/>
    <w:rsid w:val="00123A76"/>
    <w:rsid w:val="0012449D"/>
    <w:rsid w:val="001302E5"/>
    <w:rsid w:val="001304E4"/>
    <w:rsid w:val="0013644F"/>
    <w:rsid w:val="00136BBA"/>
    <w:rsid w:val="00150412"/>
    <w:rsid w:val="00151BC5"/>
    <w:rsid w:val="00151E23"/>
    <w:rsid w:val="00151E6C"/>
    <w:rsid w:val="00156A3F"/>
    <w:rsid w:val="0016250A"/>
    <w:rsid w:val="00163032"/>
    <w:rsid w:val="00167482"/>
    <w:rsid w:val="00172CAD"/>
    <w:rsid w:val="00173B5E"/>
    <w:rsid w:val="0017536E"/>
    <w:rsid w:val="0017648D"/>
    <w:rsid w:val="00176722"/>
    <w:rsid w:val="00176731"/>
    <w:rsid w:val="00177758"/>
    <w:rsid w:val="001807EB"/>
    <w:rsid w:val="00181CAD"/>
    <w:rsid w:val="0018249D"/>
    <w:rsid w:val="00186177"/>
    <w:rsid w:val="00191836"/>
    <w:rsid w:val="001A282B"/>
    <w:rsid w:val="001B2256"/>
    <w:rsid w:val="001B39BC"/>
    <w:rsid w:val="001B7F60"/>
    <w:rsid w:val="001C5E54"/>
    <w:rsid w:val="001C678F"/>
    <w:rsid w:val="001C7532"/>
    <w:rsid w:val="001D3EAB"/>
    <w:rsid w:val="001D55AA"/>
    <w:rsid w:val="001D55BD"/>
    <w:rsid w:val="001D6EA3"/>
    <w:rsid w:val="001E0C96"/>
    <w:rsid w:val="001E4D29"/>
    <w:rsid w:val="001E5E38"/>
    <w:rsid w:val="001E68DA"/>
    <w:rsid w:val="001E6E2D"/>
    <w:rsid w:val="001E785C"/>
    <w:rsid w:val="001F2409"/>
    <w:rsid w:val="001F27D1"/>
    <w:rsid w:val="001F45D5"/>
    <w:rsid w:val="00200FFA"/>
    <w:rsid w:val="00206752"/>
    <w:rsid w:val="0021261C"/>
    <w:rsid w:val="00212C7E"/>
    <w:rsid w:val="00221BDC"/>
    <w:rsid w:val="0022676E"/>
    <w:rsid w:val="00226895"/>
    <w:rsid w:val="00236CC5"/>
    <w:rsid w:val="00236F07"/>
    <w:rsid w:val="0024781F"/>
    <w:rsid w:val="00250F5C"/>
    <w:rsid w:val="002512CE"/>
    <w:rsid w:val="00251FA0"/>
    <w:rsid w:val="00257EE4"/>
    <w:rsid w:val="00260539"/>
    <w:rsid w:val="00263BC1"/>
    <w:rsid w:val="00266D2F"/>
    <w:rsid w:val="00267FD3"/>
    <w:rsid w:val="00273908"/>
    <w:rsid w:val="00275AB6"/>
    <w:rsid w:val="00276128"/>
    <w:rsid w:val="00280240"/>
    <w:rsid w:val="002902CD"/>
    <w:rsid w:val="002907C0"/>
    <w:rsid w:val="00291EBC"/>
    <w:rsid w:val="0029432B"/>
    <w:rsid w:val="002947A7"/>
    <w:rsid w:val="002A09CD"/>
    <w:rsid w:val="002A4774"/>
    <w:rsid w:val="002A55C2"/>
    <w:rsid w:val="002A64AB"/>
    <w:rsid w:val="002B25E8"/>
    <w:rsid w:val="002B263B"/>
    <w:rsid w:val="002B3EC6"/>
    <w:rsid w:val="002B4B90"/>
    <w:rsid w:val="002B533B"/>
    <w:rsid w:val="002C2686"/>
    <w:rsid w:val="002C29DD"/>
    <w:rsid w:val="002C2F01"/>
    <w:rsid w:val="002C4ED7"/>
    <w:rsid w:val="002D46BA"/>
    <w:rsid w:val="002E2BFC"/>
    <w:rsid w:val="002E44ED"/>
    <w:rsid w:val="002E4A15"/>
    <w:rsid w:val="002E626E"/>
    <w:rsid w:val="002F3C30"/>
    <w:rsid w:val="002F4C3C"/>
    <w:rsid w:val="00305123"/>
    <w:rsid w:val="00305C4E"/>
    <w:rsid w:val="00311976"/>
    <w:rsid w:val="00314331"/>
    <w:rsid w:val="0031630B"/>
    <w:rsid w:val="0031679F"/>
    <w:rsid w:val="00317756"/>
    <w:rsid w:val="0032213E"/>
    <w:rsid w:val="00322513"/>
    <w:rsid w:val="003230EC"/>
    <w:rsid w:val="00326DC8"/>
    <w:rsid w:val="00330403"/>
    <w:rsid w:val="00330F4E"/>
    <w:rsid w:val="00332B0B"/>
    <w:rsid w:val="003338B7"/>
    <w:rsid w:val="003351BE"/>
    <w:rsid w:val="00335D02"/>
    <w:rsid w:val="00340D15"/>
    <w:rsid w:val="003419C7"/>
    <w:rsid w:val="003420AD"/>
    <w:rsid w:val="003425D2"/>
    <w:rsid w:val="00343EDC"/>
    <w:rsid w:val="00350D74"/>
    <w:rsid w:val="00351674"/>
    <w:rsid w:val="00351945"/>
    <w:rsid w:val="00353A0F"/>
    <w:rsid w:val="00356385"/>
    <w:rsid w:val="00356E55"/>
    <w:rsid w:val="003637D6"/>
    <w:rsid w:val="00365B66"/>
    <w:rsid w:val="00367A1D"/>
    <w:rsid w:val="003705C8"/>
    <w:rsid w:val="00371B5B"/>
    <w:rsid w:val="003732CF"/>
    <w:rsid w:val="00374D8E"/>
    <w:rsid w:val="0037636D"/>
    <w:rsid w:val="00377E4E"/>
    <w:rsid w:val="00381622"/>
    <w:rsid w:val="003842AF"/>
    <w:rsid w:val="0039052A"/>
    <w:rsid w:val="00393845"/>
    <w:rsid w:val="003965EB"/>
    <w:rsid w:val="003A043A"/>
    <w:rsid w:val="003A28B1"/>
    <w:rsid w:val="003A4998"/>
    <w:rsid w:val="003A4E4C"/>
    <w:rsid w:val="003B3068"/>
    <w:rsid w:val="003B4A82"/>
    <w:rsid w:val="003B4E1E"/>
    <w:rsid w:val="003C0094"/>
    <w:rsid w:val="003C08FD"/>
    <w:rsid w:val="003C0ED8"/>
    <w:rsid w:val="003C12A8"/>
    <w:rsid w:val="003C22C8"/>
    <w:rsid w:val="003C2677"/>
    <w:rsid w:val="003C5A37"/>
    <w:rsid w:val="003D33F9"/>
    <w:rsid w:val="003D37CA"/>
    <w:rsid w:val="003D51E8"/>
    <w:rsid w:val="003D653B"/>
    <w:rsid w:val="003D72DF"/>
    <w:rsid w:val="003D7D8E"/>
    <w:rsid w:val="003E1F1B"/>
    <w:rsid w:val="003E24DA"/>
    <w:rsid w:val="003E3411"/>
    <w:rsid w:val="003E4297"/>
    <w:rsid w:val="003E7D3F"/>
    <w:rsid w:val="003F583F"/>
    <w:rsid w:val="00400E3A"/>
    <w:rsid w:val="0040199E"/>
    <w:rsid w:val="00401ABC"/>
    <w:rsid w:val="00401B54"/>
    <w:rsid w:val="00404187"/>
    <w:rsid w:val="00410461"/>
    <w:rsid w:val="0041086D"/>
    <w:rsid w:val="004116DF"/>
    <w:rsid w:val="00412234"/>
    <w:rsid w:val="004129C7"/>
    <w:rsid w:val="004139D0"/>
    <w:rsid w:val="00413DAC"/>
    <w:rsid w:val="00414553"/>
    <w:rsid w:val="00416D26"/>
    <w:rsid w:val="00417913"/>
    <w:rsid w:val="004219F0"/>
    <w:rsid w:val="004222B1"/>
    <w:rsid w:val="004227F1"/>
    <w:rsid w:val="004232DF"/>
    <w:rsid w:val="00423703"/>
    <w:rsid w:val="0042457B"/>
    <w:rsid w:val="004256BB"/>
    <w:rsid w:val="00430E94"/>
    <w:rsid w:val="00435B97"/>
    <w:rsid w:val="00440634"/>
    <w:rsid w:val="00440EE2"/>
    <w:rsid w:val="00442D68"/>
    <w:rsid w:val="004458A4"/>
    <w:rsid w:val="004459C6"/>
    <w:rsid w:val="0044666A"/>
    <w:rsid w:val="00446FBE"/>
    <w:rsid w:val="00451EB8"/>
    <w:rsid w:val="004604EF"/>
    <w:rsid w:val="00461693"/>
    <w:rsid w:val="00461D76"/>
    <w:rsid w:val="00462D86"/>
    <w:rsid w:val="00462E48"/>
    <w:rsid w:val="00467A85"/>
    <w:rsid w:val="004710CA"/>
    <w:rsid w:val="0047545C"/>
    <w:rsid w:val="00476250"/>
    <w:rsid w:val="0048009E"/>
    <w:rsid w:val="00483981"/>
    <w:rsid w:val="00484208"/>
    <w:rsid w:val="00486A33"/>
    <w:rsid w:val="00486D10"/>
    <w:rsid w:val="00490635"/>
    <w:rsid w:val="00493628"/>
    <w:rsid w:val="00494B1D"/>
    <w:rsid w:val="004963C1"/>
    <w:rsid w:val="004979CB"/>
    <w:rsid w:val="00497A15"/>
    <w:rsid w:val="004A00FB"/>
    <w:rsid w:val="004A3CF2"/>
    <w:rsid w:val="004A509D"/>
    <w:rsid w:val="004B0E13"/>
    <w:rsid w:val="004B343E"/>
    <w:rsid w:val="004B441E"/>
    <w:rsid w:val="004B4AB1"/>
    <w:rsid w:val="004B7F42"/>
    <w:rsid w:val="004C6722"/>
    <w:rsid w:val="004C68B9"/>
    <w:rsid w:val="004C7880"/>
    <w:rsid w:val="004D1BCA"/>
    <w:rsid w:val="004D1C88"/>
    <w:rsid w:val="004D3B46"/>
    <w:rsid w:val="004D51C3"/>
    <w:rsid w:val="004D5584"/>
    <w:rsid w:val="004E104C"/>
    <w:rsid w:val="004E6633"/>
    <w:rsid w:val="004F030C"/>
    <w:rsid w:val="004F0A74"/>
    <w:rsid w:val="004F68E0"/>
    <w:rsid w:val="004F7827"/>
    <w:rsid w:val="004F7BCE"/>
    <w:rsid w:val="00500017"/>
    <w:rsid w:val="00502AC7"/>
    <w:rsid w:val="00503D09"/>
    <w:rsid w:val="005047B7"/>
    <w:rsid w:val="00504CD8"/>
    <w:rsid w:val="00506C45"/>
    <w:rsid w:val="005074E1"/>
    <w:rsid w:val="00515AB0"/>
    <w:rsid w:val="00515BAD"/>
    <w:rsid w:val="00520974"/>
    <w:rsid w:val="00520E24"/>
    <w:rsid w:val="00521406"/>
    <w:rsid w:val="00523CEA"/>
    <w:rsid w:val="005252B9"/>
    <w:rsid w:val="005266C0"/>
    <w:rsid w:val="0052769D"/>
    <w:rsid w:val="0053068E"/>
    <w:rsid w:val="00535EC7"/>
    <w:rsid w:val="005361F1"/>
    <w:rsid w:val="00536313"/>
    <w:rsid w:val="005363C3"/>
    <w:rsid w:val="005375C5"/>
    <w:rsid w:val="005413D2"/>
    <w:rsid w:val="005419EC"/>
    <w:rsid w:val="00544C5F"/>
    <w:rsid w:val="00550282"/>
    <w:rsid w:val="0055097D"/>
    <w:rsid w:val="00551101"/>
    <w:rsid w:val="0055442B"/>
    <w:rsid w:val="0055506C"/>
    <w:rsid w:val="0055652D"/>
    <w:rsid w:val="005571EF"/>
    <w:rsid w:val="00561B7B"/>
    <w:rsid w:val="00563BC1"/>
    <w:rsid w:val="00563D1B"/>
    <w:rsid w:val="00563FAA"/>
    <w:rsid w:val="0056692A"/>
    <w:rsid w:val="00576AE0"/>
    <w:rsid w:val="0058109E"/>
    <w:rsid w:val="00581341"/>
    <w:rsid w:val="0058199E"/>
    <w:rsid w:val="00586106"/>
    <w:rsid w:val="00592DC4"/>
    <w:rsid w:val="00593BA3"/>
    <w:rsid w:val="0059684E"/>
    <w:rsid w:val="00596F98"/>
    <w:rsid w:val="0059755C"/>
    <w:rsid w:val="005A79ED"/>
    <w:rsid w:val="005B0379"/>
    <w:rsid w:val="005B1599"/>
    <w:rsid w:val="005B4706"/>
    <w:rsid w:val="005B4FD2"/>
    <w:rsid w:val="005B7758"/>
    <w:rsid w:val="005C3F82"/>
    <w:rsid w:val="005C431D"/>
    <w:rsid w:val="005D033A"/>
    <w:rsid w:val="005D124F"/>
    <w:rsid w:val="005D4398"/>
    <w:rsid w:val="005D50A9"/>
    <w:rsid w:val="005E6DE6"/>
    <w:rsid w:val="005F2EE0"/>
    <w:rsid w:val="005F34F4"/>
    <w:rsid w:val="005F4A18"/>
    <w:rsid w:val="006001E1"/>
    <w:rsid w:val="0060077F"/>
    <w:rsid w:val="006033A4"/>
    <w:rsid w:val="00606206"/>
    <w:rsid w:val="00606BDF"/>
    <w:rsid w:val="0061060F"/>
    <w:rsid w:val="006117DB"/>
    <w:rsid w:val="00612CAE"/>
    <w:rsid w:val="00613B1C"/>
    <w:rsid w:val="00613E18"/>
    <w:rsid w:val="00616FA2"/>
    <w:rsid w:val="006174D7"/>
    <w:rsid w:val="00617BD0"/>
    <w:rsid w:val="00631659"/>
    <w:rsid w:val="00632B89"/>
    <w:rsid w:val="00632D4F"/>
    <w:rsid w:val="006331E2"/>
    <w:rsid w:val="00634632"/>
    <w:rsid w:val="006358F9"/>
    <w:rsid w:val="00637151"/>
    <w:rsid w:val="00640A6C"/>
    <w:rsid w:val="00641A24"/>
    <w:rsid w:val="00646376"/>
    <w:rsid w:val="00646FAF"/>
    <w:rsid w:val="00651E4F"/>
    <w:rsid w:val="00654169"/>
    <w:rsid w:val="00654FD7"/>
    <w:rsid w:val="006603AB"/>
    <w:rsid w:val="00660864"/>
    <w:rsid w:val="0066159C"/>
    <w:rsid w:val="00661E07"/>
    <w:rsid w:val="0066491D"/>
    <w:rsid w:val="00664CF6"/>
    <w:rsid w:val="006671B1"/>
    <w:rsid w:val="00667760"/>
    <w:rsid w:val="006702D8"/>
    <w:rsid w:val="00671313"/>
    <w:rsid w:val="00673810"/>
    <w:rsid w:val="00675D3E"/>
    <w:rsid w:val="006770CA"/>
    <w:rsid w:val="00680216"/>
    <w:rsid w:val="006824A3"/>
    <w:rsid w:val="006854D8"/>
    <w:rsid w:val="00690033"/>
    <w:rsid w:val="0069043A"/>
    <w:rsid w:val="006932B7"/>
    <w:rsid w:val="00693A48"/>
    <w:rsid w:val="006944D4"/>
    <w:rsid w:val="00696168"/>
    <w:rsid w:val="006A3625"/>
    <w:rsid w:val="006A5F90"/>
    <w:rsid w:val="006A7513"/>
    <w:rsid w:val="006B320A"/>
    <w:rsid w:val="006B32A5"/>
    <w:rsid w:val="006C66C3"/>
    <w:rsid w:val="006C6702"/>
    <w:rsid w:val="006C6D2D"/>
    <w:rsid w:val="006C72EB"/>
    <w:rsid w:val="006D19BC"/>
    <w:rsid w:val="006D3E62"/>
    <w:rsid w:val="006D4237"/>
    <w:rsid w:val="006D5D36"/>
    <w:rsid w:val="006D5E9A"/>
    <w:rsid w:val="006E1F2B"/>
    <w:rsid w:val="006E7772"/>
    <w:rsid w:val="006F0B72"/>
    <w:rsid w:val="006F3B31"/>
    <w:rsid w:val="006F59F0"/>
    <w:rsid w:val="006F6EAD"/>
    <w:rsid w:val="00700EFC"/>
    <w:rsid w:val="007029FB"/>
    <w:rsid w:val="00705400"/>
    <w:rsid w:val="007054C2"/>
    <w:rsid w:val="00706006"/>
    <w:rsid w:val="00710EF1"/>
    <w:rsid w:val="007116C7"/>
    <w:rsid w:val="007118B5"/>
    <w:rsid w:val="00713EA8"/>
    <w:rsid w:val="0071497F"/>
    <w:rsid w:val="007154C7"/>
    <w:rsid w:val="00717B1A"/>
    <w:rsid w:val="007214D3"/>
    <w:rsid w:val="00723061"/>
    <w:rsid w:val="00724044"/>
    <w:rsid w:val="00731C82"/>
    <w:rsid w:val="00735E7C"/>
    <w:rsid w:val="007412A4"/>
    <w:rsid w:val="00743B2E"/>
    <w:rsid w:val="00754393"/>
    <w:rsid w:val="00754A0D"/>
    <w:rsid w:val="00754FE8"/>
    <w:rsid w:val="00756A22"/>
    <w:rsid w:val="00760DF1"/>
    <w:rsid w:val="0076204D"/>
    <w:rsid w:val="0076216F"/>
    <w:rsid w:val="00766AB8"/>
    <w:rsid w:val="00774648"/>
    <w:rsid w:val="00777D97"/>
    <w:rsid w:val="00781785"/>
    <w:rsid w:val="0078244A"/>
    <w:rsid w:val="00785893"/>
    <w:rsid w:val="00786049"/>
    <w:rsid w:val="00787243"/>
    <w:rsid w:val="00791C04"/>
    <w:rsid w:val="00793DE5"/>
    <w:rsid w:val="00794A29"/>
    <w:rsid w:val="00797733"/>
    <w:rsid w:val="007A2926"/>
    <w:rsid w:val="007A40FB"/>
    <w:rsid w:val="007A56E8"/>
    <w:rsid w:val="007A7359"/>
    <w:rsid w:val="007B051A"/>
    <w:rsid w:val="007B0928"/>
    <w:rsid w:val="007B3760"/>
    <w:rsid w:val="007B7E4C"/>
    <w:rsid w:val="007C5D1D"/>
    <w:rsid w:val="007C6159"/>
    <w:rsid w:val="007C7463"/>
    <w:rsid w:val="007C7546"/>
    <w:rsid w:val="007E2260"/>
    <w:rsid w:val="007E45B5"/>
    <w:rsid w:val="007E5524"/>
    <w:rsid w:val="007E5683"/>
    <w:rsid w:val="007E6342"/>
    <w:rsid w:val="007F00C1"/>
    <w:rsid w:val="008005AC"/>
    <w:rsid w:val="008012EC"/>
    <w:rsid w:val="0080158D"/>
    <w:rsid w:val="008016D6"/>
    <w:rsid w:val="008042EF"/>
    <w:rsid w:val="0080511B"/>
    <w:rsid w:val="00813996"/>
    <w:rsid w:val="00814D50"/>
    <w:rsid w:val="008174DF"/>
    <w:rsid w:val="00821E3B"/>
    <w:rsid w:val="00822C5C"/>
    <w:rsid w:val="0082469A"/>
    <w:rsid w:val="00825831"/>
    <w:rsid w:val="008279D0"/>
    <w:rsid w:val="00830E20"/>
    <w:rsid w:val="0083335A"/>
    <w:rsid w:val="008342BE"/>
    <w:rsid w:val="00842BA7"/>
    <w:rsid w:val="0084354C"/>
    <w:rsid w:val="00852912"/>
    <w:rsid w:val="008547A1"/>
    <w:rsid w:val="008559DC"/>
    <w:rsid w:val="00855E7E"/>
    <w:rsid w:val="008568C5"/>
    <w:rsid w:val="008624A9"/>
    <w:rsid w:val="008626AD"/>
    <w:rsid w:val="00862C06"/>
    <w:rsid w:val="00863A56"/>
    <w:rsid w:val="00864946"/>
    <w:rsid w:val="008655A3"/>
    <w:rsid w:val="00865E66"/>
    <w:rsid w:val="0087157D"/>
    <w:rsid w:val="008715F5"/>
    <w:rsid w:val="00874B97"/>
    <w:rsid w:val="00876869"/>
    <w:rsid w:val="00876AC2"/>
    <w:rsid w:val="00877004"/>
    <w:rsid w:val="008843B9"/>
    <w:rsid w:val="008847D1"/>
    <w:rsid w:val="0088602C"/>
    <w:rsid w:val="00886728"/>
    <w:rsid w:val="00895E37"/>
    <w:rsid w:val="00896BF4"/>
    <w:rsid w:val="008A0372"/>
    <w:rsid w:val="008A2B31"/>
    <w:rsid w:val="008A7DD6"/>
    <w:rsid w:val="008B27A5"/>
    <w:rsid w:val="008B3530"/>
    <w:rsid w:val="008B64C1"/>
    <w:rsid w:val="008C1EBE"/>
    <w:rsid w:val="008C3A2D"/>
    <w:rsid w:val="008C3C20"/>
    <w:rsid w:val="008C7656"/>
    <w:rsid w:val="008D68D0"/>
    <w:rsid w:val="008D7ECC"/>
    <w:rsid w:val="008E4B1F"/>
    <w:rsid w:val="008F13E0"/>
    <w:rsid w:val="008F2861"/>
    <w:rsid w:val="008F7729"/>
    <w:rsid w:val="009001DB"/>
    <w:rsid w:val="00914549"/>
    <w:rsid w:val="00916F33"/>
    <w:rsid w:val="009215C4"/>
    <w:rsid w:val="00923467"/>
    <w:rsid w:val="00925B2D"/>
    <w:rsid w:val="009319DB"/>
    <w:rsid w:val="00932D94"/>
    <w:rsid w:val="00935264"/>
    <w:rsid w:val="0093757F"/>
    <w:rsid w:val="00940639"/>
    <w:rsid w:val="00941C40"/>
    <w:rsid w:val="00944234"/>
    <w:rsid w:val="0094790A"/>
    <w:rsid w:val="00952FC5"/>
    <w:rsid w:val="00954174"/>
    <w:rsid w:val="00954AF3"/>
    <w:rsid w:val="0095696F"/>
    <w:rsid w:val="00957EF9"/>
    <w:rsid w:val="00961FBF"/>
    <w:rsid w:val="0096395C"/>
    <w:rsid w:val="00963D73"/>
    <w:rsid w:val="0096501C"/>
    <w:rsid w:val="009650E4"/>
    <w:rsid w:val="00965777"/>
    <w:rsid w:val="00965BF6"/>
    <w:rsid w:val="00967AD1"/>
    <w:rsid w:val="00967F52"/>
    <w:rsid w:val="00972657"/>
    <w:rsid w:val="0097375C"/>
    <w:rsid w:val="00973A0B"/>
    <w:rsid w:val="00974758"/>
    <w:rsid w:val="00974B9E"/>
    <w:rsid w:val="00976566"/>
    <w:rsid w:val="009772FC"/>
    <w:rsid w:val="00980A31"/>
    <w:rsid w:val="00983077"/>
    <w:rsid w:val="009834A1"/>
    <w:rsid w:val="00987EDD"/>
    <w:rsid w:val="009908F4"/>
    <w:rsid w:val="00990AF0"/>
    <w:rsid w:val="00991171"/>
    <w:rsid w:val="00991A13"/>
    <w:rsid w:val="00991CD6"/>
    <w:rsid w:val="009958C9"/>
    <w:rsid w:val="009971FB"/>
    <w:rsid w:val="009A35FF"/>
    <w:rsid w:val="009A5DAA"/>
    <w:rsid w:val="009B14AD"/>
    <w:rsid w:val="009B38FC"/>
    <w:rsid w:val="009B665E"/>
    <w:rsid w:val="009B685C"/>
    <w:rsid w:val="009B7135"/>
    <w:rsid w:val="009B7B84"/>
    <w:rsid w:val="009C317E"/>
    <w:rsid w:val="009C56A4"/>
    <w:rsid w:val="009C5EE2"/>
    <w:rsid w:val="009C5F60"/>
    <w:rsid w:val="009D20CA"/>
    <w:rsid w:val="009E38DC"/>
    <w:rsid w:val="009E3D24"/>
    <w:rsid w:val="009E441E"/>
    <w:rsid w:val="009E7395"/>
    <w:rsid w:val="009F2981"/>
    <w:rsid w:val="009F6873"/>
    <w:rsid w:val="00A01866"/>
    <w:rsid w:val="00A02F01"/>
    <w:rsid w:val="00A039F1"/>
    <w:rsid w:val="00A07AC9"/>
    <w:rsid w:val="00A116F8"/>
    <w:rsid w:val="00A12F5F"/>
    <w:rsid w:val="00A1465E"/>
    <w:rsid w:val="00A14E0A"/>
    <w:rsid w:val="00A15661"/>
    <w:rsid w:val="00A279C5"/>
    <w:rsid w:val="00A27C51"/>
    <w:rsid w:val="00A27FCB"/>
    <w:rsid w:val="00A309CC"/>
    <w:rsid w:val="00A309D5"/>
    <w:rsid w:val="00A31BDD"/>
    <w:rsid w:val="00A32261"/>
    <w:rsid w:val="00A34C06"/>
    <w:rsid w:val="00A3585C"/>
    <w:rsid w:val="00A4124D"/>
    <w:rsid w:val="00A41A46"/>
    <w:rsid w:val="00A44AD6"/>
    <w:rsid w:val="00A50E91"/>
    <w:rsid w:val="00A57C64"/>
    <w:rsid w:val="00A64F2E"/>
    <w:rsid w:val="00A650D7"/>
    <w:rsid w:val="00A67B64"/>
    <w:rsid w:val="00A71504"/>
    <w:rsid w:val="00A7455D"/>
    <w:rsid w:val="00A75013"/>
    <w:rsid w:val="00A75F40"/>
    <w:rsid w:val="00A768A2"/>
    <w:rsid w:val="00A82831"/>
    <w:rsid w:val="00A84F05"/>
    <w:rsid w:val="00A859F3"/>
    <w:rsid w:val="00A87B62"/>
    <w:rsid w:val="00A91D67"/>
    <w:rsid w:val="00AA2C3A"/>
    <w:rsid w:val="00AA2F9B"/>
    <w:rsid w:val="00AB2322"/>
    <w:rsid w:val="00AB7959"/>
    <w:rsid w:val="00AC0AAA"/>
    <w:rsid w:val="00AC15DD"/>
    <w:rsid w:val="00AD5457"/>
    <w:rsid w:val="00AD7421"/>
    <w:rsid w:val="00AE0E0D"/>
    <w:rsid w:val="00AE0FD4"/>
    <w:rsid w:val="00AE3921"/>
    <w:rsid w:val="00AE474B"/>
    <w:rsid w:val="00AE742B"/>
    <w:rsid w:val="00AE7ED2"/>
    <w:rsid w:val="00AF44A8"/>
    <w:rsid w:val="00AF4551"/>
    <w:rsid w:val="00AF4CDA"/>
    <w:rsid w:val="00AF56C4"/>
    <w:rsid w:val="00AF5AB1"/>
    <w:rsid w:val="00AF757C"/>
    <w:rsid w:val="00B00975"/>
    <w:rsid w:val="00B03596"/>
    <w:rsid w:val="00B037EF"/>
    <w:rsid w:val="00B05A24"/>
    <w:rsid w:val="00B06582"/>
    <w:rsid w:val="00B0751B"/>
    <w:rsid w:val="00B10890"/>
    <w:rsid w:val="00B10905"/>
    <w:rsid w:val="00B10A73"/>
    <w:rsid w:val="00B11193"/>
    <w:rsid w:val="00B1710F"/>
    <w:rsid w:val="00B20BDB"/>
    <w:rsid w:val="00B25114"/>
    <w:rsid w:val="00B26032"/>
    <w:rsid w:val="00B26A40"/>
    <w:rsid w:val="00B26D60"/>
    <w:rsid w:val="00B275A6"/>
    <w:rsid w:val="00B314E5"/>
    <w:rsid w:val="00B349B5"/>
    <w:rsid w:val="00B43527"/>
    <w:rsid w:val="00B43604"/>
    <w:rsid w:val="00B4420B"/>
    <w:rsid w:val="00B46029"/>
    <w:rsid w:val="00B46315"/>
    <w:rsid w:val="00B52C74"/>
    <w:rsid w:val="00B55153"/>
    <w:rsid w:val="00B623D8"/>
    <w:rsid w:val="00B634DA"/>
    <w:rsid w:val="00B639E7"/>
    <w:rsid w:val="00B652E1"/>
    <w:rsid w:val="00B657D1"/>
    <w:rsid w:val="00B660F2"/>
    <w:rsid w:val="00B672D2"/>
    <w:rsid w:val="00B70068"/>
    <w:rsid w:val="00B707AA"/>
    <w:rsid w:val="00B717BF"/>
    <w:rsid w:val="00B72189"/>
    <w:rsid w:val="00B76AB8"/>
    <w:rsid w:val="00B77396"/>
    <w:rsid w:val="00B80B46"/>
    <w:rsid w:val="00B8241A"/>
    <w:rsid w:val="00B8315D"/>
    <w:rsid w:val="00B876AF"/>
    <w:rsid w:val="00B91712"/>
    <w:rsid w:val="00B92313"/>
    <w:rsid w:val="00B95864"/>
    <w:rsid w:val="00B959A6"/>
    <w:rsid w:val="00B97253"/>
    <w:rsid w:val="00B97324"/>
    <w:rsid w:val="00B97615"/>
    <w:rsid w:val="00BB7AA5"/>
    <w:rsid w:val="00BC134B"/>
    <w:rsid w:val="00BC2FB6"/>
    <w:rsid w:val="00BD29ED"/>
    <w:rsid w:val="00BD2F39"/>
    <w:rsid w:val="00BD37FF"/>
    <w:rsid w:val="00BD4866"/>
    <w:rsid w:val="00BE784C"/>
    <w:rsid w:val="00BF6678"/>
    <w:rsid w:val="00BF7DC6"/>
    <w:rsid w:val="00C0039E"/>
    <w:rsid w:val="00C010CD"/>
    <w:rsid w:val="00C012B6"/>
    <w:rsid w:val="00C0336C"/>
    <w:rsid w:val="00C0403E"/>
    <w:rsid w:val="00C05425"/>
    <w:rsid w:val="00C05DE3"/>
    <w:rsid w:val="00C113DA"/>
    <w:rsid w:val="00C161D5"/>
    <w:rsid w:val="00C20E8E"/>
    <w:rsid w:val="00C2335E"/>
    <w:rsid w:val="00C262A5"/>
    <w:rsid w:val="00C306B9"/>
    <w:rsid w:val="00C31116"/>
    <w:rsid w:val="00C3452F"/>
    <w:rsid w:val="00C34A6F"/>
    <w:rsid w:val="00C34E59"/>
    <w:rsid w:val="00C3561E"/>
    <w:rsid w:val="00C359CA"/>
    <w:rsid w:val="00C361BD"/>
    <w:rsid w:val="00C40F40"/>
    <w:rsid w:val="00C45BC1"/>
    <w:rsid w:val="00C46EC5"/>
    <w:rsid w:val="00C47ED4"/>
    <w:rsid w:val="00C50B4A"/>
    <w:rsid w:val="00C51F80"/>
    <w:rsid w:val="00C532F5"/>
    <w:rsid w:val="00C56D6F"/>
    <w:rsid w:val="00C57087"/>
    <w:rsid w:val="00C60782"/>
    <w:rsid w:val="00C70378"/>
    <w:rsid w:val="00C713DF"/>
    <w:rsid w:val="00C71691"/>
    <w:rsid w:val="00C72353"/>
    <w:rsid w:val="00C72462"/>
    <w:rsid w:val="00C72F38"/>
    <w:rsid w:val="00C7568D"/>
    <w:rsid w:val="00C758F3"/>
    <w:rsid w:val="00C80E96"/>
    <w:rsid w:val="00C83E24"/>
    <w:rsid w:val="00C9139B"/>
    <w:rsid w:val="00C95633"/>
    <w:rsid w:val="00C95671"/>
    <w:rsid w:val="00C95C45"/>
    <w:rsid w:val="00C96CE7"/>
    <w:rsid w:val="00C97C03"/>
    <w:rsid w:val="00CA1184"/>
    <w:rsid w:val="00CA43FE"/>
    <w:rsid w:val="00CA4FDA"/>
    <w:rsid w:val="00CA679A"/>
    <w:rsid w:val="00CA6998"/>
    <w:rsid w:val="00CB136E"/>
    <w:rsid w:val="00CB2E5F"/>
    <w:rsid w:val="00CB797E"/>
    <w:rsid w:val="00CC0AFC"/>
    <w:rsid w:val="00CC1198"/>
    <w:rsid w:val="00CC4700"/>
    <w:rsid w:val="00CC4F05"/>
    <w:rsid w:val="00CD205C"/>
    <w:rsid w:val="00CD23E9"/>
    <w:rsid w:val="00CD4353"/>
    <w:rsid w:val="00CD728C"/>
    <w:rsid w:val="00CE2D44"/>
    <w:rsid w:val="00CE58EC"/>
    <w:rsid w:val="00CE5968"/>
    <w:rsid w:val="00CF05F6"/>
    <w:rsid w:val="00CF2051"/>
    <w:rsid w:val="00CF6C5E"/>
    <w:rsid w:val="00D16A7C"/>
    <w:rsid w:val="00D17097"/>
    <w:rsid w:val="00D172E0"/>
    <w:rsid w:val="00D17E54"/>
    <w:rsid w:val="00D22705"/>
    <w:rsid w:val="00D248BF"/>
    <w:rsid w:val="00D24C73"/>
    <w:rsid w:val="00D24F76"/>
    <w:rsid w:val="00D265AE"/>
    <w:rsid w:val="00D26D2A"/>
    <w:rsid w:val="00D30D10"/>
    <w:rsid w:val="00D30DA6"/>
    <w:rsid w:val="00D3519D"/>
    <w:rsid w:val="00D402B1"/>
    <w:rsid w:val="00D4458C"/>
    <w:rsid w:val="00D44C45"/>
    <w:rsid w:val="00D45803"/>
    <w:rsid w:val="00D46208"/>
    <w:rsid w:val="00D46F87"/>
    <w:rsid w:val="00D47D42"/>
    <w:rsid w:val="00D50871"/>
    <w:rsid w:val="00D53FD4"/>
    <w:rsid w:val="00D56C0A"/>
    <w:rsid w:val="00D60BFF"/>
    <w:rsid w:val="00D6571E"/>
    <w:rsid w:val="00D70C66"/>
    <w:rsid w:val="00D7210A"/>
    <w:rsid w:val="00D72CBB"/>
    <w:rsid w:val="00D72F8E"/>
    <w:rsid w:val="00D73D14"/>
    <w:rsid w:val="00D82E1D"/>
    <w:rsid w:val="00D859E3"/>
    <w:rsid w:val="00D87860"/>
    <w:rsid w:val="00D93646"/>
    <w:rsid w:val="00DA14E5"/>
    <w:rsid w:val="00DA4708"/>
    <w:rsid w:val="00DA4ADF"/>
    <w:rsid w:val="00DA58A2"/>
    <w:rsid w:val="00DA5A2D"/>
    <w:rsid w:val="00DA7FDC"/>
    <w:rsid w:val="00DB08FF"/>
    <w:rsid w:val="00DB092A"/>
    <w:rsid w:val="00DB3C22"/>
    <w:rsid w:val="00DB664F"/>
    <w:rsid w:val="00DC2C4B"/>
    <w:rsid w:val="00DD4869"/>
    <w:rsid w:val="00DD52D5"/>
    <w:rsid w:val="00DD7429"/>
    <w:rsid w:val="00DD7EF7"/>
    <w:rsid w:val="00DE00C5"/>
    <w:rsid w:val="00DE0947"/>
    <w:rsid w:val="00DE15D9"/>
    <w:rsid w:val="00DE15F8"/>
    <w:rsid w:val="00DE3076"/>
    <w:rsid w:val="00DE32EE"/>
    <w:rsid w:val="00DE47A5"/>
    <w:rsid w:val="00DE4801"/>
    <w:rsid w:val="00DE48BC"/>
    <w:rsid w:val="00DE6C59"/>
    <w:rsid w:val="00DF18B5"/>
    <w:rsid w:val="00DF7C95"/>
    <w:rsid w:val="00E0766E"/>
    <w:rsid w:val="00E10D36"/>
    <w:rsid w:val="00E1317A"/>
    <w:rsid w:val="00E15CB8"/>
    <w:rsid w:val="00E16850"/>
    <w:rsid w:val="00E20F1E"/>
    <w:rsid w:val="00E32770"/>
    <w:rsid w:val="00E34700"/>
    <w:rsid w:val="00E3585A"/>
    <w:rsid w:val="00E36352"/>
    <w:rsid w:val="00E450E3"/>
    <w:rsid w:val="00E539B2"/>
    <w:rsid w:val="00E53A5A"/>
    <w:rsid w:val="00E63385"/>
    <w:rsid w:val="00E66733"/>
    <w:rsid w:val="00E6705E"/>
    <w:rsid w:val="00E6769B"/>
    <w:rsid w:val="00E67D72"/>
    <w:rsid w:val="00E67D9C"/>
    <w:rsid w:val="00E709AD"/>
    <w:rsid w:val="00E7177C"/>
    <w:rsid w:val="00E74D80"/>
    <w:rsid w:val="00E77FF5"/>
    <w:rsid w:val="00E8026E"/>
    <w:rsid w:val="00E837C8"/>
    <w:rsid w:val="00E83F8C"/>
    <w:rsid w:val="00E9360A"/>
    <w:rsid w:val="00E97237"/>
    <w:rsid w:val="00EA0228"/>
    <w:rsid w:val="00EA05CE"/>
    <w:rsid w:val="00EA18A3"/>
    <w:rsid w:val="00EA3FCE"/>
    <w:rsid w:val="00EA61A7"/>
    <w:rsid w:val="00EA6409"/>
    <w:rsid w:val="00EB27A0"/>
    <w:rsid w:val="00EB544B"/>
    <w:rsid w:val="00EB6373"/>
    <w:rsid w:val="00EC1C6F"/>
    <w:rsid w:val="00EC3515"/>
    <w:rsid w:val="00EC515D"/>
    <w:rsid w:val="00EC58A7"/>
    <w:rsid w:val="00ED08D0"/>
    <w:rsid w:val="00ED0EDE"/>
    <w:rsid w:val="00ED1D57"/>
    <w:rsid w:val="00ED3217"/>
    <w:rsid w:val="00ED45A2"/>
    <w:rsid w:val="00ED4E1C"/>
    <w:rsid w:val="00EE0DD9"/>
    <w:rsid w:val="00EE17E0"/>
    <w:rsid w:val="00EE3E09"/>
    <w:rsid w:val="00EE76D9"/>
    <w:rsid w:val="00EE7D12"/>
    <w:rsid w:val="00EF606F"/>
    <w:rsid w:val="00F0349F"/>
    <w:rsid w:val="00F04750"/>
    <w:rsid w:val="00F04FAC"/>
    <w:rsid w:val="00F10A47"/>
    <w:rsid w:val="00F24951"/>
    <w:rsid w:val="00F3073D"/>
    <w:rsid w:val="00F37434"/>
    <w:rsid w:val="00F414A6"/>
    <w:rsid w:val="00F417E2"/>
    <w:rsid w:val="00F41EFB"/>
    <w:rsid w:val="00F42BF6"/>
    <w:rsid w:val="00F4307B"/>
    <w:rsid w:val="00F44773"/>
    <w:rsid w:val="00F44E73"/>
    <w:rsid w:val="00F50F85"/>
    <w:rsid w:val="00F52974"/>
    <w:rsid w:val="00F53552"/>
    <w:rsid w:val="00F54FE5"/>
    <w:rsid w:val="00F569BE"/>
    <w:rsid w:val="00F61964"/>
    <w:rsid w:val="00F66BAD"/>
    <w:rsid w:val="00F711E0"/>
    <w:rsid w:val="00F7586D"/>
    <w:rsid w:val="00F84122"/>
    <w:rsid w:val="00F90744"/>
    <w:rsid w:val="00F93AF5"/>
    <w:rsid w:val="00F95D4D"/>
    <w:rsid w:val="00F97335"/>
    <w:rsid w:val="00F97402"/>
    <w:rsid w:val="00FA5982"/>
    <w:rsid w:val="00FA6929"/>
    <w:rsid w:val="00FA7495"/>
    <w:rsid w:val="00FB0D2D"/>
    <w:rsid w:val="00FB1F45"/>
    <w:rsid w:val="00FB23DD"/>
    <w:rsid w:val="00FB2BC8"/>
    <w:rsid w:val="00FB3D11"/>
    <w:rsid w:val="00FB73DB"/>
    <w:rsid w:val="00FB7A96"/>
    <w:rsid w:val="00FC4699"/>
    <w:rsid w:val="00FC477F"/>
    <w:rsid w:val="00FC56DE"/>
    <w:rsid w:val="00FC6D69"/>
    <w:rsid w:val="00FD015B"/>
    <w:rsid w:val="00FD3923"/>
    <w:rsid w:val="00FD3D7B"/>
    <w:rsid w:val="00FD5CB7"/>
    <w:rsid w:val="00FD6115"/>
    <w:rsid w:val="00FF4ECA"/>
    <w:rsid w:val="00FF537D"/>
    <w:rsid w:val="00FF7B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FD6226"/>
  <w15:chartTrackingRefBased/>
  <w15:docId w15:val="{E38FF9AE-6EEF-4E2E-B99B-39766B12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val="en-US" w:eastAsia="en-GB"/>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both"/>
      <w:outlineLvl w:val="3"/>
    </w:pPr>
    <w:rPr>
      <w:sz w:val="24"/>
      <w:szCs w:val="16"/>
    </w:rPr>
  </w:style>
  <w:style w:type="paragraph" w:styleId="Heading5">
    <w:name w:val="heading 5"/>
    <w:basedOn w:val="Normal"/>
    <w:next w:val="Normal"/>
    <w:qFormat/>
    <w:pPr>
      <w:keepNext/>
      <w:outlineLvl w:val="4"/>
    </w:pPr>
    <w:rPr>
      <w:i/>
      <w:iCs/>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ind w:left="2160" w:hanging="2160"/>
      <w:outlineLvl w:val="6"/>
    </w:pPr>
    <w:rPr>
      <w:b/>
      <w:bCs/>
    </w:rPr>
  </w:style>
  <w:style w:type="paragraph" w:styleId="Heading8">
    <w:name w:val="heading 8"/>
    <w:basedOn w:val="Normal"/>
    <w:next w:val="Normal"/>
    <w:qFormat/>
    <w:pPr>
      <w:keepNext/>
      <w:overflowPunct/>
      <w:autoSpaceDE/>
      <w:autoSpaceDN/>
      <w:adjustRightInd/>
      <w:jc w:val="both"/>
      <w:textAlignment w:val="auto"/>
      <w:outlineLvl w:val="7"/>
    </w:pPr>
    <w:rPr>
      <w:sz w:val="24"/>
    </w:rPr>
  </w:style>
  <w:style w:type="paragraph" w:styleId="Heading9">
    <w:name w:val="heading 9"/>
    <w:basedOn w:val="Normal"/>
    <w:next w:val="Normal"/>
    <w:qFormat/>
    <w:pPr>
      <w:keepNext/>
      <w:overflowPunct/>
      <w:autoSpaceDE/>
      <w:autoSpaceDN/>
      <w:adjustRightInd/>
      <w:ind w:left="1440"/>
      <w:jc w:val="both"/>
      <w:textAlignment w:val="auto"/>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nt-FromToSubjectDate">
    <w:name w:val="Print- From: To: Subject: Date:"/>
    <w:basedOn w:val="Normal"/>
    <w:pPr>
      <w:pBdr>
        <w:left w:val="single" w:sz="18" w:space="1" w:color="auto"/>
      </w:pBdr>
    </w:pPr>
  </w:style>
  <w:style w:type="paragraph" w:customStyle="1" w:styleId="Print-ReverseHeader">
    <w:name w:val="Print- Reverse Header"/>
    <w:basedOn w:val="Normal"/>
    <w:next w:val="Print-FromToSubjectDate"/>
    <w:pPr>
      <w:pBdr>
        <w:left w:val="single" w:sz="18" w:space="1" w:color="auto"/>
      </w:pBdr>
      <w:shd w:val="pct12" w:color="auto" w:fill="auto"/>
    </w:pPr>
    <w:rPr>
      <w:b/>
      <w:bCs/>
      <w:szCs w:val="22"/>
    </w:rPr>
  </w:style>
  <w:style w:type="paragraph" w:customStyle="1" w:styleId="ReplyForwardHeaders">
    <w:name w:val="Reply/Forward Headers"/>
    <w:basedOn w:val="Normal"/>
    <w:next w:val="ReplyForwardToFromDate"/>
    <w:pPr>
      <w:pBdr>
        <w:left w:val="single" w:sz="18" w:space="1" w:color="auto"/>
      </w:pBdr>
      <w:shd w:val="pct10" w:color="auto" w:fill="auto"/>
    </w:pPr>
    <w:rPr>
      <w:b/>
      <w:bCs/>
      <w:noProof/>
    </w:rPr>
  </w:style>
  <w:style w:type="paragraph" w:customStyle="1" w:styleId="ReplyForwardToFromDate">
    <w:name w:val="Reply/Forward To: From: Date:"/>
    <w:basedOn w:val="Normal"/>
    <w:pPr>
      <w:pBdr>
        <w:left w:val="single" w:sz="18" w:space="1" w:color="auto"/>
      </w:pBdr>
    </w:pPr>
  </w:style>
  <w:style w:type="character" w:styleId="Hyperlink">
    <w:name w:val="Hyperlink"/>
    <w:semiHidden/>
    <w:rPr>
      <w:color w:val="0000FF"/>
      <w:u w:val="single"/>
    </w:rPr>
  </w:style>
  <w:style w:type="paragraph" w:styleId="Title">
    <w:name w:val="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odyText">
    <w:name w:val="Body Text"/>
    <w:basedOn w:val="Normal"/>
    <w:semiHidden/>
    <w:rPr>
      <w:i/>
      <w:iCs/>
    </w:rPr>
  </w:style>
  <w:style w:type="paragraph" w:styleId="BodyText2">
    <w:name w:val="Body Text 2"/>
    <w:basedOn w:val="Normal"/>
    <w:semiHidden/>
    <w:rPr>
      <w:i/>
      <w:iCs/>
    </w:rPr>
  </w:style>
  <w:style w:type="paragraph" w:styleId="BodyText3">
    <w:name w:val="Body Text 3"/>
    <w:basedOn w:val="Normal"/>
    <w:semiHidden/>
  </w:style>
  <w:style w:type="paragraph" w:styleId="Header">
    <w:name w:val="header"/>
    <w:basedOn w:val="Normal"/>
    <w:semiHidden/>
    <w:pPr>
      <w:tabs>
        <w:tab w:val="center" w:pos="4153"/>
        <w:tab w:val="right" w:pos="8306"/>
      </w:tabs>
    </w:pPr>
  </w:style>
  <w:style w:type="paragraph" w:styleId="Subtitle">
    <w:name w:val="Subtitle"/>
    <w:basedOn w:val="Normal"/>
    <w:qFormat/>
    <w:pPr>
      <w:overflowPunct/>
      <w:autoSpaceDE/>
      <w:autoSpaceDN/>
      <w:adjustRightInd/>
      <w:jc w:val="both"/>
      <w:textAlignment w:val="auto"/>
    </w:pPr>
    <w:rPr>
      <w:b/>
      <w:sz w:val="28"/>
    </w:rPr>
  </w:style>
  <w:style w:type="paragraph" w:styleId="BodyTextIndent">
    <w:name w:val="Body Text Indent"/>
    <w:basedOn w:val="Normal"/>
    <w:semiHidden/>
    <w:pPr>
      <w:overflowPunct/>
      <w:autoSpaceDE/>
      <w:autoSpaceDN/>
      <w:adjustRightInd/>
      <w:ind w:left="2127" w:hanging="2127"/>
      <w:jc w:val="both"/>
      <w:textAlignment w:val="auto"/>
    </w:pPr>
    <w:rPr>
      <w:b/>
      <w:sz w:val="24"/>
    </w:rPr>
  </w:style>
  <w:style w:type="paragraph" w:styleId="BodyTextIndent2">
    <w:name w:val="Body Text Indent 2"/>
    <w:basedOn w:val="Normal"/>
    <w:semiHidden/>
    <w:pPr>
      <w:overflowPunct/>
      <w:autoSpaceDE/>
      <w:autoSpaceDN/>
      <w:adjustRightInd/>
      <w:ind w:left="360"/>
      <w:jc w:val="both"/>
      <w:textAlignment w:val="auto"/>
    </w:pPr>
    <w:rPr>
      <w:sz w:val="24"/>
    </w:rPr>
  </w:style>
  <w:style w:type="paragraph" w:styleId="BalloonText">
    <w:name w:val="Balloon Text"/>
    <w:basedOn w:val="Normal"/>
    <w:link w:val="BalloonTextChar"/>
    <w:uiPriority w:val="99"/>
    <w:semiHidden/>
    <w:unhideWhenUsed/>
    <w:rsid w:val="00DD4869"/>
    <w:rPr>
      <w:rFonts w:ascii="Tahoma" w:hAnsi="Tahoma"/>
      <w:sz w:val="16"/>
      <w:szCs w:val="16"/>
    </w:rPr>
  </w:style>
  <w:style w:type="character" w:customStyle="1" w:styleId="BalloonTextChar">
    <w:name w:val="Balloon Text Char"/>
    <w:link w:val="BalloonText"/>
    <w:uiPriority w:val="99"/>
    <w:semiHidden/>
    <w:rsid w:val="00DD4869"/>
    <w:rPr>
      <w:rFonts w:ascii="Tahoma" w:hAnsi="Tahoma" w:cs="Tahoma"/>
      <w:sz w:val="16"/>
      <w:szCs w:val="16"/>
      <w:lang w:val="en-US" w:eastAsia="en-GB"/>
    </w:rPr>
  </w:style>
  <w:style w:type="character" w:customStyle="1" w:styleId="tlid-translation">
    <w:name w:val="tlid-translation"/>
    <w:basedOn w:val="DefaultParagraphFont"/>
    <w:rsid w:val="004222B1"/>
  </w:style>
  <w:style w:type="paragraph" w:styleId="NormalWeb">
    <w:name w:val="Normal (Web)"/>
    <w:basedOn w:val="Normal"/>
    <w:uiPriority w:val="99"/>
    <w:unhideWhenUsed/>
    <w:rsid w:val="00D47D42"/>
    <w:pPr>
      <w:overflowPunct/>
      <w:autoSpaceDE/>
      <w:autoSpaceDN/>
      <w:adjustRightInd/>
      <w:spacing w:before="100" w:beforeAutospacing="1" w:after="100" w:afterAutospacing="1" w:line="360" w:lineRule="auto"/>
      <w:textAlignment w:val="auto"/>
    </w:pPr>
    <w:rPr>
      <w:rFonts w:eastAsia="Calibri"/>
      <w:sz w:val="31"/>
      <w:szCs w:val="31"/>
      <w:lang w:val="el-GR" w:eastAsia="el-GR"/>
    </w:rPr>
  </w:style>
  <w:style w:type="paragraph" w:styleId="ListParagraph">
    <w:name w:val="List Paragraph"/>
    <w:basedOn w:val="Normal"/>
    <w:uiPriority w:val="34"/>
    <w:qFormat/>
    <w:rsid w:val="00EE0DD9"/>
    <w:pPr>
      <w:ind w:left="720"/>
    </w:pPr>
  </w:style>
  <w:style w:type="character" w:styleId="Emphasis">
    <w:name w:val="Emphasis"/>
    <w:uiPriority w:val="20"/>
    <w:qFormat/>
    <w:rsid w:val="00ED1D57"/>
    <w:rPr>
      <w:b/>
      <w:bCs/>
      <w:i w:val="0"/>
      <w:iCs w:val="0"/>
    </w:rPr>
  </w:style>
  <w:style w:type="character" w:customStyle="1" w:styleId="st1">
    <w:name w:val="st1"/>
    <w:basedOn w:val="DefaultParagraphFont"/>
    <w:rsid w:val="00ED1D57"/>
  </w:style>
  <w:style w:type="character" w:styleId="FollowedHyperlink">
    <w:name w:val="FollowedHyperlink"/>
    <w:uiPriority w:val="99"/>
    <w:semiHidden/>
    <w:unhideWhenUsed/>
    <w:rsid w:val="00813996"/>
    <w:rPr>
      <w:color w:val="800080"/>
      <w:u w:val="single"/>
    </w:rPr>
  </w:style>
  <w:style w:type="paragraph" w:styleId="HTMLPreformatted">
    <w:name w:val="HTML Preformatted"/>
    <w:basedOn w:val="Normal"/>
    <w:link w:val="HTMLPreformattedChar"/>
    <w:uiPriority w:val="99"/>
    <w:semiHidden/>
    <w:unhideWhenUsed/>
    <w:rsid w:val="00172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sz w:val="20"/>
      <w:lang w:val="x-none" w:eastAsia="x-none"/>
    </w:rPr>
  </w:style>
  <w:style w:type="character" w:customStyle="1" w:styleId="HTMLPreformattedChar">
    <w:name w:val="HTML Preformatted Char"/>
    <w:link w:val="HTMLPreformatted"/>
    <w:uiPriority w:val="99"/>
    <w:semiHidden/>
    <w:rsid w:val="00172CAD"/>
    <w:rPr>
      <w:rFonts w:ascii="Courier New" w:hAnsi="Courier New" w:cs="Courier New"/>
    </w:rPr>
  </w:style>
  <w:style w:type="paragraph" w:customStyle="1" w:styleId="1">
    <w:name w:val="Βασικό1"/>
    <w:rsid w:val="00C95C45"/>
    <w:pPr>
      <w:spacing w:line="276" w:lineRule="auto"/>
    </w:pPr>
    <w:rPr>
      <w:rFonts w:ascii="Arial" w:eastAsia="Arial" w:hAnsi="Arial" w:cs="Arial"/>
      <w:sz w:val="22"/>
      <w:szCs w:val="22"/>
    </w:rPr>
  </w:style>
  <w:style w:type="table" w:styleId="TableGrid">
    <w:name w:val="Table Grid"/>
    <w:basedOn w:val="TableNormal"/>
    <w:uiPriority w:val="59"/>
    <w:rsid w:val="00D24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AF5AB1"/>
    <w:pPr>
      <w:overflowPunct/>
      <w:autoSpaceDE/>
      <w:autoSpaceDN/>
      <w:adjustRightInd/>
      <w:textAlignment w:val="auto"/>
    </w:pPr>
    <w:rPr>
      <w:rFonts w:ascii="Consolas" w:eastAsia="Calibri" w:hAnsi="Consolas"/>
      <w:sz w:val="21"/>
      <w:szCs w:val="21"/>
      <w:lang w:val="el-GR" w:eastAsia="en-US"/>
    </w:rPr>
  </w:style>
  <w:style w:type="character" w:customStyle="1" w:styleId="PlainTextChar">
    <w:name w:val="Plain Text Char"/>
    <w:link w:val="PlainText"/>
    <w:uiPriority w:val="99"/>
    <w:semiHidden/>
    <w:rsid w:val="00AF5AB1"/>
    <w:rPr>
      <w:rFonts w:ascii="Consolas" w:eastAsia="Calibri" w:hAnsi="Consolas"/>
      <w:sz w:val="21"/>
      <w:szCs w:val="21"/>
      <w:lang w:eastAsia="en-US"/>
    </w:rPr>
  </w:style>
  <w:style w:type="character" w:customStyle="1" w:styleId="Heading1Char">
    <w:name w:val="Heading 1 Char"/>
    <w:link w:val="Heading1"/>
    <w:rsid w:val="00690033"/>
    <w:rPr>
      <w:b/>
      <w:bCs/>
      <w:sz w:val="22"/>
      <w:lang w:val="en-US" w:eastAsia="en-GB"/>
    </w:rPr>
  </w:style>
  <w:style w:type="character" w:customStyle="1" w:styleId="FooterChar">
    <w:name w:val="Footer Char"/>
    <w:basedOn w:val="DefaultParagraphFont"/>
    <w:link w:val="Footer"/>
    <w:uiPriority w:val="99"/>
    <w:rsid w:val="00C50B4A"/>
    <w:rPr>
      <w:sz w:val="22"/>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823230">
      <w:bodyDiv w:val="1"/>
      <w:marLeft w:val="0"/>
      <w:marRight w:val="0"/>
      <w:marTop w:val="0"/>
      <w:marBottom w:val="0"/>
      <w:divBdr>
        <w:top w:val="none" w:sz="0" w:space="0" w:color="auto"/>
        <w:left w:val="none" w:sz="0" w:space="0" w:color="auto"/>
        <w:bottom w:val="none" w:sz="0" w:space="0" w:color="auto"/>
        <w:right w:val="none" w:sz="0" w:space="0" w:color="auto"/>
      </w:divBdr>
    </w:div>
    <w:div w:id="859978396">
      <w:bodyDiv w:val="1"/>
      <w:marLeft w:val="0"/>
      <w:marRight w:val="0"/>
      <w:marTop w:val="0"/>
      <w:marBottom w:val="0"/>
      <w:divBdr>
        <w:top w:val="none" w:sz="0" w:space="0" w:color="auto"/>
        <w:left w:val="none" w:sz="0" w:space="0" w:color="auto"/>
        <w:bottom w:val="none" w:sz="0" w:space="0" w:color="auto"/>
        <w:right w:val="none" w:sz="0" w:space="0" w:color="auto"/>
      </w:divBdr>
    </w:div>
    <w:div w:id="916279442">
      <w:bodyDiv w:val="1"/>
      <w:marLeft w:val="0"/>
      <w:marRight w:val="0"/>
      <w:marTop w:val="0"/>
      <w:marBottom w:val="0"/>
      <w:divBdr>
        <w:top w:val="none" w:sz="0" w:space="0" w:color="auto"/>
        <w:left w:val="none" w:sz="0" w:space="0" w:color="auto"/>
        <w:bottom w:val="none" w:sz="0" w:space="0" w:color="auto"/>
        <w:right w:val="none" w:sz="0" w:space="0" w:color="auto"/>
      </w:divBdr>
    </w:div>
    <w:div w:id="1719427371">
      <w:bodyDiv w:val="1"/>
      <w:marLeft w:val="0"/>
      <w:marRight w:val="0"/>
      <w:marTop w:val="0"/>
      <w:marBottom w:val="0"/>
      <w:divBdr>
        <w:top w:val="none" w:sz="0" w:space="0" w:color="auto"/>
        <w:left w:val="none" w:sz="0" w:space="0" w:color="auto"/>
        <w:bottom w:val="none" w:sz="0" w:space="0" w:color="auto"/>
        <w:right w:val="none" w:sz="0" w:space="0" w:color="auto"/>
      </w:divBdr>
      <w:divsChild>
        <w:div w:id="1642074850">
          <w:marLeft w:val="0"/>
          <w:marRight w:val="0"/>
          <w:marTop w:val="0"/>
          <w:marBottom w:val="0"/>
          <w:divBdr>
            <w:top w:val="none" w:sz="0" w:space="0" w:color="auto"/>
            <w:left w:val="none" w:sz="0" w:space="0" w:color="auto"/>
            <w:bottom w:val="none" w:sz="0" w:space="0" w:color="auto"/>
            <w:right w:val="none" w:sz="0" w:space="0" w:color="auto"/>
          </w:divBdr>
          <w:divsChild>
            <w:div w:id="1617102721">
              <w:marLeft w:val="0"/>
              <w:marRight w:val="0"/>
              <w:marTop w:val="0"/>
              <w:marBottom w:val="0"/>
              <w:divBdr>
                <w:top w:val="none" w:sz="0" w:space="0" w:color="auto"/>
                <w:left w:val="none" w:sz="0" w:space="0" w:color="auto"/>
                <w:bottom w:val="none" w:sz="0" w:space="0" w:color="auto"/>
                <w:right w:val="none" w:sz="0" w:space="0" w:color="auto"/>
              </w:divBdr>
              <w:divsChild>
                <w:div w:id="1330210969">
                  <w:marLeft w:val="0"/>
                  <w:marRight w:val="0"/>
                  <w:marTop w:val="0"/>
                  <w:marBottom w:val="0"/>
                  <w:divBdr>
                    <w:top w:val="none" w:sz="0" w:space="0" w:color="auto"/>
                    <w:left w:val="none" w:sz="0" w:space="0" w:color="auto"/>
                    <w:bottom w:val="none" w:sz="0" w:space="0" w:color="auto"/>
                    <w:right w:val="none" w:sz="0" w:space="0" w:color="auto"/>
                  </w:divBdr>
                  <w:divsChild>
                    <w:div w:id="1119689151">
                      <w:marLeft w:val="0"/>
                      <w:marRight w:val="0"/>
                      <w:marTop w:val="0"/>
                      <w:marBottom w:val="0"/>
                      <w:divBdr>
                        <w:top w:val="none" w:sz="0" w:space="0" w:color="auto"/>
                        <w:left w:val="none" w:sz="0" w:space="0" w:color="auto"/>
                        <w:bottom w:val="none" w:sz="0" w:space="0" w:color="auto"/>
                        <w:right w:val="none" w:sz="0" w:space="0" w:color="auto"/>
                      </w:divBdr>
                      <w:divsChild>
                        <w:div w:id="706369087">
                          <w:marLeft w:val="0"/>
                          <w:marRight w:val="0"/>
                          <w:marTop w:val="0"/>
                          <w:marBottom w:val="0"/>
                          <w:divBdr>
                            <w:top w:val="none" w:sz="0" w:space="0" w:color="auto"/>
                            <w:left w:val="none" w:sz="0" w:space="0" w:color="auto"/>
                            <w:bottom w:val="none" w:sz="0" w:space="0" w:color="auto"/>
                            <w:right w:val="none" w:sz="0" w:space="0" w:color="auto"/>
                          </w:divBdr>
                          <w:divsChild>
                            <w:div w:id="1075736938">
                              <w:marLeft w:val="0"/>
                              <w:marRight w:val="0"/>
                              <w:marTop w:val="0"/>
                              <w:marBottom w:val="0"/>
                              <w:divBdr>
                                <w:top w:val="none" w:sz="0" w:space="0" w:color="auto"/>
                                <w:left w:val="none" w:sz="0" w:space="0" w:color="auto"/>
                                <w:bottom w:val="none" w:sz="0" w:space="0" w:color="auto"/>
                                <w:right w:val="none" w:sz="0" w:space="0" w:color="auto"/>
                              </w:divBdr>
                              <w:divsChild>
                                <w:div w:id="1910647142">
                                  <w:marLeft w:val="0"/>
                                  <w:marRight w:val="0"/>
                                  <w:marTop w:val="0"/>
                                  <w:marBottom w:val="0"/>
                                  <w:divBdr>
                                    <w:top w:val="none" w:sz="0" w:space="0" w:color="auto"/>
                                    <w:left w:val="none" w:sz="0" w:space="0" w:color="auto"/>
                                    <w:bottom w:val="none" w:sz="0" w:space="0" w:color="auto"/>
                                    <w:right w:val="none" w:sz="0" w:space="0" w:color="auto"/>
                                  </w:divBdr>
                                  <w:divsChild>
                                    <w:div w:id="738330931">
                                      <w:marLeft w:val="0"/>
                                      <w:marRight w:val="0"/>
                                      <w:marTop w:val="0"/>
                                      <w:marBottom w:val="0"/>
                                      <w:divBdr>
                                        <w:top w:val="none" w:sz="0" w:space="0" w:color="auto"/>
                                        <w:left w:val="none" w:sz="0" w:space="0" w:color="auto"/>
                                        <w:bottom w:val="none" w:sz="0" w:space="0" w:color="auto"/>
                                        <w:right w:val="none" w:sz="0" w:space="0" w:color="auto"/>
                                      </w:divBdr>
                                      <w:divsChild>
                                        <w:div w:id="948048705">
                                          <w:marLeft w:val="0"/>
                                          <w:marRight w:val="0"/>
                                          <w:marTop w:val="0"/>
                                          <w:marBottom w:val="344"/>
                                          <w:divBdr>
                                            <w:top w:val="none" w:sz="0" w:space="0" w:color="auto"/>
                                            <w:left w:val="none" w:sz="0" w:space="0" w:color="auto"/>
                                            <w:bottom w:val="none" w:sz="0" w:space="0" w:color="auto"/>
                                            <w:right w:val="none" w:sz="0" w:space="0" w:color="auto"/>
                                          </w:divBdr>
                                          <w:divsChild>
                                            <w:div w:id="17276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607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avrami.gr/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lassics-at.chs.harvard.edu/class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AA378-AF59-46B0-8903-F0CC720A2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7726</Words>
  <Characters>44042</Characters>
  <Application>Microsoft Office Word</Application>
  <DocSecurity>0</DocSecurity>
  <Lines>367</Lines>
  <Paragraphs>103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Email Template</vt:lpstr>
      <vt:lpstr>Email Template</vt:lpstr>
    </vt:vector>
  </TitlesOfParts>
  <Company/>
  <LinksUpToDate>false</LinksUpToDate>
  <CharactersWithSpaces>51665</CharactersWithSpaces>
  <SharedDoc>false</SharedDoc>
  <HLinks>
    <vt:vector size="18" baseType="variant">
      <vt:variant>
        <vt:i4>1572870</vt:i4>
      </vt:variant>
      <vt:variant>
        <vt:i4>6</vt:i4>
      </vt:variant>
      <vt:variant>
        <vt:i4>0</vt:i4>
      </vt:variant>
      <vt:variant>
        <vt:i4>5</vt:i4>
      </vt:variant>
      <vt:variant>
        <vt:lpwstr>https://classics-at.chs.harvard.edu/classics</vt:lpwstr>
      </vt:variant>
      <vt:variant>
        <vt:lpwstr/>
      </vt:variant>
      <vt:variant>
        <vt:i4>1179675</vt:i4>
      </vt:variant>
      <vt:variant>
        <vt:i4>3</vt:i4>
      </vt:variant>
      <vt:variant>
        <vt:i4>0</vt:i4>
      </vt:variant>
      <vt:variant>
        <vt:i4>5</vt:i4>
      </vt:variant>
      <vt:variant>
        <vt:lpwstr>http://dian.gr/product-category/books/texnes</vt:lpwstr>
      </vt:variant>
      <vt:variant>
        <vt:lpwstr/>
      </vt:variant>
      <vt:variant>
        <vt:i4>721017</vt:i4>
      </vt:variant>
      <vt:variant>
        <vt:i4>0</vt:i4>
      </vt:variant>
      <vt:variant>
        <vt:i4>0</vt:i4>
      </vt:variant>
      <vt:variant>
        <vt:i4>5</vt:i4>
      </vt:variant>
      <vt:variant>
        <vt:lpwstr>mailto:ksavrami@ath.forthnet.gr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Email Template</dc:title>
  <dc:subject/>
  <dc:creator>YP</dc:creator>
  <cp:keywords/>
  <cp:lastModifiedBy>Savrami Katia</cp:lastModifiedBy>
  <cp:revision>6</cp:revision>
  <cp:lastPrinted>2024-11-10T13:12:00Z</cp:lastPrinted>
  <dcterms:created xsi:type="dcterms:W3CDTF">2024-11-15T07:10:00Z</dcterms:created>
  <dcterms:modified xsi:type="dcterms:W3CDTF">2024-11-15T07:13:00Z</dcterms:modified>
</cp:coreProperties>
</file>