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9023" w14:textId="42626AB2" w:rsidR="0024437D" w:rsidRPr="0024437D" w:rsidRDefault="0024437D" w:rsidP="00F969F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u w:val="single"/>
          <w:lang w:val="el-GR"/>
        </w:rPr>
      </w:pP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ΠΡΟ</w:t>
      </w:r>
      <w:r w:rsidR="006A60C4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ΣΦΕΡΟΜΕΝΟ</w:t>
      </w: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 xml:space="preserve"> ΠΡΟΓΡΑΜΜΑ ΜΑΘΗΜΑΤΩΝ </w:t>
      </w:r>
      <w:r w:rsidR="002C6758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ΧΕΙΜΕΡΙΝΟΥ ΕΞΑΜΗΝΟΥ</w:t>
      </w: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 xml:space="preserve"> </w:t>
      </w:r>
      <w:r w:rsidR="00F5609C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 xml:space="preserve">ΑΚΑΔ. ΕΤΟΥΣ </w:t>
      </w:r>
      <w:r w:rsidRPr="0024437D">
        <w:rPr>
          <w:rFonts w:ascii="Times New Roman" w:hAnsi="Times New Roman" w:cs="Times New Roman"/>
          <w:b/>
          <w:iCs/>
          <w:color w:val="002060"/>
          <w:u w:val="single"/>
          <w:lang w:val="el-GR"/>
        </w:rPr>
        <w:t>2025-2026</w:t>
      </w:r>
    </w:p>
    <w:p w14:paraId="24124B7C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6CE6936F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1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00"/>
        <w:gridCol w:w="1552"/>
        <w:gridCol w:w="2136"/>
      </w:tblGrid>
      <w:tr w:rsidR="0024437D" w:rsidRPr="0024437D" w14:paraId="1831B264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FCC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A7C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415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C0AA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0CA64093" w14:textId="77777777" w:rsidTr="00AA30F0">
        <w:trPr>
          <w:trHeight w:val="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544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4F1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ΥΠΟΧΡΕΩΤΙΚΑ: 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9B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BD9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0C2E6316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9A3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6A1F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 Εισαγωγή στο αρχαίο θέατρο ΑΘ011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20F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ΤΗΕ-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ATH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011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A1F0" w14:textId="4729DDC2" w:rsidR="0024437D" w:rsidRPr="005F6027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ΝΤΙ ΝΑΠΟΛΙ</w:t>
            </w:r>
          </w:p>
        </w:tc>
      </w:tr>
      <w:tr w:rsidR="0024437D" w:rsidRPr="0024437D" w14:paraId="6D8BA611" w14:textId="77777777" w:rsidTr="00AA30F0">
        <w:trPr>
          <w:trHeight w:val="1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EFDF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36A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 Εισαγωγή στη θεατρολογία (νεότερο θέατρο) ΘΕ041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ab/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42B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ΤΗΕ-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3A2C" w14:textId="42CED4F1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ΡΟΪΛΟΥ</w:t>
            </w:r>
          </w:p>
        </w:tc>
      </w:tr>
      <w:tr w:rsidR="0024437D" w:rsidRPr="0024437D" w14:paraId="20C64A47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C33A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4550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*Διδακτική του θεάτρου Ι: Εισαγωγή στη θεατρική αγωγή (θεωρία και πρακτική) ΠΚ081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8F9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ΤΗΕ-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PI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081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4CA0" w14:textId="16991DF3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ΦΡΑΓΚΗ</w:t>
            </w:r>
          </w:p>
        </w:tc>
      </w:tr>
      <w:tr w:rsidR="0024437D" w:rsidRPr="0024437D" w14:paraId="5BCC5E83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4973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C1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Εισαγωγή στη θεωρία και ιστορία του χορού ΓΚ055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CD9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 GI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055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AD7C" w14:textId="4E59929F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ΓΑΛΑΝΗ </w:t>
            </w:r>
          </w:p>
        </w:tc>
      </w:tr>
      <w:tr w:rsidR="0024437D" w:rsidRPr="0024437D" w14:paraId="463223E7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BA14" w14:textId="77777777" w:rsidR="0024437D" w:rsidRPr="0024437D" w:rsidRDefault="0024437D" w:rsidP="00F969F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801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Δραματουργική ανάλυση Ι: κείμενα της κλασικής δραματουργίας ΘΕ044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3984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6575" w14:textId="05732570" w:rsidR="0024437D" w:rsidRPr="0024437D" w:rsidRDefault="000536B9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ΡΟΪΛΟΥ</w:t>
            </w:r>
          </w:p>
        </w:tc>
      </w:tr>
      <w:tr w:rsidR="0024437D" w:rsidRPr="0024437D" w14:paraId="597ACD06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4AA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0B4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ΕΠΙΛΕΓΟΜΕΝΑ: 1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E95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E2C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2F6265E0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4C20" w14:textId="77777777" w:rsidR="0024437D" w:rsidRPr="0024437D" w:rsidRDefault="0024437D" w:rsidP="00F969F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458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Εργαστήριο πληροφορικής Ι: Επεξεργασία ήχου, εικόνας και βίντεο ΕΡΓ625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7CE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625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2466" w14:textId="754AC7A6" w:rsidR="0024437D" w:rsidRPr="0024437D" w:rsidRDefault="00907C8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ΒΑΡΕΛΑΣ</w:t>
            </w:r>
            <w:r w:rsidR="00D60DEA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/ΤΣΙΤΣΙΡΙΔΗΣ</w:t>
            </w:r>
          </w:p>
        </w:tc>
      </w:tr>
      <w:tr w:rsidR="0024437D" w:rsidRPr="0024437D" w14:paraId="0C8353DF" w14:textId="77777777" w:rsidTr="00AA30F0">
        <w:trPr>
          <w:trHeight w:val="1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0FEC" w14:textId="65A7F96A" w:rsidR="0024437D" w:rsidRPr="0024437D" w:rsidRDefault="00D60DEA" w:rsidP="00F969F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D0D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Σταθμοί της νεοελληνικής λογοτεχνίας ΓΚ532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F792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THE-GI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532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1F29" w14:textId="65B0AC47" w:rsidR="0024437D" w:rsidRPr="0024437D" w:rsidRDefault="0025357D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ΝΙΦΤΑΝΙΔΟΥ</w:t>
            </w:r>
          </w:p>
        </w:tc>
      </w:tr>
    </w:tbl>
    <w:p w14:paraId="2BB0251A" w14:textId="77777777" w:rsidR="00F5609C" w:rsidRDefault="00F5609C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</w:p>
    <w:p w14:paraId="733F8CB0" w14:textId="1F8C10BE" w:rsidR="00F5609C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3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10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9"/>
        <w:gridCol w:w="1560"/>
        <w:gridCol w:w="2241"/>
      </w:tblGrid>
      <w:tr w:rsidR="0024437D" w:rsidRPr="0024437D" w14:paraId="13929355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4E5" w14:textId="77777777" w:rsidR="0024437D" w:rsidRPr="0024437D" w:rsidRDefault="0024437D" w:rsidP="00525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F3AE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0F9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C76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22FD5FCB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D51B" w14:textId="77777777" w:rsidR="0024437D" w:rsidRPr="0024437D" w:rsidRDefault="0024437D" w:rsidP="00525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539B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699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225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17634E27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AF2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0CBB3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ευρωπαϊκό θέατρο από τον 17ο έως τον 19ο αιώνα (από τον κλασικισμό μέχρι τον ρομαντισμό) ΠΘ022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3808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THE-WTH0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51A1" w14:textId="17057612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ΠΑΠΑΓΕΩΡΓΙΟΥ</w:t>
            </w:r>
          </w:p>
        </w:tc>
      </w:tr>
      <w:tr w:rsidR="0024437D" w:rsidRPr="0024437D" w14:paraId="4BE42BB3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EA4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B691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Ευρωπαϊκά ρεύματα και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μετεπαναστατική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ελληνική</w:t>
            </w:r>
          </w:p>
          <w:p w14:paraId="39EA9C1D" w14:textId="5C6A6019" w:rsidR="0024437D" w:rsidRPr="0024437D" w:rsidRDefault="00B203D5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</w:t>
            </w:r>
            <w:r w:rsidR="0024437D"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ραματουργία ΝΘ032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CA4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032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47D36" w14:textId="322F12F1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ΒΑΣΙΛΕΙΟΥ</w:t>
            </w:r>
          </w:p>
        </w:tc>
      </w:tr>
      <w:tr w:rsidR="0024437D" w:rsidRPr="0024437D" w14:paraId="097489B5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5CE1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0D7F6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*Εισαγωγή στην ιστορία και θεωρία του κινηματογράφου ΓΚ053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E95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THE-GI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053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44F7" w14:textId="7743C87B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ΚΥΡΙΑΚΟΣ</w:t>
            </w:r>
          </w:p>
        </w:tc>
      </w:tr>
      <w:tr w:rsidR="0024437D" w:rsidRPr="0024437D" w14:paraId="0A787FFF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8D4A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33FE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Μεγάλες θεωρίες της υποκριτικής ΘΕ047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3E2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8F26" w14:textId="258EEF95" w:rsidR="0024437D" w:rsidRPr="005F6027" w:rsidRDefault="005F6027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5F602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Διδάσκων </w:t>
            </w:r>
            <w:r w:rsidR="0024437D" w:rsidRPr="005F6027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ΕΣΠΑ</w:t>
            </w:r>
          </w:p>
        </w:tc>
      </w:tr>
      <w:tr w:rsidR="0024437D" w:rsidRPr="0024437D" w14:paraId="1C46D3D1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0F49" w14:textId="77777777" w:rsidR="0024437D" w:rsidRPr="0024437D" w:rsidRDefault="0024437D" w:rsidP="0052528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E3F74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Σκηνοθετικά ρεύματα του 20ου αιώνα ΘΕ046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407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3B32" w14:textId="1B484CA7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ΑΡΒΑΝΙΤΗ </w:t>
            </w:r>
          </w:p>
        </w:tc>
      </w:tr>
      <w:tr w:rsidR="0024437D" w:rsidRPr="0024437D" w14:paraId="65067DE0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CCEB" w14:textId="77777777" w:rsidR="0024437D" w:rsidRPr="0024437D" w:rsidRDefault="0024437D" w:rsidP="00525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44F6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ΕΠΙΛΕΓΟΜΕΝΑ: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794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09B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76F0545B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EB84" w14:textId="77777777" w:rsidR="0024437D" w:rsidRPr="0024437D" w:rsidRDefault="0024437D" w:rsidP="0052528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0B6F" w14:textId="77777777" w:rsidR="0024437D" w:rsidRPr="0024437D" w:rsidRDefault="0024437D" w:rsidP="0052528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Υποκριτική στο πλαίσιο του θεάτρου στην εκπαίδευση ΠΚ812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A6B0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THE-PI812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C7BC" w14:textId="6328BA3C" w:rsidR="0024437D" w:rsidRPr="0024437D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ΓΕΩΡΓΑΚΟΠΟΥΛΟΥ</w:t>
            </w:r>
          </w:p>
        </w:tc>
      </w:tr>
      <w:tr w:rsidR="005F6027" w:rsidRPr="0024437D" w14:paraId="72CAF1B2" w14:textId="77777777" w:rsidTr="00E94A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F05D" w14:textId="77777777" w:rsidR="005F6027" w:rsidRPr="0024437D" w:rsidRDefault="005F6027" w:rsidP="00E94AD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1966" w14:textId="6E11ED75" w:rsidR="005F6027" w:rsidRPr="0024437D" w:rsidRDefault="005F6027" w:rsidP="00E94AD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Αμερικανικό θέατρο Ι </w:t>
            </w:r>
            <w:r w:rsidR="00FA4A40"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 ΠΘ 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09F6" w14:textId="77777777" w:rsidR="005F6027" w:rsidRPr="0024437D" w:rsidRDefault="005F6027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214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0D25" w14:textId="20FCD595" w:rsidR="005F6027" w:rsidRPr="0024437D" w:rsidRDefault="005F6027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697024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ΑΝΤΕΛΗ</w:t>
            </w:r>
          </w:p>
        </w:tc>
      </w:tr>
      <w:tr w:rsidR="00697024" w:rsidRPr="0024437D" w14:paraId="33FB5A78" w14:textId="77777777" w:rsidTr="00E94A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E04" w14:textId="77777777" w:rsidR="00697024" w:rsidRPr="0024437D" w:rsidRDefault="00697024" w:rsidP="00E94AD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75151" w14:textId="1A117D2E" w:rsidR="00697024" w:rsidRPr="0024437D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Μίμος και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παντόμιμος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 xml:space="preserve"> ΑΘ112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9486" w14:textId="0277EA0E" w:rsidR="00697024" w:rsidRPr="005F6027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ATH1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9BB82" w14:textId="3031B64C" w:rsidR="00697024" w:rsidRPr="005F6027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  <w:tr w:rsidR="00697024" w:rsidRPr="0024437D" w14:paraId="0D7EE5A6" w14:textId="77777777" w:rsidTr="00E94A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1B99" w14:textId="77777777" w:rsidR="00697024" w:rsidRPr="0024437D" w:rsidRDefault="00697024" w:rsidP="00E94AD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9A17" w14:textId="5F9405A1" w:rsidR="00697024" w:rsidRPr="0024437D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Ρωμαϊκή κωμωδία ΙΙ: Πλαύτος ΑΘ154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5891" w14:textId="06197E53" w:rsidR="00697024" w:rsidRPr="005F6027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ATH1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54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A851" w14:textId="265B5B63" w:rsidR="00697024" w:rsidRPr="005F6027" w:rsidRDefault="00697024" w:rsidP="00E94AD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ΚΟΥΝΑΚΗ</w:t>
            </w:r>
          </w:p>
        </w:tc>
      </w:tr>
      <w:tr w:rsidR="00697024" w:rsidRPr="0024437D" w14:paraId="18F6BD7B" w14:textId="77777777" w:rsidTr="005252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17D3" w14:textId="77777777" w:rsidR="00697024" w:rsidRPr="0024437D" w:rsidRDefault="00697024" w:rsidP="0052528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E1BA" w14:textId="30447835" w:rsidR="00697024" w:rsidRPr="0024437D" w:rsidRDefault="00697024" w:rsidP="00525284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  <w:t>Δραματουργική ανάλυση αρχαίας τραγωδίας ΑΘ118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81F2" w14:textId="7FE13AFE" w:rsidR="00697024" w:rsidRPr="005F6027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ATH1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17E6" w14:textId="5D8535AB" w:rsidR="00697024" w:rsidRPr="005F6027" w:rsidRDefault="00697024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ΚΑΡΑΜΠΕΛΑ</w:t>
            </w:r>
          </w:p>
        </w:tc>
      </w:tr>
    </w:tbl>
    <w:p w14:paraId="7B56543A" w14:textId="77777777" w:rsidR="0024437D" w:rsidRPr="00B1723E" w:rsidRDefault="0024437D" w:rsidP="00F969F3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el-GR"/>
        </w:rPr>
      </w:pPr>
    </w:p>
    <w:p w14:paraId="6AB22FD5" w14:textId="77777777" w:rsidR="0024437D" w:rsidRPr="00B1723E" w:rsidRDefault="0024437D" w:rsidP="00F969F3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lang w:val="el-GR"/>
        </w:rPr>
      </w:pPr>
    </w:p>
    <w:p w14:paraId="13575C9D" w14:textId="54C6F09F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5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5281"/>
        <w:gridCol w:w="1460"/>
        <w:gridCol w:w="2205"/>
      </w:tblGrid>
      <w:tr w:rsidR="0024437D" w:rsidRPr="0024437D" w14:paraId="739BF20A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F8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D61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92835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77E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5DC057A5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5AC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4429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3F9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57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2F9E5235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F3EA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E4E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ευρωπαϊκό θέατρο του 20ου αιώνα (1900-1960) ΠΘ024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A0B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D07E" w14:textId="305A6D7C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ΡΟΖΗ</w:t>
            </w:r>
          </w:p>
        </w:tc>
      </w:tr>
      <w:tr w:rsidR="0024437D" w:rsidRPr="0024437D" w14:paraId="5DEFF85B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8C6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1A6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Το κρητικό θέατρο ΝΘ031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596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8D9F" w14:textId="0CA50700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ΖΗΡΟΠΟΥΛΟΥ</w:t>
            </w:r>
          </w:p>
        </w:tc>
      </w:tr>
      <w:tr w:rsidR="0024437D" w:rsidRPr="0024437D" w14:paraId="5F257A66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B4F7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3.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55E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Θεωρία και ανάλυση της παράστασης ΘΕ043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4CA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EAE1" w14:textId="7C73DD26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ΑΡΒΑΝΙΤΗ</w:t>
            </w:r>
          </w:p>
        </w:tc>
      </w:tr>
      <w:tr w:rsidR="0024437D" w:rsidRPr="0024437D" w14:paraId="67E67474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91E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4.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AB4D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* Σεμινάριο Ι (Αρχαίο Θέατρο): Εισαγωγή στη μεθοδολογία της επιστημονικής εργασίας ΣΕΜ071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7795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THE-SEM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071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AA8B" w14:textId="0165C75A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ΚΟΥΝΑΚΗ</w:t>
            </w:r>
          </w:p>
        </w:tc>
      </w:tr>
      <w:tr w:rsidR="0024437D" w:rsidRPr="0024437D" w14:paraId="069D7C7B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D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FE6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ΕΠΙΛΕΓΟΜΕΝΑ: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D86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43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4FE11F72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923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153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Υποκριτική ΙΙ ΕΡΓ 614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596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THE-W614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2CD1" w14:textId="72EE018F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ΓΕΩΡΓΑΚΟΠΟΥΛΟΥ</w:t>
            </w:r>
          </w:p>
        </w:tc>
      </w:tr>
      <w:tr w:rsidR="0024437D" w:rsidRPr="0024437D" w14:paraId="10E592B7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4A3C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C8FE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Ψυχολογικές θεωρίες πρόσληψης των παραστατικών τεχνών ΘΕ 461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95BE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THE–THE 461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3FD4" w14:textId="465642DD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ΣΤΑΜΑΤΟΠΟΥΛΟΥ</w:t>
            </w:r>
          </w:p>
        </w:tc>
      </w:tr>
      <w:tr w:rsidR="0024437D" w:rsidRPr="0024437D" w14:paraId="0CECCEB4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4322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E423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Εισαγωγή στην ελληνική σκηνική μουσική του 20ού αιώνα ΓΚ 560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F5A8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THE-GI560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B984" w14:textId="1D0664F6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2E7812EF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8962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651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Ο Κάρολος Κουν και η νεοελληνική δραματουργία ΝΘ 351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2FB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THE-NTH35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35B72" w14:textId="7A1763E7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ΒΑΣΙΛΕΙΟΥ</w:t>
            </w:r>
          </w:p>
        </w:tc>
      </w:tr>
      <w:tr w:rsidR="0024437D" w:rsidRPr="0024437D" w14:paraId="67390CBA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31AA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D349A" w14:textId="6EE7166C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Εικαστικές γραφές στη σύγχρονη ελληνική σκηνή  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ΝΘ358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DCBA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THE-NTH35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B8AD0" w14:textId="42A222D4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ΒΟΛΑΝΑΚΗΣ</w:t>
            </w:r>
          </w:p>
        </w:tc>
      </w:tr>
      <w:tr w:rsidR="0024437D" w:rsidRPr="0024437D" w14:paraId="1F9DF7B1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1A22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9522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Αγωγή του Λόγου ΙΙ ΠΚ 859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0BCA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THE-PI859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B4B2" w14:textId="0A4357F8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ΦΡΑΓΚΗ</w:t>
            </w:r>
          </w:p>
        </w:tc>
      </w:tr>
      <w:tr w:rsidR="0024437D" w:rsidRPr="0024437D" w14:paraId="05C0CA0B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11C7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B5EB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Παιδαγωγική κατάρτιση: Αναπτυξιακή ψυχολογία — Γνωστική και </w:t>
            </w:r>
            <w:proofErr w:type="spellStart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κοινωνικο</w:t>
            </w:r>
            <w:proofErr w:type="spellEnd"/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-συναισθηματική ανάπτυξη ΠΚ 852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BBC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THE-PI852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B9F5" w14:textId="7CE05F66" w:rsidR="0024437D" w:rsidRPr="0024437D" w:rsidRDefault="006E5E9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ΣΤΑΜΑΤΟΠΟΥΛΟΥ</w:t>
            </w:r>
          </w:p>
        </w:tc>
      </w:tr>
      <w:tr w:rsidR="0024437D" w:rsidRPr="0024437D" w14:paraId="694C60CF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B9E6" w14:textId="77777777" w:rsidR="0024437D" w:rsidRPr="0024437D" w:rsidRDefault="0024437D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F8559" w14:textId="25D02B83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Εργαστήριο θεατρικής μετάφρασης </w:t>
            </w:r>
            <w:r w:rsidR="00A5139F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ΕΡΓ673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642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673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D8B5" w14:textId="11929424" w:rsidR="0024437D" w:rsidRPr="0024437D" w:rsidRDefault="00C142DB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Μ</w:t>
            </w:r>
            <w:r w:rsidR="006E5E90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ΑΝΤΕΛΗ</w:t>
            </w:r>
          </w:p>
        </w:tc>
      </w:tr>
      <w:tr w:rsidR="00CC74B0" w:rsidRPr="0024437D" w14:paraId="1811DD37" w14:textId="77777777" w:rsidTr="00AA30F0">
        <w:trPr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469C" w14:textId="77777777" w:rsidR="00CC74B0" w:rsidRPr="0024437D" w:rsidRDefault="00CC74B0" w:rsidP="00F969F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C7FC" w14:textId="231F9AE8" w:rsidR="00CC74B0" w:rsidRPr="00CC74B0" w:rsidRDefault="00CC74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Σατυρικό δράμα ΑΘ151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C505" w14:textId="7C8310DC" w:rsidR="00CC74B0" w:rsidRPr="0024437D" w:rsidRDefault="00CC74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THE-ATH151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2CAD" w14:textId="52E91095" w:rsidR="00CC74B0" w:rsidRPr="0024437D" w:rsidRDefault="00CC74B0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</w:tbl>
    <w:p w14:paraId="1A621576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3FDE1C12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4109A4E3" w14:textId="70FC868F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Cs/>
          <w:lang w:val="el-GR"/>
        </w:rPr>
      </w:pPr>
      <w:r w:rsidRPr="0024437D">
        <w:rPr>
          <w:rFonts w:ascii="Times New Roman" w:hAnsi="Times New Roman" w:cs="Times New Roman"/>
          <w:b/>
          <w:iCs/>
          <w:lang w:val="el-GR"/>
        </w:rPr>
        <w:t>7</w:t>
      </w:r>
      <w:r w:rsidRPr="0024437D">
        <w:rPr>
          <w:rFonts w:ascii="Times New Roman" w:hAnsi="Times New Roman" w:cs="Times New Roman"/>
          <w:b/>
          <w:iCs/>
          <w:vertAlign w:val="superscript"/>
          <w:lang w:val="el-GR"/>
        </w:rPr>
        <w:t>ο</w:t>
      </w:r>
      <w:r w:rsidRPr="0024437D">
        <w:rPr>
          <w:rFonts w:ascii="Times New Roman" w:hAnsi="Times New Roman" w:cs="Times New Roman"/>
          <w:b/>
          <w:iCs/>
          <w:lang w:val="el-GR"/>
        </w:rPr>
        <w:t xml:space="preserve"> εξάμηνο σπουδών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294"/>
        <w:gridCol w:w="1533"/>
        <w:gridCol w:w="3108"/>
      </w:tblGrid>
      <w:tr w:rsidR="0024437D" w:rsidRPr="0024437D" w14:paraId="20638453" w14:textId="77777777" w:rsidTr="00AA30F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6F3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114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Τίτλος μαθήματος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BEC9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ΚΩΔ.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8ECF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ΔΙΔΑΣΚΩΝ/ΟΥΣΑ</w:t>
            </w:r>
          </w:p>
        </w:tc>
      </w:tr>
      <w:tr w:rsidR="0024437D" w:rsidRPr="0024437D" w14:paraId="2BABF82E" w14:textId="77777777" w:rsidTr="00AA30F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37E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356C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ΥΠΟΧΡΕΩΤΙΚΑ: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3E2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812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</w:p>
        </w:tc>
      </w:tr>
      <w:tr w:rsidR="0024437D" w:rsidRPr="0024437D" w14:paraId="583039B6" w14:textId="77777777" w:rsidTr="00AA30F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B5E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1.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694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Σεμινάριο ΙΙ (Αρχαίο θέατρο) ΣΕΜ072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C26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THE-SEM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072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BBB1" w14:textId="225103F0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ΤΣΙΤΣΙΡΙΔΗΣ/ΚΑΝΕΛΛΑΚΗΣ</w:t>
            </w:r>
          </w:p>
        </w:tc>
      </w:tr>
      <w:tr w:rsidR="0024437D" w:rsidRPr="00C142DB" w14:paraId="086CEA18" w14:textId="77777777" w:rsidTr="00AA30F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CEB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2.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F76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Θεωρία του θεάτρου και του δράματος στους νεότερους χρόνους ΘΕ042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4D51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THE-THE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042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CB8D" w14:textId="409CADC2" w:rsidR="0024437D" w:rsidRPr="0024437D" w:rsidRDefault="007B7213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Διδάσκων ΕΣΠΑ</w:t>
            </w:r>
          </w:p>
        </w:tc>
      </w:tr>
      <w:tr w:rsidR="0024437D" w:rsidRPr="0024437D" w14:paraId="51985CB7" w14:textId="77777777" w:rsidTr="00AA30F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5696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F975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ΕΠΙΛΕΓΟΜΕΝΑ: 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2FE3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E95D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  <w:tr w:rsidR="0024437D" w:rsidRPr="0024437D" w14:paraId="11FF687E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C0B4" w14:textId="77777777" w:rsidR="0024437D" w:rsidRPr="0024437D" w:rsidRDefault="0024437D" w:rsidP="00F969F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ACA2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Αρχαίος μύθος και τραγωδία στην όπερα ΠΘ262</w:t>
            </w:r>
            <w:r w:rsidRPr="0024437D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8444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THE-WTH262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EE23" w14:textId="080913C9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ΚΟΡΔΕΛΛΟΥ</w:t>
            </w:r>
          </w:p>
        </w:tc>
      </w:tr>
      <w:tr w:rsidR="0024437D" w:rsidRPr="0024437D" w14:paraId="7B3A7211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70F5" w14:textId="77777777" w:rsidR="0024437D" w:rsidRPr="0024437D" w:rsidRDefault="0024437D" w:rsidP="00F969F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2FE8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Εργαστήριο διευρυμένης σκηνογραφίας  ΕΡΓ659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CD5E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THE-W</w:t>
            </w: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659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732D" w14:textId="5EDF6355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ΒΟΛΑΝΑΚΗΣ</w:t>
            </w:r>
          </w:p>
        </w:tc>
      </w:tr>
      <w:tr w:rsidR="0024437D" w:rsidRPr="0024437D" w14:paraId="7E2FD144" w14:textId="77777777" w:rsidTr="00AA30F0">
        <w:trPr>
          <w:trHeight w:val="1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E586" w14:textId="77777777" w:rsidR="0024437D" w:rsidRPr="0024437D" w:rsidRDefault="0024437D" w:rsidP="00F969F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F629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Ειδικά ζητήματα αρχαίου δράματος ΑΘ 160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4A60" w14:textId="77777777" w:rsidR="0024437D" w:rsidRPr="0024437D" w:rsidRDefault="0024437D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37D">
              <w:rPr>
                <w:rFonts w:ascii="Times New Roman" w:hAnsi="Times New Roman" w:cs="Times New Roman"/>
                <w:sz w:val="22"/>
                <w:szCs w:val="22"/>
              </w:rPr>
              <w:t>THE-ATH-160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9A8" w14:textId="794A9B1E" w:rsidR="0024437D" w:rsidRPr="0024437D" w:rsidRDefault="00B91335" w:rsidP="00F969F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ΚΑΝΕΛΛΑΚΗΣ</w:t>
            </w:r>
          </w:p>
        </w:tc>
      </w:tr>
    </w:tbl>
    <w:p w14:paraId="05DBA190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i/>
          <w:sz w:val="22"/>
          <w:szCs w:val="22"/>
          <w:lang w:val="el-GR"/>
        </w:rPr>
      </w:pPr>
    </w:p>
    <w:p w14:paraId="3AA99DBB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l-GR"/>
        </w:rPr>
      </w:pPr>
    </w:p>
    <w:p w14:paraId="073E29C7" w14:textId="518EF176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l-GR"/>
        </w:rPr>
      </w:pPr>
      <w:r w:rsidRPr="0024437D">
        <w:rPr>
          <w:rFonts w:ascii="Times New Roman" w:hAnsi="Times New Roman" w:cs="Times New Roman"/>
          <w:sz w:val="22"/>
          <w:szCs w:val="22"/>
          <w:lang w:val="el-GR"/>
        </w:rPr>
        <w:t>*</w:t>
      </w:r>
      <w:proofErr w:type="spellStart"/>
      <w:r w:rsidRPr="0024437D">
        <w:rPr>
          <w:rFonts w:ascii="Times New Roman" w:hAnsi="Times New Roman" w:cs="Times New Roman"/>
          <w:sz w:val="22"/>
          <w:szCs w:val="22"/>
          <w:lang w:val="el-GR"/>
        </w:rPr>
        <w:t>προαπαιτούμενο</w:t>
      </w:r>
      <w:proofErr w:type="spellEnd"/>
      <w:r w:rsidRPr="0024437D">
        <w:rPr>
          <w:rFonts w:ascii="Times New Roman" w:hAnsi="Times New Roman" w:cs="Times New Roman"/>
          <w:sz w:val="22"/>
          <w:szCs w:val="22"/>
          <w:lang w:val="el-GR"/>
        </w:rPr>
        <w:t xml:space="preserve"> μάθημα</w:t>
      </w:r>
    </w:p>
    <w:p w14:paraId="765C42FE" w14:textId="77777777" w:rsidR="0024437D" w:rsidRPr="0024437D" w:rsidRDefault="0024437D" w:rsidP="00F969F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l-GR"/>
        </w:rPr>
      </w:pPr>
    </w:p>
    <w:p w14:paraId="31B405D5" w14:textId="77777777" w:rsidR="00C22207" w:rsidRDefault="00C22207" w:rsidP="00C222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el-GR"/>
        </w:rPr>
      </w:pPr>
    </w:p>
    <w:p w14:paraId="708CB5BB" w14:textId="77777777" w:rsidR="00F84F54" w:rsidRPr="00AC6187" w:rsidRDefault="00F84F54" w:rsidP="00F84F54">
      <w:pPr>
        <w:tabs>
          <w:tab w:val="left" w:pos="142"/>
        </w:tabs>
        <w:ind w:left="-426" w:right="43"/>
        <w:jc w:val="both"/>
        <w:rPr>
          <w:rFonts w:ascii="Arial" w:hAnsi="Arial" w:cs="Arial"/>
          <w:b/>
          <w:color w:val="000000"/>
        </w:rPr>
      </w:pPr>
    </w:p>
    <w:p w14:paraId="5ABE0CF3" w14:textId="77777777" w:rsidR="00F84F54" w:rsidRDefault="00F84F54" w:rsidP="00F84F54">
      <w:pPr>
        <w:ind w:left="-426" w:firstLine="426"/>
        <w:jc w:val="both"/>
        <w:rPr>
          <w:rFonts w:ascii="Arial" w:hAnsi="Arial" w:cs="Arial"/>
          <w:bCs/>
          <w:color w:val="000000"/>
          <w:lang w:val="el-GR"/>
        </w:rPr>
      </w:pPr>
    </w:p>
    <w:p w14:paraId="4DD4D410" w14:textId="77777777" w:rsidR="00F84F54" w:rsidRDefault="00F84F54" w:rsidP="00F84F54">
      <w:pPr>
        <w:ind w:left="-426" w:firstLine="426"/>
        <w:jc w:val="both"/>
        <w:rPr>
          <w:rFonts w:ascii="Arial" w:hAnsi="Arial" w:cs="Arial"/>
          <w:bCs/>
          <w:color w:val="000000"/>
          <w:lang w:val="el-GR"/>
        </w:rPr>
      </w:pPr>
    </w:p>
    <w:p w14:paraId="0B23F760" w14:textId="77777777" w:rsidR="00A5139F" w:rsidRDefault="00A5139F" w:rsidP="00C222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  <w:lang w:val="el-GR"/>
        </w:rPr>
      </w:pPr>
    </w:p>
    <w:p w14:paraId="08C47FA1" w14:textId="77777777" w:rsidR="00C22207" w:rsidRDefault="00C22207" w:rsidP="00F969F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el-GR"/>
        </w:rPr>
      </w:pPr>
    </w:p>
    <w:sectPr w:rsidR="00C222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9DE6" w14:textId="77777777" w:rsidR="009B3F8F" w:rsidRDefault="009B3F8F" w:rsidP="00A57F98">
      <w:pPr>
        <w:spacing w:after="0" w:line="240" w:lineRule="auto"/>
      </w:pPr>
      <w:r>
        <w:separator/>
      </w:r>
    </w:p>
  </w:endnote>
  <w:endnote w:type="continuationSeparator" w:id="0">
    <w:p w14:paraId="401B44FF" w14:textId="77777777" w:rsidR="009B3F8F" w:rsidRDefault="009B3F8F" w:rsidP="00A5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687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1C232" w14:textId="4B0D18D4" w:rsidR="00A57F98" w:rsidRDefault="00A57F9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9FE7B" w14:textId="77777777" w:rsidR="00A57F98" w:rsidRDefault="00A57F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28DB" w14:textId="77777777" w:rsidR="009B3F8F" w:rsidRDefault="009B3F8F" w:rsidP="00A57F98">
      <w:pPr>
        <w:spacing w:after="0" w:line="240" w:lineRule="auto"/>
      </w:pPr>
      <w:r>
        <w:separator/>
      </w:r>
    </w:p>
  </w:footnote>
  <w:footnote w:type="continuationSeparator" w:id="0">
    <w:p w14:paraId="5EA83E1F" w14:textId="77777777" w:rsidR="009B3F8F" w:rsidRDefault="009B3F8F" w:rsidP="00A5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6E0"/>
    <w:multiLevelType w:val="hybridMultilevel"/>
    <w:tmpl w:val="83EC5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64E7"/>
    <w:multiLevelType w:val="hybridMultilevel"/>
    <w:tmpl w:val="1C86B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0CEF"/>
    <w:multiLevelType w:val="hybridMultilevel"/>
    <w:tmpl w:val="9EDE49BE"/>
    <w:lvl w:ilvl="0" w:tplc="1556D2B2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178A"/>
    <w:multiLevelType w:val="hybridMultilevel"/>
    <w:tmpl w:val="C06ED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E36C3"/>
    <w:multiLevelType w:val="hybridMultilevel"/>
    <w:tmpl w:val="63124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1EB0"/>
    <w:multiLevelType w:val="hybridMultilevel"/>
    <w:tmpl w:val="3DDA20E4"/>
    <w:lvl w:ilvl="0" w:tplc="0408000F">
      <w:start w:val="1"/>
      <w:numFmt w:val="decimal"/>
      <w:lvlText w:val="%1."/>
      <w:lvlJc w:val="left"/>
      <w:pPr>
        <w:ind w:left="1038" w:hanging="360"/>
      </w:pPr>
    </w:lvl>
    <w:lvl w:ilvl="1" w:tplc="04080019">
      <w:start w:val="1"/>
      <w:numFmt w:val="lowerLetter"/>
      <w:lvlText w:val="%2."/>
      <w:lvlJc w:val="left"/>
      <w:pPr>
        <w:ind w:left="1758" w:hanging="360"/>
      </w:pPr>
    </w:lvl>
    <w:lvl w:ilvl="2" w:tplc="0408001B">
      <w:start w:val="1"/>
      <w:numFmt w:val="lowerRoman"/>
      <w:lvlText w:val="%3."/>
      <w:lvlJc w:val="right"/>
      <w:pPr>
        <w:ind w:left="2478" w:hanging="180"/>
      </w:pPr>
    </w:lvl>
    <w:lvl w:ilvl="3" w:tplc="0408000F">
      <w:start w:val="1"/>
      <w:numFmt w:val="decimal"/>
      <w:lvlText w:val="%4."/>
      <w:lvlJc w:val="left"/>
      <w:pPr>
        <w:ind w:left="3198" w:hanging="360"/>
      </w:pPr>
    </w:lvl>
    <w:lvl w:ilvl="4" w:tplc="04080019">
      <w:start w:val="1"/>
      <w:numFmt w:val="lowerLetter"/>
      <w:lvlText w:val="%5."/>
      <w:lvlJc w:val="left"/>
      <w:pPr>
        <w:ind w:left="3918" w:hanging="360"/>
      </w:pPr>
    </w:lvl>
    <w:lvl w:ilvl="5" w:tplc="0408001B">
      <w:start w:val="1"/>
      <w:numFmt w:val="lowerRoman"/>
      <w:lvlText w:val="%6."/>
      <w:lvlJc w:val="right"/>
      <w:pPr>
        <w:ind w:left="4638" w:hanging="180"/>
      </w:pPr>
    </w:lvl>
    <w:lvl w:ilvl="6" w:tplc="0408000F">
      <w:start w:val="1"/>
      <w:numFmt w:val="decimal"/>
      <w:lvlText w:val="%7."/>
      <w:lvlJc w:val="left"/>
      <w:pPr>
        <w:ind w:left="5358" w:hanging="360"/>
      </w:pPr>
    </w:lvl>
    <w:lvl w:ilvl="7" w:tplc="04080019">
      <w:start w:val="1"/>
      <w:numFmt w:val="lowerLetter"/>
      <w:lvlText w:val="%8."/>
      <w:lvlJc w:val="left"/>
      <w:pPr>
        <w:ind w:left="6078" w:hanging="360"/>
      </w:pPr>
    </w:lvl>
    <w:lvl w:ilvl="8" w:tplc="0408001B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6F32EA1"/>
    <w:multiLevelType w:val="hybridMultilevel"/>
    <w:tmpl w:val="B6D20B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445F2"/>
    <w:multiLevelType w:val="hybridMultilevel"/>
    <w:tmpl w:val="8A8A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F111B"/>
    <w:multiLevelType w:val="hybridMultilevel"/>
    <w:tmpl w:val="E578CA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9556A"/>
    <w:multiLevelType w:val="hybridMultilevel"/>
    <w:tmpl w:val="C06ED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24AB3"/>
    <w:multiLevelType w:val="hybridMultilevel"/>
    <w:tmpl w:val="63124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5522"/>
    <w:multiLevelType w:val="hybridMultilevel"/>
    <w:tmpl w:val="25D6F35E"/>
    <w:lvl w:ilvl="0" w:tplc="0408000F">
      <w:start w:val="1"/>
      <w:numFmt w:val="decimal"/>
      <w:lvlText w:val="%1."/>
      <w:lvlJc w:val="left"/>
      <w:pPr>
        <w:ind w:left="1038" w:hanging="360"/>
      </w:pPr>
    </w:lvl>
    <w:lvl w:ilvl="1" w:tplc="04080019">
      <w:start w:val="1"/>
      <w:numFmt w:val="lowerLetter"/>
      <w:lvlText w:val="%2."/>
      <w:lvlJc w:val="left"/>
      <w:pPr>
        <w:ind w:left="1758" w:hanging="360"/>
      </w:pPr>
    </w:lvl>
    <w:lvl w:ilvl="2" w:tplc="0408001B">
      <w:start w:val="1"/>
      <w:numFmt w:val="lowerRoman"/>
      <w:lvlText w:val="%3."/>
      <w:lvlJc w:val="right"/>
      <w:pPr>
        <w:ind w:left="2478" w:hanging="180"/>
      </w:pPr>
    </w:lvl>
    <w:lvl w:ilvl="3" w:tplc="0408000F">
      <w:start w:val="1"/>
      <w:numFmt w:val="decimal"/>
      <w:lvlText w:val="%4."/>
      <w:lvlJc w:val="left"/>
      <w:pPr>
        <w:ind w:left="3198" w:hanging="360"/>
      </w:pPr>
    </w:lvl>
    <w:lvl w:ilvl="4" w:tplc="04080019">
      <w:start w:val="1"/>
      <w:numFmt w:val="lowerLetter"/>
      <w:lvlText w:val="%5."/>
      <w:lvlJc w:val="left"/>
      <w:pPr>
        <w:ind w:left="3918" w:hanging="360"/>
      </w:pPr>
    </w:lvl>
    <w:lvl w:ilvl="5" w:tplc="0408001B">
      <w:start w:val="1"/>
      <w:numFmt w:val="lowerRoman"/>
      <w:lvlText w:val="%6."/>
      <w:lvlJc w:val="right"/>
      <w:pPr>
        <w:ind w:left="4638" w:hanging="180"/>
      </w:pPr>
    </w:lvl>
    <w:lvl w:ilvl="6" w:tplc="0408000F">
      <w:start w:val="1"/>
      <w:numFmt w:val="decimal"/>
      <w:lvlText w:val="%7."/>
      <w:lvlJc w:val="left"/>
      <w:pPr>
        <w:ind w:left="5358" w:hanging="360"/>
      </w:pPr>
    </w:lvl>
    <w:lvl w:ilvl="7" w:tplc="04080019">
      <w:start w:val="1"/>
      <w:numFmt w:val="lowerLetter"/>
      <w:lvlText w:val="%8."/>
      <w:lvlJc w:val="left"/>
      <w:pPr>
        <w:ind w:left="6078" w:hanging="360"/>
      </w:pPr>
    </w:lvl>
    <w:lvl w:ilvl="8" w:tplc="0408001B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757E3AEB"/>
    <w:multiLevelType w:val="hybridMultilevel"/>
    <w:tmpl w:val="F9AE47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E7000"/>
    <w:multiLevelType w:val="hybridMultilevel"/>
    <w:tmpl w:val="25B84E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13A47"/>
    <w:multiLevelType w:val="hybridMultilevel"/>
    <w:tmpl w:val="FD8A5458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>
      <w:start w:val="1"/>
      <w:numFmt w:val="lowerLetter"/>
      <w:lvlText w:val="%2."/>
      <w:lvlJc w:val="left"/>
      <w:pPr>
        <w:ind w:left="1363" w:hanging="360"/>
      </w:pPr>
    </w:lvl>
    <w:lvl w:ilvl="2" w:tplc="0408001B">
      <w:start w:val="1"/>
      <w:numFmt w:val="lowerRoman"/>
      <w:lvlText w:val="%3."/>
      <w:lvlJc w:val="right"/>
      <w:pPr>
        <w:ind w:left="2083" w:hanging="180"/>
      </w:pPr>
    </w:lvl>
    <w:lvl w:ilvl="3" w:tplc="0408000F">
      <w:start w:val="1"/>
      <w:numFmt w:val="decimal"/>
      <w:lvlText w:val="%4."/>
      <w:lvlJc w:val="left"/>
      <w:pPr>
        <w:ind w:left="2803" w:hanging="360"/>
      </w:pPr>
    </w:lvl>
    <w:lvl w:ilvl="4" w:tplc="04080019">
      <w:start w:val="1"/>
      <w:numFmt w:val="lowerLetter"/>
      <w:lvlText w:val="%5."/>
      <w:lvlJc w:val="left"/>
      <w:pPr>
        <w:ind w:left="3523" w:hanging="360"/>
      </w:pPr>
    </w:lvl>
    <w:lvl w:ilvl="5" w:tplc="0408001B">
      <w:start w:val="1"/>
      <w:numFmt w:val="lowerRoman"/>
      <w:lvlText w:val="%6."/>
      <w:lvlJc w:val="right"/>
      <w:pPr>
        <w:ind w:left="4243" w:hanging="180"/>
      </w:pPr>
    </w:lvl>
    <w:lvl w:ilvl="6" w:tplc="0408000F">
      <w:start w:val="1"/>
      <w:numFmt w:val="decimal"/>
      <w:lvlText w:val="%7."/>
      <w:lvlJc w:val="left"/>
      <w:pPr>
        <w:ind w:left="4963" w:hanging="360"/>
      </w:pPr>
    </w:lvl>
    <w:lvl w:ilvl="7" w:tplc="04080019">
      <w:start w:val="1"/>
      <w:numFmt w:val="lowerLetter"/>
      <w:lvlText w:val="%8."/>
      <w:lvlJc w:val="left"/>
      <w:pPr>
        <w:ind w:left="5683" w:hanging="360"/>
      </w:pPr>
    </w:lvl>
    <w:lvl w:ilvl="8" w:tplc="040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29189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811221">
    <w:abstractNumId w:val="13"/>
  </w:num>
  <w:num w:numId="3" w16cid:durableId="2027631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196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4675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088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56767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14577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403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049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531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760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105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07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25023">
    <w:abstractNumId w:val="0"/>
  </w:num>
  <w:num w:numId="16" w16cid:durableId="1848784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60"/>
    <w:rsid w:val="00002786"/>
    <w:rsid w:val="000536B9"/>
    <w:rsid w:val="000C4D86"/>
    <w:rsid w:val="000F7CB6"/>
    <w:rsid w:val="001001F2"/>
    <w:rsid w:val="001005B0"/>
    <w:rsid w:val="00105A03"/>
    <w:rsid w:val="00115F8C"/>
    <w:rsid w:val="0017351C"/>
    <w:rsid w:val="0024437D"/>
    <w:rsid w:val="0025357D"/>
    <w:rsid w:val="00271635"/>
    <w:rsid w:val="002A5ACF"/>
    <w:rsid w:val="002C6758"/>
    <w:rsid w:val="0030508C"/>
    <w:rsid w:val="00314595"/>
    <w:rsid w:val="003E7AAB"/>
    <w:rsid w:val="004250B2"/>
    <w:rsid w:val="00436568"/>
    <w:rsid w:val="00444015"/>
    <w:rsid w:val="004B772E"/>
    <w:rsid w:val="004F4327"/>
    <w:rsid w:val="00525284"/>
    <w:rsid w:val="00535B31"/>
    <w:rsid w:val="00543D3F"/>
    <w:rsid w:val="005E03B0"/>
    <w:rsid w:val="005F6027"/>
    <w:rsid w:val="00654E4B"/>
    <w:rsid w:val="006668AD"/>
    <w:rsid w:val="00682262"/>
    <w:rsid w:val="00697024"/>
    <w:rsid w:val="006A60C4"/>
    <w:rsid w:val="006C69AF"/>
    <w:rsid w:val="006E5E90"/>
    <w:rsid w:val="00707CB2"/>
    <w:rsid w:val="007A31D7"/>
    <w:rsid w:val="007B7213"/>
    <w:rsid w:val="007C2E5C"/>
    <w:rsid w:val="00825E6A"/>
    <w:rsid w:val="008403C4"/>
    <w:rsid w:val="00851CFA"/>
    <w:rsid w:val="00907C8D"/>
    <w:rsid w:val="009B3F8F"/>
    <w:rsid w:val="009C0D37"/>
    <w:rsid w:val="009E7D29"/>
    <w:rsid w:val="00A208D8"/>
    <w:rsid w:val="00A5139F"/>
    <w:rsid w:val="00A57F98"/>
    <w:rsid w:val="00A67632"/>
    <w:rsid w:val="00AA30F0"/>
    <w:rsid w:val="00AE2869"/>
    <w:rsid w:val="00B019C3"/>
    <w:rsid w:val="00B1723E"/>
    <w:rsid w:val="00B203D5"/>
    <w:rsid w:val="00B45C1C"/>
    <w:rsid w:val="00B91335"/>
    <w:rsid w:val="00BA3F0E"/>
    <w:rsid w:val="00BC62AC"/>
    <w:rsid w:val="00BF0B58"/>
    <w:rsid w:val="00C142DB"/>
    <w:rsid w:val="00C14BCF"/>
    <w:rsid w:val="00C22207"/>
    <w:rsid w:val="00C87177"/>
    <w:rsid w:val="00CC74B0"/>
    <w:rsid w:val="00D0340B"/>
    <w:rsid w:val="00D568BD"/>
    <w:rsid w:val="00D60DEA"/>
    <w:rsid w:val="00DE3260"/>
    <w:rsid w:val="00E37E1E"/>
    <w:rsid w:val="00EB400A"/>
    <w:rsid w:val="00F131B5"/>
    <w:rsid w:val="00F42565"/>
    <w:rsid w:val="00F5609C"/>
    <w:rsid w:val="00F84F54"/>
    <w:rsid w:val="00F969F3"/>
    <w:rsid w:val="00FA4A40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31B4"/>
  <w15:chartTrackingRefBased/>
  <w15:docId w15:val="{955220E9-72F1-4021-9469-9A73724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3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3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3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3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32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32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32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32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32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3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32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32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32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32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32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57F98"/>
  </w:style>
  <w:style w:type="paragraph" w:styleId="ab">
    <w:name w:val="footer"/>
    <w:basedOn w:val="a"/>
    <w:link w:val="Char4"/>
    <w:uiPriority w:val="99"/>
    <w:unhideWhenUsed/>
    <w:rsid w:val="00A5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57F98"/>
  </w:style>
  <w:style w:type="paragraph" w:styleId="20">
    <w:name w:val="Body Text 2"/>
    <w:basedOn w:val="a"/>
    <w:link w:val="2Char0"/>
    <w:rsid w:val="00F84F54"/>
    <w:pPr>
      <w:spacing w:after="0" w:line="240" w:lineRule="auto"/>
      <w:jc w:val="both"/>
    </w:pPr>
    <w:rPr>
      <w:rFonts w:ascii="Arial" w:eastAsia="Times New Roman" w:hAnsi="Arial" w:cs="Times New Roman"/>
      <w:color w:val="0000FF"/>
      <w:kern w:val="0"/>
      <w:szCs w:val="20"/>
      <w:lang w:val="x-none" w:eastAsia="x-none"/>
      <w14:ligatures w14:val="none"/>
    </w:rPr>
  </w:style>
  <w:style w:type="character" w:customStyle="1" w:styleId="2Char0">
    <w:name w:val="Σώμα κείμενου 2 Char"/>
    <w:basedOn w:val="a0"/>
    <w:link w:val="20"/>
    <w:rsid w:val="00F84F54"/>
    <w:rPr>
      <w:rFonts w:ascii="Arial" w:eastAsia="Times New Roman" w:hAnsi="Arial" w:cs="Times New Roman"/>
      <w:color w:val="0000FF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Φωτεινός Δημήτριος</cp:lastModifiedBy>
  <cp:revision>2</cp:revision>
  <dcterms:created xsi:type="dcterms:W3CDTF">2025-07-19T18:27:00Z</dcterms:created>
  <dcterms:modified xsi:type="dcterms:W3CDTF">2025-07-19T18:27:00Z</dcterms:modified>
</cp:coreProperties>
</file>