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1D9" w:rsidRPr="00BC2087" w:rsidRDefault="00D101D9" w:rsidP="00D101D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0B3F033D" wp14:editId="0B6BDFA7">
            <wp:simplePos x="0" y="0"/>
            <wp:positionH relativeFrom="column">
              <wp:posOffset>4177665</wp:posOffset>
            </wp:positionH>
            <wp:positionV relativeFrom="paragraph">
              <wp:posOffset>-266700</wp:posOffset>
            </wp:positionV>
            <wp:extent cx="1464221" cy="480060"/>
            <wp:effectExtent l="0" t="0" r="317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21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46FCEC0" wp14:editId="105B87BA">
            <wp:simplePos x="0" y="0"/>
            <wp:positionH relativeFrom="margin">
              <wp:posOffset>1501140</wp:posOffset>
            </wp:positionH>
            <wp:positionV relativeFrom="paragraph">
              <wp:posOffset>-403860</wp:posOffset>
            </wp:positionV>
            <wp:extent cx="1432560" cy="708233"/>
            <wp:effectExtent l="0" t="0" r="0" b="0"/>
            <wp:wrapNone/>
            <wp:docPr id="1835558555" name="Εικόνα 5" descr="Εικόνα που περιέχει σκίτσο/σχέδιο, εικονογράφηση, τέχνη, σιλουέτ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58555" name="Εικόνα 5" descr="Εικόνα που περιέχει σκίτσο/σχέδιο, εικονογράφηση, τέχνη, σιλουέτ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6" cy="70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2272943C" wp14:editId="20AD74FA">
            <wp:simplePos x="0" y="0"/>
            <wp:positionH relativeFrom="column">
              <wp:posOffset>2910840</wp:posOffset>
            </wp:positionH>
            <wp:positionV relativeFrom="paragraph">
              <wp:posOffset>-373380</wp:posOffset>
            </wp:positionV>
            <wp:extent cx="1348105" cy="839470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6D509F" wp14:editId="31BAA746">
            <wp:simplePos x="0" y="0"/>
            <wp:positionH relativeFrom="margin">
              <wp:posOffset>-426720</wp:posOffset>
            </wp:positionH>
            <wp:positionV relativeFrom="paragraph">
              <wp:posOffset>-510540</wp:posOffset>
            </wp:positionV>
            <wp:extent cx="1918335" cy="968375"/>
            <wp:effectExtent l="0" t="0" r="5715" b="3175"/>
            <wp:wrapNone/>
            <wp:docPr id="1868375622" name="Εικόνα 4" descr="Εικόνα που περιέχει κείμενο, γραμματοσειρά, λογότυπο, σχεδία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75622" name="Εικόνα 4" descr="Εικόνα που περιέχει κείμενο, γραμματοσειρά, λογότυπο, σχεδίαση&#10;&#10;Το περιεχόμενο που δημιουργείται από AI ενδέχεται να είναι εσφαλμένο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5" t="11233" r="3021" b="1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96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</w:t>
      </w:r>
    </w:p>
    <w:p w:rsidR="00D101D9" w:rsidRPr="00816A93" w:rsidRDefault="00D101D9" w:rsidP="00D101D9">
      <w:pPr>
        <w:jc w:val="center"/>
        <w:rPr>
          <w:b/>
          <w:bCs/>
          <w:color w:val="943634" w:themeColor="accent2" w:themeShade="BF"/>
          <w:sz w:val="32"/>
          <w:szCs w:val="32"/>
        </w:rPr>
      </w:pPr>
      <w:r>
        <w:rPr>
          <w:b/>
          <w:bCs/>
        </w:rPr>
        <w:br w:type="textWrapping" w:clear="all"/>
      </w:r>
      <w:r w:rsidRPr="00816A93">
        <w:rPr>
          <w:b/>
          <w:bCs/>
          <w:color w:val="943634" w:themeColor="accent2" w:themeShade="BF"/>
          <w:sz w:val="32"/>
          <w:szCs w:val="32"/>
        </w:rPr>
        <w:t>Έρευνα στη θεατρική πράξη</w:t>
      </w:r>
      <w:r w:rsidR="00816A93" w:rsidRPr="00816A93">
        <w:rPr>
          <w:b/>
          <w:bCs/>
          <w:color w:val="943634" w:themeColor="accent2" w:themeShade="BF"/>
          <w:sz w:val="32"/>
          <w:szCs w:val="32"/>
        </w:rPr>
        <w:t>, από τη συγγραφή στη σκηνή</w:t>
      </w:r>
      <w:r w:rsidRPr="00816A93">
        <w:rPr>
          <w:b/>
          <w:bCs/>
          <w:color w:val="943634" w:themeColor="accent2" w:themeShade="BF"/>
          <w:sz w:val="32"/>
          <w:szCs w:val="32"/>
        </w:rPr>
        <w:t xml:space="preserve"> </w:t>
      </w:r>
    </w:p>
    <w:p w:rsidR="00D101D9" w:rsidRPr="00D101D9" w:rsidRDefault="00D101D9" w:rsidP="00D101D9">
      <w:pPr>
        <w:jc w:val="center"/>
        <w:rPr>
          <w:b/>
          <w:bCs/>
          <w:color w:val="17365D" w:themeColor="text2" w:themeShade="BF"/>
        </w:rPr>
      </w:pPr>
      <w:r w:rsidRPr="00D101D9">
        <w:rPr>
          <w:b/>
          <w:bCs/>
          <w:color w:val="17365D" w:themeColor="text2" w:themeShade="BF"/>
        </w:rPr>
        <w:t>HOTEL HELMOS</w:t>
      </w:r>
    </w:p>
    <w:p w:rsidR="00D101D9" w:rsidRPr="00D101D9" w:rsidRDefault="00D101D9" w:rsidP="00D101D9">
      <w:pPr>
        <w:jc w:val="center"/>
        <w:rPr>
          <w:b/>
          <w:bCs/>
          <w:color w:val="17365D" w:themeColor="text2" w:themeShade="BF"/>
          <w:sz w:val="20"/>
          <w:szCs w:val="20"/>
        </w:rPr>
      </w:pPr>
      <w:r w:rsidRPr="00D101D9">
        <w:rPr>
          <w:b/>
          <w:bCs/>
          <w:color w:val="17365D" w:themeColor="text2" w:themeShade="BF"/>
          <w:sz w:val="20"/>
          <w:szCs w:val="20"/>
        </w:rPr>
        <w:t>Στα δωμάτιά του διανυκτέρευσε σχεδόν ένας αιώνας νεοελληνικού βίου</w:t>
      </w:r>
    </w:p>
    <w:p w:rsidR="00D101D9" w:rsidRPr="00D101D9" w:rsidRDefault="00D101D9" w:rsidP="00D101D9">
      <w:pPr>
        <w:rPr>
          <w:rFonts w:ascii="Times New Roman" w:hAnsi="Times New Roman" w:cs="Times New Roman"/>
          <w:sz w:val="24"/>
          <w:szCs w:val="24"/>
        </w:rPr>
      </w:pPr>
    </w:p>
    <w:p w:rsidR="00A82005" w:rsidRPr="00A82005" w:rsidRDefault="00A82005" w:rsidP="00A820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ΔΕΛΤΙΟ ΤΥΠΟΥ</w:t>
      </w:r>
    </w:p>
    <w:p w:rsidR="00A82005" w:rsidRPr="00A82005" w:rsidRDefault="00A82005" w:rsidP="00A820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2005" w:rsidRPr="00A82005" w:rsidRDefault="00A82005" w:rsidP="00A82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A82005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Εργαστήριο Σκηνικής Πράξης και Λόγου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Τμήματος Θεατρικών Σπουδών  και το Τμήμα Διοίκησης Τουρισμού σε συνεργασία με την Δραματική Σχολή του Εθνικού Θεάτρου  και το Φεστιβάλ </w:t>
      </w:r>
      <w:proofErr w:type="spellStart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Γκόλφω</w:t>
      </w:r>
      <w:proofErr w:type="spellEnd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πρόκειται  να πραγματοποιήσουν, με την οικονομική υποστήριξη του Ιδρύματος Ι.&amp; Ε. </w:t>
      </w:r>
      <w:proofErr w:type="spellStart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Τοπάλη</w:t>
      </w:r>
      <w:proofErr w:type="spellEnd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0B2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τη Δράση:</w:t>
      </w:r>
      <w:r w:rsidR="000B2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66A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Έρευνα στη θεατρική πράξη, από τη συγγραφή στη σκηνή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που θα διεξαχθεί στην Πάτρα, στις 10/1/2026, αφού προηγήθηκε  πανελλήνιος διαγωνισμός συγγραφής θεατρικού έργου με τον τίτλο: </w:t>
      </w:r>
      <w:r w:rsidRPr="00A82005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HOTEL HELMOS - Στα δωμάτιά του διανυκτέρευσε σχεδόν ένας αιώνας νεοελληνικού βίου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. Το σκεπτικό της πρόσκλησης ήταν επικεντρωμένο στην πρόσληψη της θρυλικής «</w:t>
      </w:r>
      <w:proofErr w:type="spellStart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Γκόλφως</w:t>
      </w:r>
      <w:proofErr w:type="spellEnd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» με έναν δημιουργικό, </w:t>
      </w:r>
      <w:proofErr w:type="spellStart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αναστοχαστικό</w:t>
      </w:r>
      <w:proofErr w:type="spellEnd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ρηξικέλευθο τρόπο, με στόχο τη δημιουργική ανανέωση του σύγχρονου θεατρικού έργου στην Ελλάδα.</w:t>
      </w:r>
    </w:p>
    <w:p w:rsidR="00A82005" w:rsidRPr="00A82005" w:rsidRDefault="00A82005" w:rsidP="00A82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διαγωνιζόμενοι προσέγγισαν ζητήματα της πρόσφατης ιστορίας, έθεσαν θέματα σκηνικής γλώσσας, διερεύνησαν τα όρια του θεατρικού λόγου, ανέδειξαν θεματικές που θίγουν σύγχρονα ζητήματα.</w:t>
      </w:r>
    </w:p>
    <w:p w:rsidR="003B3AD0" w:rsidRDefault="00A82005" w:rsidP="00A82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βραβευμένα έργα παρουσιάζονται στο θεατρόφιλο κοινό της Πάτρας , στις 10/1/2026,12.00-18.00, στη Βίλα Κόλλα, από του</w:t>
      </w:r>
      <w:r w:rsidR="003B3AD0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φοιτητές της Δραματικής Σχολής του Εθνικού Θεάτρου (Υποκριτικής και Σκηνοθεσίας) , από την Ερευνητική φοιτητική ομάδα ΘΕΩΡΕΙΟ και από το </w:t>
      </w:r>
      <w:r w:rsidRPr="00D101D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Εργαστήριο Σκηνικής Πράξης και Λόγου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Τμήματος Θεατρικών Σπουδών Πανεπιστημίου Πατρών. Θα προηγηθεί συζήτηση με </w:t>
      </w:r>
      <w:r w:rsidR="000B2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τους συγγραφείς και την κ. Λίνα Ρόζη, Αναπληρώτρια 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Καθηγήτρια</w:t>
      </w:r>
      <w:r w:rsidR="000B2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Πρόεδρο του Τμήματος Θεατρικών Σπουδών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τον </w:t>
      </w:r>
      <w:r w:rsidR="000B2BDF">
        <w:rPr>
          <w:rFonts w:ascii="Times New Roman" w:eastAsia="Times New Roman" w:hAnsi="Times New Roman" w:cs="Times New Roman"/>
          <w:sz w:val="24"/>
          <w:szCs w:val="24"/>
          <w:lang w:eastAsia="el-GR"/>
        </w:rPr>
        <w:t>κ. Άκη Δήμου, θεατρικό συγγραφέα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την </w:t>
      </w:r>
      <w:r w:rsidR="000B2BDF">
        <w:rPr>
          <w:rFonts w:ascii="Times New Roman" w:eastAsia="Times New Roman" w:hAnsi="Times New Roman" w:cs="Times New Roman"/>
          <w:sz w:val="24"/>
          <w:szCs w:val="24"/>
          <w:lang w:eastAsia="el-GR"/>
        </w:rPr>
        <w:t>κ.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Δηώ</w:t>
      </w:r>
      <w:proofErr w:type="spellEnd"/>
      <w:r w:rsidR="000B2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Καγγελάρη</w:t>
      </w:r>
      <w:proofErr w:type="spellEnd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Διευθύντρια της Δραματικής Σχολής του Εθνικού </w:t>
      </w:r>
      <w:r w:rsidR="000B2BDF">
        <w:rPr>
          <w:rFonts w:ascii="Times New Roman" w:eastAsia="Times New Roman" w:hAnsi="Times New Roman" w:cs="Times New Roman"/>
          <w:sz w:val="24"/>
          <w:szCs w:val="24"/>
          <w:lang w:eastAsia="el-GR"/>
        </w:rPr>
        <w:t>Θ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εάτρου στην αίθουσα ΔΤ02</w:t>
      </w:r>
      <w:r w:rsidR="000B2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Τμήματος Διοίκησης Τουρισμού</w:t>
      </w:r>
      <w:bookmarkStart w:id="0" w:name="_GoBack"/>
      <w:bookmarkEnd w:id="0"/>
      <w:r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D101D9" w:rsidRPr="00D101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101D9" w:rsidRPr="00D101D9" w:rsidRDefault="00D101D9" w:rsidP="00A82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2005" w:rsidRPr="000B2BDF" w:rsidRDefault="003B3AD0" w:rsidP="00A82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</w:t>
      </w:r>
      <w:r w:rsidR="00A82005" w:rsidRPr="00A820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Πληροφορίες: </w:t>
      </w:r>
      <w:hyperlink r:id="rId8" w:history="1">
        <w:r w:rsidR="00A82005" w:rsidRPr="00A82005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fr-FR" w:eastAsia="el-GR"/>
          </w:rPr>
          <w:t>esplo</w:t>
        </w:r>
        <w:r w:rsidR="00A82005" w:rsidRPr="000B2BDF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el-GR"/>
          </w:rPr>
          <w:t>@</w:t>
        </w:r>
        <w:r w:rsidR="00A82005" w:rsidRPr="00A82005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en-US" w:eastAsia="el-GR"/>
          </w:rPr>
          <w:t>upatras</w:t>
        </w:r>
        <w:r w:rsidR="00A82005" w:rsidRPr="000B2BDF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el-GR"/>
          </w:rPr>
          <w:t>.</w:t>
        </w:r>
        <w:r w:rsidR="00A82005" w:rsidRPr="00A82005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en-US" w:eastAsia="el-GR"/>
          </w:rPr>
          <w:t>gr</w:t>
        </w:r>
      </w:hyperlink>
      <w:r w:rsidR="00A82005" w:rsidRPr="000B2BDF">
        <w:rPr>
          <w:rFonts w:ascii="Times New Roman" w:eastAsia="Times New Roman" w:hAnsi="Times New Roman" w:cs="Times New Roman"/>
          <w:sz w:val="24"/>
          <w:szCs w:val="24"/>
          <w:lang w:eastAsia="el-GR"/>
        </w:rPr>
        <w:t>, 2610997784</w:t>
      </w:r>
    </w:p>
    <w:p w:rsidR="00A82005" w:rsidRPr="00A82005" w:rsidRDefault="00A82005">
      <w:pPr>
        <w:rPr>
          <w:rFonts w:ascii="Times New Roman" w:hAnsi="Times New Roman" w:cs="Times New Roman"/>
          <w:sz w:val="24"/>
          <w:szCs w:val="24"/>
        </w:rPr>
      </w:pPr>
    </w:p>
    <w:sectPr w:rsidR="00A82005" w:rsidRPr="00A82005" w:rsidSect="00573C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05"/>
    <w:rsid w:val="000A6D95"/>
    <w:rsid w:val="000B2BDF"/>
    <w:rsid w:val="00166A97"/>
    <w:rsid w:val="003B3AD0"/>
    <w:rsid w:val="00573CD6"/>
    <w:rsid w:val="00816A93"/>
    <w:rsid w:val="00A82005"/>
    <w:rsid w:val="00D1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F21C"/>
  <w15:docId w15:val="{6D56F520-68AD-422E-A17B-14B1F211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82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lo@upatras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Φραγκή Μαρία</cp:lastModifiedBy>
  <cp:revision>5</cp:revision>
  <dcterms:created xsi:type="dcterms:W3CDTF">2026-01-06T20:05:00Z</dcterms:created>
  <dcterms:modified xsi:type="dcterms:W3CDTF">2026-01-06T20:43:00Z</dcterms:modified>
</cp:coreProperties>
</file>